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15" w:rsidRPr="00381491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Онкология 3курс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1. Методом, позволяющем верифицировать диагноз при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среднедолевом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синдроме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боковая томография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бронхография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динамическое наблюдение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фибробронхоскопия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биопсией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компьютерная томография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 При раке главного бронха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показана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пульмонэктомия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лобэктомия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сегментэктомия</w:t>
      </w:r>
      <w:bookmarkStart w:id="0" w:name="_GoBack"/>
      <w:bookmarkEnd w:id="0"/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лучевая терапия без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верно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 Рак легкого следует дифференцировать: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 затянувшейся пневмонией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туберкулезом легких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доброкачественной опухолью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метастазами других опухолей в легкие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со всеми перечисленными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4. При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аденокарциноме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легких 1 – 2 стадии показано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лучевое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химиотерапевтическое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комбинированное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хирургическое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комплексное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 При появлении круглой тени на рентгенограмме легких не показано: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томография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динамическое наблюдение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проба Пирке и Манту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фибронхоскопия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биопсией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пневмодиастинография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 К периферическому раку легкого не относится рак: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сегментарного бронха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Пенкоста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пневмониеподобный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бронхиолоальвеолярный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полостной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(полостная форма)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 Основными методами диагностики центрального рака легкого являются: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рентгенологический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бронхоскопия с биопсией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бронхоскопия с биопсией и бронхография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радиоизотопный и рентгенологический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бронхография и бронхоскопия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пневмомедиастиноскопия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радионуклидный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8. Рентгенологическим признаком периферического рака легкого с распадом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сегментарный ателектаз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бугристый узел с дорожкой к корню легкого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узурация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ребер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экссудативный плеврит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полостное образование в легком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9. Основным методом лечения мелкоклеточного рака легкого 3 стадии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хирургический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лучевой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химиотерапевтический и лучевой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химиотерапевтический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иммуно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–гормональный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10. Наиболее характерным для рака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Пенкоста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кровохарканье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боли за грудиной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синдром Горнера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осиплость голоса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отек в области шеи и лица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11. При раке легкого T3N0M0 у больного 45 лет показано: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лечение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цитостатиками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комбинированное цитостатическое и радиологическое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лучевая 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хирургическое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симптоматическая 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12. Для медиастинальной формы рака легкого характерно: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акроцианоз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б) осиплость голоса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отек лица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расширение поверхностных вен передней грудной стенки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верно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13. Возникновение очагов плоскоклеточной метаплазии эпителия бронхов, как правило, предшествует развитию: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мелкоклеточного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железистого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плоскоклеточного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крупноклеточного рака легких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14. Рентгенологические признаки нарушения бронхиальной проходимости и осложнения, связанные с ней, возникают наиболее рано 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преимущественно: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эндобронхиальном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типе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экзобронхиальном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типе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разветвленном перибронхиальном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типе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сроки возникновения рентгенологических признаков нарушения бронхиальной проходимости  не зависят от анатомического типа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 Наиболее эффективным методом лечения рака легкого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хирургический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лучевой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химиотерапия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иммунотерапия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16. Бронхография позволяет уточнить: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локализацию, подвижность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гистогенез опухоли, ее доброкачественный или злокачественный характер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то, и другое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17. Рак легкого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метастазирует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печень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кости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 головной мозг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18. При раке легкого рентгеновская компьютерная томография позволяет: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определить размеры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точно локализировать опухоль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определить отношение к грудной стенке, позвоночнику и средостению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получить информацию о размерах лимфатических узлов средостения и корней легких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19. Наиболее часто острая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сердечно-сосудистая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недостаточность развивается у больных после операции: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сегментэктомии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лобэктомии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типичной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пневмонэктомии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комбинированной или расширенной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пневмонэктомии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20. Определяющая роль в увеличении заболеваемости населения раком легких принадлежит: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генетическому фактору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профессиональным вредностям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курению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загрязнению атмосферы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21. Дифференциальный диагноз периферического рака легкого необходимо проводить: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 доброкачественными опухолями легких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метастазами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эхинококковой кистой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туберкулезом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22. Основными биологическими факторами, определяющими прогноз  после радикальной операции по поводу рака легкого, являются: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размер первичной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состояние внутригрудных лимфатических узлов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гистологическая структура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степень дифференцировки опухолевых клеток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23. К первичным или местным симптомам рака легкого могут быть отнесены все перечисленные,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кроме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кашля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кровохарканье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болей в груди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повышения температуры тела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24. При периферическом раке легкого, в отличие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центрального, заболевание: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длительное время протекает бессимптомно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сопровождается выраженной клинической симптоматикой уже на начальной стадии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в) симптомы кашля и кровохарканья являются ранними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кашель и кровохаркание появляются поздно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25. Объемное уменьшение легочной ткани при нарушении бронхиальной проходимости вследствие роста опухоли в наибольшей степени выражено: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гиповентиляции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ателектазе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при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обтурационной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пневмонии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при клапанной эмфиземе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26. Изолированное поражение лимфатических узлов средостения может иметь место: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 медиастинальной форме рака легкого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при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саркоидозе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 туберкулезном лимфадените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при лимфогранулематозе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27. Раком легкого чаще болеют: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мужчины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женщины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одинаково часто и мужчины, и женщины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28. Наличие эндобронхиальной опухоли, полностью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обтурирующей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долевой или главной бронх, вызывает смещение средостения: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здоровую сторону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больную сторону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смещение средостения не выявляется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29. Дифференциальный диагноз центрального рака легкого следует проводить: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 хронической пневмонией и очаговым пневмосклерозом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туберкулезом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бронхоэктатической болезнью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доброкачественными опухолями легких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30. К лицам, составляющим группу повышенного риска заболевания раком легкого,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длительно и много курящие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больные хроническим бронхитом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имеющие контакт с асбестом, хромом, никелем (и  их соединениями)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31. Рентгеновский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томографический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метод исследования бронхов при подозрении на центральный рак легкого должен применяться: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 наличии признаков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гиповентиляции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наличии признаков клапанной эмфиземы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 наличии ателектаза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независимо от наличия или отсутствия признаков нарушения бронхиальной проходимости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32. Выбор метода лечения рака легкого определяют следующие факторы, характеризующие распространенность опухолевого процесса: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размеры и локализация в легком первичной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метастатическое поражение внутригрудных лимфатических узлов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прорастание сосудистых образований, органов и структур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отсутствие или наличие отдаленных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33. Причинную связь между курением, воздействием профессиональных вредных факторов и возникновением рака легкого удается проследить: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для плоскоклеточного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для железистого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для мелкоклеточного рака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в)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34. Относительно рано на обзорных рентгенограммах опухолевый узел при центральной раке легких выявляется в случае: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эндобронхиального типа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экзобронхиального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узлового типа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перибронхиального разветвленного типа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срок выявления  не зависит от типа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35. При злокачественных новообразованиях средостения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чаще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чем при доброкачественных встречаются: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синдром сдавления верхней полой вены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тахикардия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общие симптомы недомогание, похудание, отсутствие аппетита, потливость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перечисленные симптомы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только а) и в)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36. Первичные симптомы рака легкого обусловлены  проявлением: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первичной опухоли бронха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б) регионарных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отдаленных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общего воздействия опухоли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37. Состояние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гиповентиляции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обусловленное наличием эндобронхиальной опухоли в долевом или главном бронхе, лучше выявляется: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фазе глубокого вдоха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фазе глубокого выдоха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в том, и в другом случае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38. Онкологическими противопоказаниями к операции по поводу рака легкого являются метастазы: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шейные лимфоузлы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надключичные лимфоузлы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 отдаленные органы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 плевру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39. К основным мероприятиям по профилактике нарушений дыхания и  развития послеоперационной пневмонии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адекватное обезболивание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санация бронхиального дерева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применение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муколитических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бронхолитических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средств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стимуляция кашля (при подавленном кашлевом рефлексе)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40. Клиническими признаками плеврального выпота являются: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сухой непродуктивный кашель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одышка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все перечисленное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только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41. Рентгенологическое исследование  в условиях диагностического пневмоторакса может применяться с целью дифференциальной диагностики между опухолью легкого: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и опухолью грудной стенки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и опухолью средостения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опухолью диафрагмы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и ограниченной релаксацией диафрагмы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всеми перечисленными новообразованиями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42. При хирургическом лечении рака легкого применяются следующие типы (тип)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пульмонэктомий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типичная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расширенная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комбинированная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перечисленные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ни одна из перечисленных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43. К центральному раку относятся опухоли, исходной локализацией которых являются бронхи: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главные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долевые и сегментальные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субсегментарные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порядка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правильные ответы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б) и в)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44. Очертания тени первичной опухоли на рентгенограммах при раке легкого могут быть: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четкими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нечеткими в виде «лучистого венчика», «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спикул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», «щеточки»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слегка волнистыми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45. Основными видами хирургического вмешательства при раке легкого являются: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лобэктомия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билобэктомия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сегментэктомия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клиновидная или краевая резекция легкого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е)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46. К комбинированным операциям по поводу рака легкого не относятся операции: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с удалением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паратрахеальных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медиастинальных лимфатических узлов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резекцией перикарда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резекцией трахеи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резекцией грудной стенки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47. По мере роста опухоли скорость нарастания степени нарушения бронхиальной проходимости  наиболее выражена: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 эндобронхиальном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экзофитном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раке бронха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перибронхиальном узловатом раке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 разветвленном раке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при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пневмониеподобном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раке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при раке вертушки легкого (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Пенкоста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48. Рентгенологическое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томографическое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исследование у больных периферическим раком легкого позволяет: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оценить структуру тени новообразования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выявить и оценить полости распада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определить степень распространения опухоли по легочной ткани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определить состояние лимфатических узлов корня и средостения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49. К неврологическим симптомам, обусловленным вовлечением в опухолевый процесс элементов плечевого сплетения при раке верхушки легкого,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слабость мышц кисти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расстройство чувствительности участков кисти и предплечья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синдром Горнера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50. «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Рентгеноотрицательный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период»  в развитии центрального рака легких характеризуется: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отсутствие рентгенологических признаков первичной опухоли или ее внутригрудных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отсутствие клинических признаков первичной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отсутствие клинических проявлений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51. При отсутствии морфологической верификации злокачественного новообразования следует предпочесть метод лечения: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хирургический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лазерный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лучевой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комбинированный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химиотерапевтический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52. Термину «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операбельность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больше всего соответствует: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состояние больного, позволяющее выполнить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состояние больного, позволяющее выполнить  радикальную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выполнить  радикальную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правильного ответа нет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53. Лучевая терапия в лечении злокачественных опухолей используется: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как самостоятельный метод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комбинации с хирургическим методом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 комбинации с лекарственной терапией (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химио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и иммунотерапией)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первые два ответа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54. Главной целью симптоматической операции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удаление пораженного опухолью органа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удаление регионарных лимфатических метастазов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устранение осложнений, которые могут привести больного к смерти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55. Паллиативная лучевая терапия решает следующие задачи: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подведение максимальной возможной дозы излучения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вызов гибели наиболее чувствительного пула опухолевых клеток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получить торможение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получить частичную регрессию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56. Соблюдение принципов зональности и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футлярности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 выполнении онкологических операций направлено: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на обеспечение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на обеспечение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на снижение риска хирургических вмешательств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на максимальное сохранение функции органа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57. Факторами, которые могут влиять на объем операции, является: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стадии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возраст больного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сопутствующие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58. Под термином «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неоадъювантная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химиотерапия» понимают: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послеоперационную химиотерапию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профилактическую химиотерапию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в) оценку эффективности послеоперационной химиотерапии по степени лекарственного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патоморфоза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определения дальнейшей тактики лечения</w:t>
      </w:r>
    </w:p>
    <w:p w:rsidR="00381491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предоперационную химиотерапию</w:t>
      </w:r>
    </w:p>
    <w:p w:rsidR="00D55B43" w:rsidRPr="00381491" w:rsidRDefault="00381491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D55B43"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9. Под термином «</w:t>
      </w:r>
      <w:proofErr w:type="spellStart"/>
      <w:r w:rsidR="00D55B43"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адъювантная</w:t>
      </w:r>
      <w:proofErr w:type="spellEnd"/>
      <w:r w:rsidR="00D55B43"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химиотерапия» понимают: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послеоперационную химиотерапию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профилактическую химиотерапию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оценку эффективности послеоперационной химиотерапии по степени лекарственного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патоморфоза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определения дальнейшей тактики лечения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предоперационную химиотерапию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60. Наилучший прогноз 5-летней выживаемости имеют больные раком легкого: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стадией заболеваний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стадией заболеваний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стадией заболеваний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стадией заболеваний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61. На отдаленные результаты хирургического лечения злокачественных заболеваний оказывает наименьшее влияние: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тип роста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гистологическая структура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наличие метастазов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регионарных лимфоузлах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наличие отдаленных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возраст больного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62 Послеоперационная лучевая терапия может быть проведена в случае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нерадикальности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неабластичности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выявленных во время операции регионарных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63.Стадия заболевания во многом определяет: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выбор метода лечения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предполагаемый объем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прогноз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64. Основная цель радикальной лучевой терапии: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подведение максимально возможной дозы излучения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снижение биологической активности опухолевых клеток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вызов гибели наиболее чувствительных опухолевых клеток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достижение частичной регрессии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достижение полной регрессии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65. Термин «симптоматическая терапия» обозначает: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терапию, направленную на устранение наиболее тягостных проявлений заболевания, связанных с новообразованиями и с осложнениями специфической терапии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терапию, направленную на уменьшение первичных опухолей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терапию, направленную на уменьшение отдаленных метастазов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правильного ответа нет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66. При клиническом диагнозе меланома без морфологической верификации может быть начато: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хирургическое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химиотерапевтическое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лучевое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иммунологическое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67. К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антибластике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не имеет отношения: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удаление опухоли единым блоком с регионарными лимфатическими узлами и другими анатомическими структурами в пределах здоровых тканей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предоперационная лучевая терапия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использование электрохирургического метода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применение лекарственных средств (химиопрепараты и другие)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68. Сочетанная лучевая терапия означает: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применение двух способов облучения или двух видов излучения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расщепление курса лучевой терапии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облучение с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радиомодификаторами</w:t>
      </w:r>
      <w:proofErr w:type="spellEnd"/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г) облучение в сочетании с химиотерапией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69. Срочное гистологическое исследование при операции по поводу злокачественного новообразования можно не выполнять, если диагноз подтвержден: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клиническими данными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рентгенологически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данными К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Т-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томографии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морфологическим цитологическим исследованием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эндоскопически</w:t>
      </w:r>
      <w:proofErr w:type="spellEnd"/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70. К комбинированным операциям по поводу рака легкого не относятся операции: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с удалением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паратрахеальных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медиастинальных лимфатических узлов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резекцией перикарда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резекцией трахеи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резекцией грудной стенки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71. Термину «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резектабельность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больше всего соответствует: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состояние больного, позволяющее выполнить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состояние больного, позволяющее выполнить  радикальную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состояние больного, позволяющее выполнить паллиативную операцию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правильного ответа нет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72.  К расширенной операции следует относить: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удаление опухоли в пределах здоровых тканей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удаление опухоли в пределах здоровых тканей вместе с регионарным лимфатическим барьером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удаление опухоли в пределах здоровых тканей вместе с регионарным лимфатическим барьером и всеми доступными лимфоузлами и клетчаткой в зоне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удаление опухоли в пределах здоровых тканей вместе с регионарным лимфатическим барьером и резекцией или полным удалением другого органа, вовлеченного в опухолевый процесс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73. Гормонотерапия не может быть: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радикальной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симптоматической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паллиативной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74. К радикальной операции при раке легкого не относиться: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пневмонэктомия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атипическая резекция доли легкого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лобэктомия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билобэктомия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75. К комбинированной операции следует относить: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удаление опухоли вместе с регионарным лимфатическим барьером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удаление опухоли вместе с регионарным лимфатическим барьером и всеми доступными лимфоузлами и клетчаткой в зоне операции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удаление опухоли вместе с регионарным лимфатическим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барьероми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резекцией или удалением другого органа, вовлеченного в опухолевый процесс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удаление опухоли вместе с регионарным лимфатическим барьером и одновременным выполнением операции по поводу какого – либо другого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76. К осложнениям лучевой терапии относятся все перечисленное,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кроме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слабости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тошноты, рвоты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нарушения сна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лейкопении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образование метастазов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78.  При осуществлении хирургического лечения больных со злокачественными новообразованиями основными принципами является соблюдение: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А) Радикальности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Абластичности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Применение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антибластических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методов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Всех перечисленных</w:t>
      </w:r>
    </w:p>
    <w:p w:rsidR="00D55B43" w:rsidRPr="00381491" w:rsidRDefault="00D55B43" w:rsidP="003814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79. При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аденокарциноме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желудка чаще применяют: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хирургический метод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лучевую терапию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химиотерапию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гормонотерапию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80. Химиотерапия не может быть: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радикальной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симптоматической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паллиативной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81. К локальным  методам лечения рака кожи не относиться: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лучевая 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иссечение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криотерапия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системная химиотерапия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82. Лучевое лечение не показано больным: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 метастазами рака молочной железы в кости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 центральным раком легкого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диссеминацией рака желудка в печень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 раком мочевого пузыря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83.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Антибластика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это комплекс мероприятий направленных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уничтожение опухолевых клеток, которые могли бы попасть или попали в операционную рану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предотвращение попадания опухолевых клеток в операционную рану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соблюдение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соблюдение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84.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Абластика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это комплекс мероприятий направленных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уничтожение опухолевых клеток, которые могли бы попасть или попали в операционную рану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предотвращение попадания опухолевых клеток в операционную рану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соблюдение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соблюдение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85. К дистанционным методам лучевой терапии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внутриполостной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внутритканевой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аппликационный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гамма-терапия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86. К дистанционным методам лучевой терапии не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рентгенотерапия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гамма-терапия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аппликационный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нейтронная 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87. К контактным методам лучевой терапии не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внутриполостной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внутритканевой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аппликационный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гамма-терапия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88. К контактным методам лучевой терапии относятся: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рентгенотерапия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гамма-терапия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аппликационный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нейтронная терапия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89. Лучевая терапия относится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системным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регионарным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локальным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90. Хирургический метод относиться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а) системным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регионарным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локальным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91. Химиотерапия относиться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</w:t>
      </w:r>
      <w:proofErr w:type="gram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системным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регионарным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локальным методам воздействия на организм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е) правильно а) и б)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92.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лучевой терапии наиболее чувствительны:</w:t>
      </w:r>
      <w:proofErr w:type="gram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рак желудка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плоскоклеточный рак кожи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липосаркома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рак тела матки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93. При раке желудка с метастазами в печень показано: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радикальное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паллиативное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симптоматическое лечение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94. При обработке области послеоперационной раны спиртом соблюдаются принципы: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95.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химиотерапии наиболее чувствительны:</w:t>
      </w:r>
      <w:proofErr w:type="gram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рак желудка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плоскоклеточный рак кожи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злокачественные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лимфомы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рак тела матки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96. На чувствительность опухоли к химиотерапии не влияют: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гистологическая структура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степень дифференцировки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кровоснабжение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стадия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97. На чувствительность опухоли к лучевой терапии не влияют: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гистологическая структура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степень дифференцировки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кровоснабжение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стадия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98. Лучевая терапия в послеоперационном периоде направлена на соблюдение принципа: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99. 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Неоадьювантная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химиотерапия у больных раком молочной железы направлена на соблюдение принципа: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100. Лучевая терапия в предоперационном периоде направлена на соблюдение принципа: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абластики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антисептики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антибластики</w:t>
      </w:r>
      <w:proofErr w:type="spellEnd"/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101.  Для повышения радиочувствительности опухоли не применяется: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Гипербарическая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оксигенация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Гипертермия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Гипергликемия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Введение эстрогенных гормонов</w:t>
      </w:r>
    </w:p>
    <w:p w:rsidR="00D55B43" w:rsidRPr="00381491" w:rsidRDefault="00D55B43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102.  Для выбора плана лечения онкологического больного необходимо знать: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Локализацию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Стадию заболевания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Морфологическую структуру опухоли, степень её  дифференцировки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перечисленное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103.  Задачами короткого интенсивного курса предоперационной лучевой терапии являются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 повысить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операбельность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  повысить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резектабельность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достигнуть значительного уменьшения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получить полную регрессию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104. К радиочувствительным могут быть отнесены опухоли, </w:t>
      </w:r>
      <w:proofErr w:type="gramStart"/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кроме</w:t>
      </w:r>
      <w:proofErr w:type="gram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лимфогрануломатоз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лимфосаркома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семинома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аденокарцинома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желудка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105. </w:t>
      </w:r>
      <w:proofErr w:type="spellStart"/>
      <w:r w:rsidRPr="0038149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Эксплоративной</w:t>
      </w:r>
      <w:proofErr w:type="spellEnd"/>
      <w:r w:rsidRPr="00381491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 xml:space="preserve"> называют операцию, при которой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пораженные органы удалены по онкологическим правилам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пораженный орган удален с оставлением части опухоли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пораженный орган не удален, но операция ликвидировала вызванные опухолью тяжелые нарушения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операция ограничилась констатацией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неоперабельности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процесса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106. </w:t>
      </w:r>
      <w:r w:rsidRPr="00381491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</w:rPr>
        <w:t>Нередко химиотерапию назначают после радикального оперативного лечения. Такая </w:t>
      </w: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химиотерапия называется: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а) 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адъювантной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б) 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неоадъювантной</w:t>
      </w:r>
      <w:proofErr w:type="spellEnd"/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комплексной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специальным термином не обозначается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107. </w:t>
      </w:r>
      <w:r w:rsidRPr="00381491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Химиотерапия часто приводит к полному излечению больных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раком желудка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раком молочной железы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саркомами костей и мягких тканей</w:t>
      </w:r>
    </w:p>
    <w:p w:rsidR="00D55B43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г)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л</w:t>
      </w:r>
      <w:r w:rsidRPr="0038149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имфогранулематозом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D55B43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08</w:t>
      </w: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Методом морфологической верификации злокачественного новообразования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рентгеноскопия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биопсия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УЗИ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компьютерное обследование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термография</w:t>
      </w:r>
      <w:proofErr w:type="spellEnd"/>
    </w:p>
    <w:p w:rsidR="00C3025C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109</w:t>
      </w:r>
      <w:r w:rsidR="00C3025C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Онкогенный вирус, ассоциированный с раком шейки матки и полового члена:</w:t>
      </w:r>
    </w:p>
    <w:p w:rsidR="00C3025C" w:rsidRPr="00381491" w:rsidRDefault="00C3025C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ретровирус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HTLV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-1</w:t>
      </w:r>
    </w:p>
    <w:p w:rsidR="00C3025C" w:rsidRPr="00381491" w:rsidRDefault="00C3025C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гепатит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( 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HBV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3025C" w:rsidRPr="00381491" w:rsidRDefault="00C3025C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   папиллома-вирус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( 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HPV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3025C" w:rsidRPr="00381491" w:rsidRDefault="00C3025C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вирус Эпштейна-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Барра</w:t>
      </w:r>
      <w:proofErr w:type="spellEnd"/>
    </w:p>
    <w:p w:rsidR="00C3025C" w:rsidRPr="00381491" w:rsidRDefault="00C3025C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«М» применяется для обозначения: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метастазов в отдаленных органах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метастазов в отдаленные группы лимфатических узлов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того, и другого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ни того, ни другого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Длительная и интенсивная инсоляция может привести к возникновению: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рака кожи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рака легкого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рака желудка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нет правильного ответа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Строму новообразования составляют: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собственно опухолевые клетки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соединительная ткань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кровеносные и лимфатические сосуды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нервы и клеточные элементы стромы</w:t>
      </w:r>
    </w:p>
    <w:p w:rsidR="00BA0B15" w:rsidRPr="00381491" w:rsidRDefault="00C6159F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BA0B15"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правильно: б, в, </w:t>
      </w:r>
      <w:proofErr w:type="gramStart"/>
      <w:r w:rsidR="00BA0B15"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Карцинома 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in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sity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в классификации ТНМ соответствует: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0 стадии (стадии 0)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Злокачественные опухоли могут быть вызваны воздействием: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полициклических ароматических углеводородов: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ионизирующего излучения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ретровирусов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 а) и б)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 доброкачественных опухолях дифференцировка клеток: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не нарушена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нарушена умеренно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в) нарушена выраженно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возможны все варианты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Наиболее угрожающей для развития рака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диффузная неравномерная гиперплазия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очаговые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пролифераты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нодозные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(узловые)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пролифераты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 б) и в)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верные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«М х» в клинической классификации TNM обозначает: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недостаточно данных для определения отдаленных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нет признаков отдаленных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имеются отдаленные метастазы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химическим канцерогенным веществам относятся следующие классы соединений: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полициклические ароматические углеводороды и гетероциклические соединения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ароматические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азотосоединения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и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аминосоединения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нитрозосоединения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металлы, металлоиды, неорганические соли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  все перечисленное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Наиболее объективные сведения о местной распространенности опухолевого процесса (стадии заболевания) могут быть получены: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 клиническом осмотре больного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рентгенологическом исследовании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при использовании эндоскопических методов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при патоморфологическом исследовании резецированного (удаленного) органа с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регионарными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лимфатическим аппаратом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Радиоактивный йод применяют с целью диагностики опухолей: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поджелудочной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желудка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щитовидной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правильные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Сочетание «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No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обозначает: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недостаточно данных для оценки регионарных лимфатических узлов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нет признаков метастатического поражения регионарных лимфатических узлов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одну из степеней поражения метастазами регионарных лимфатических узлов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Эпидемиология злокачественных новообразований изучает: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причины возникновения и закономерности массового распространения опухолевых заболеваний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возможности профилактики онкологических заболеваний и пути борьбы с ним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то, и другое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ни то, ни другое</w:t>
      </w:r>
    </w:p>
    <w:p w:rsidR="00BA0B15" w:rsidRPr="00381491" w:rsidRDefault="00D55B43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Низкодифференцированные опухоли желудочно-кишечного тракта обладают преимущественно: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инфильтративным ростом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экзофитным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ростом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смешанным ростом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перечисленные типы встречаются с одинаковой частотой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Международная классификация новообразований по системе T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N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 применяется для характеристики: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предопухолевых состояний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доброкачественных опухолей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злокачественных опухолей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нет правильного ответа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«Мо» в клинической классификации обозначает: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недостаточно данных для определения отдаленных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нет признаков отдаленных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имеются отдаленные метастазы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Носитель генетической информации находится: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клеточной мембране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цитоплазме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 ядре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 б) и в)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во всех структурах клетки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Опухоли могут вызваться: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химическими агентами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физическими агентами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биологическими агентами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Термографический метод наиболее информативен при обследовании больных с опухолями: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легких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органов брюшной полости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в) молочной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щитовидной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в) и г)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Основным первичным учетом документом онкологического диспансера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извещение о больном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впервые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жизни установленным диагнозом рака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протокол запущенности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выписка из медицинской карты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контрольная карта диспансерного наблюдения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  история болезни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«б» в классификации (кроме опухолей женских половых органов) не используется, как правило, для характеристики: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 заболевания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 заболевания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 заболевания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 заболевания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Строма опухоли: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является необходимой поддерживающей структурой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обеспечивает подведение к опухолевым клеткам питательных веществ и кислорода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обеспечивает удаление продуктов метаболизма опухолевых клеток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 ряд случаев не является обязательным компонентом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правильно, кроме г)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N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применим для обозначения состояния: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только регионарных лимфатических узлов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всех групп лимфатических узлов выше или ниже диафрагмы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любых групп лимфатических узлов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Степень гистологической дифференцировки опухоли может быть: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высокой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средней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низкой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физическим канцерогенным факторам относятся: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ионизирующая радиация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ультрафиолетовые лучи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вибрация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повышенное атмосферное давление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При онкологических заболеваниях чаще всего наблюдается: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гипокоагуляция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нормокоакуляция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гиперкоагуляция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варианты встречаются с одинаковой частотой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Основной путь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лимфооттока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нормальных условиях: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ортоградный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ретроградный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коллатеральный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смешанный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 структуре  заболеваемости наибольший удельный вес составляет: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гипертоническая болезнь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профессиональные заболевания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острые респираторные заболевания и грипп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злокачественные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д)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сердечно-сосудистые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заболевания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«а» в классификации (кроме опухолей женских половых органов), как правило, указывает: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отсутствие регионарных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на наличие регионарных метастазов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на наличие отдаленных метастазов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Цифры в классификации TNM добавляется к символу: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T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N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M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верные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Наибольшей канцерогенной активностью обладают: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жиры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углеводы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витамины группы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полициклические ароматические углеводороды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белки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 индустриальных странах  главной причиной увеличения смертности от злокачественных новообразований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а) старение населения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резкое ухудшение экологической обстановки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увеличение влияния профессиональных вредностей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нет правильного ответа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Метастазы в любых не регионарных лимфатических узлах классифицируют в виде: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Nx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– 3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MI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Носителем генетической информации клетки человека в основном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РНК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АТФ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ДНК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 только а) и б)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Возникновению опухолей способствует: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снижение показателей клеточного иммунитета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состояние иммунитета не влияет на возникновение опухолей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влияние иммунитета на возникновение опухолей спорно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достоинствам метода ультразвуковой томографии не относится: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неинвазивный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характер исследования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безвредность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практически отсутствие противопоказаний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возможность выявления мелких (до 1 см в диаметре) новообразований в легких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Рак легкого в структуре заболеваемости (смертности) населения СНГ злокачественными новообразованиями с 1985 года занимает: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место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место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место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место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Сочетание «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Tin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situ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обозначает: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оценить размеры и местное распространение опухоли невозможно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первичная опухоль не определяется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преинвазивная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карцинома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1б клинической группе больных относятся: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больные с заболеваниями, подозрительными на злокачественные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больные с предопухолевыми заболеваниями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больные с установленным диагнозом злокачественного новообразования и подлежащие радикальному лечению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лица, излеченные от злокачественных новообразований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Ортоградным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лимфогенным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метастазированием считается: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метастазирование против тока лимфы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метастазирование по току лимфы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 тот, и другой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ни то, ни другое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Радиофосфорный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тест применяют для диагностики: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поверхностных опухолей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опухолей полостных органов, доступных для введения датчика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только для опухолей, имеющих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тропность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фосфору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правильные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правильные ответы а) и б)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1а клинической группе больных относится: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больные с заболеваниями, подозрительными на злокачественные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больные с предопухолевыми заболеваниями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больные с установленным диагнозом злокачественного новообразования и подлежащие радикальному лечению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лица, излеченные от злокачественных новообразований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Самой частой злокачественной опухолью у мужчин в нашей стране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рак легких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рак желудка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рак предстательной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рак прямой кишки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Ко 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II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клинической группе больных относится: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больные с заболеваниями, подозрительными на злокачественные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больные с предопухолевыми заболеваниями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больные с установленным диагнозом злокачественного новообразования и подлежащие радикальному лечению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лица, излеченные от злокачественных новообразований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157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Сочетание «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Tx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 обозначает: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оценить размеры и местное распространение опухоли невозможно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первичная опухоль отсутствует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преинвазивная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карцинома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Определение гормональных рецепторов важно: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для типирования гистологической природы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для определения уровня гормонов в организме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для определения целесообразности гормонотерапии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все ответы правильные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Радиоизотопное</w:t>
      </w:r>
      <w:proofErr w:type="gram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исследования в клинической онкологии используется: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для визуализации первичной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для определения распространенности злокачественного процесса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для оценки функционального состояния некоторых внутренних органов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правильные ответы а) и б)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 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III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клинической группе больных относится: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больные с заболеваниями, подозрительными на злокачественные новообразования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больные с предопухолевыми заболеваниями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больные с установленным диагнозом злокачественного новообразования и подлежащие радикальному лечению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лица, излеченные от злокачественных новообразований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Цифры в классификации TNM указывают: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локализацию первичной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на распространенность опухолевого процесса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оба ответы верные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нет правильного ответа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Необходимым элементом вирусного канцерогенеза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размножение вируса в клетке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гибель клетки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внедрение вируса в геном клетки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изменение иммунологического статуса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3513AE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Рентгенологическое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томографическое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исследование органов грудной полости позволяет:</w:t>
      </w:r>
    </w:p>
    <w:p w:rsidR="00BA0B15" w:rsidRPr="00381491" w:rsidRDefault="00BA0B15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определить точную локализацию и распространенность процесса в легочной паренхиме</w:t>
      </w:r>
    </w:p>
    <w:p w:rsidR="00BA0B15" w:rsidRPr="00381491" w:rsidRDefault="00BA0B15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изучить состояние трахеи и главных бронхов</w:t>
      </w:r>
    </w:p>
    <w:p w:rsidR="00BA0B15" w:rsidRPr="00381491" w:rsidRDefault="00BA0B15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изучить состояние сегментальных бронхов</w:t>
      </w:r>
    </w:p>
    <w:p w:rsidR="00BA0B15" w:rsidRPr="00381491" w:rsidRDefault="00BA0B15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уточнить состояние лимфатических  узлов средостения и корней легких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Символ «Т» в классификации TNM принят для обозначения: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первичной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регионарных лимфатических узлов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метастазов в отдаленные органы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Дифференцировка клеток в злокачественных опухолях: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не нарушается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нарушена часто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нарушена редко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нарушена всегда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обструкции при раке толстой кишки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кишечным кровотечением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постоянными болями в животе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повышением температуры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кишечной непроходимостью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Канцерогенными для человека производственными процессами являются: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работа с асбестом, сажей, производство резины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работа с мышьяком, никелем, хромом и их соединениями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деревообрабатывающая и мебельная промышленность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 а) и б)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ответы правильные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Компьютерная томография может помочь клиницисту поставить: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морфологический диагноз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топический диагноз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клинический диагноз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г) все ответы правильные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правильного ответа нет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деструкции при раке толстой кишки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кишечным кровотечением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постоянными болями в животе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повышением температуры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кишечной непроходимостью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интоксикации при раке толстой кишки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кишечным кровотечением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постоянными болями в животе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повышением температуры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кишечной непроходимостью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обструкции при раке легкого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ателектазом доли легкого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кровохарканьем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кашлем с мокротой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болями в грудной клетке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повышением температуры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деструкции при раке легкого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ателектазом доли легкого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кровохарканьем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кашлем с мокротой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болями в грудной клетке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повышением температуры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Феномен интоксикации при раке легкого проявляется: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ателектазом доли легкого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кровохарканьем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кашлем с мокротой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болями в грудной клетке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повышением температуры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Вторичная профилактика рака предусматривает: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устранение химических канцерогенов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профилактику инфицирования онкогенных вирусов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отказ от курения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выявление и лечение предраковых заболеваний</w:t>
      </w:r>
    </w:p>
    <w:p w:rsidR="00BA0B15" w:rsidRPr="00381491" w:rsidRDefault="003513AE" w:rsidP="00381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Наиболее распространенным канцерогеном в природе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2-нафталамин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тяжелые металлы, металлоиды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радионуклиды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бензопирен</w:t>
      </w:r>
      <w:proofErr w:type="spellEnd"/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Сигареты с ментолом: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позволяют снизить риск рака полости рта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позволяют снизить риск рака легких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нейтрализуют канцерогены табачной смолы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создают лишь холодок и уменьшают никотиновый запах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Компонентами табачной смолы, способствующими ее глубокому проникновению почти во все органы и такни</w:t>
      </w:r>
      <w:proofErr w:type="gram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являются: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эфирные масла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коканцерогены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радионуклиды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бензопирен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д) формальдегиды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Онкогенный вирус, ассоциированный с раком шейки матки и полового члена: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ретровирус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HTLV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-1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гепатит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( 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HBV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   папиллома-вирус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( 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HPV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</w:t>
      </w: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 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вирус Эпштейна-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Барра</w:t>
      </w:r>
      <w:proofErr w:type="spellEnd"/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 общей структуре онкологической заболеваемости  населения РФ первое место занимает рак: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легкого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желудка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молочной железы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щитовидной железы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proofErr w:type="spell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Скрининговые</w:t>
      </w:r>
      <w:proofErr w:type="spell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исследования на выявление рака наиболее рационально следует начинать с возрастной группы: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15-24 лет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  25-34 лет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35-44 лет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г)  45-54 лет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какой клинической группе относится больная с фиброаденомой молочной железы?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1а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16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Контрольной картой  диспансерного наблюдения больных является: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Форма № 90-у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Форма № 25-у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Форма № 30-у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Форма № 27-1у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Протокол запущенности заполняется в 2-х экземплярах на больных при выявлении: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II-б 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-6 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IV-стадии,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-б стадии наружных локализаций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  При визуально-доступных локализациях рака протокол запущенности (форма № 27-2у)  заполняется на больных со злокачественными новообразованиями: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Внутриэпителиальная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карцинома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I стадия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II -а стадия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III стадия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Что относится к понятию “ранний рак”?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Рак в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 стадии распространения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Рак во II -а 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Рак в III-a стадии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Предраковые заболевания)</w:t>
      </w:r>
      <w:proofErr w:type="gramEnd"/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Какой  из  обозначенных  символов  соответствует раку 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II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-б стадии?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N0 МО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N0 МО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Т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N1 МО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ТЗ N0 МО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  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Основными структурными подразделениями онкологической службы являются следующие, за исключением:</w:t>
      </w:r>
      <w:proofErr w:type="gram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Смотровые кабинеты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Районные онкологические кабинеты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Центральные районные больницы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Онкологические диспансеры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  Основными задачами районного онколога являются 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следующие</w:t>
      </w:r>
      <w:proofErr w:type="gram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за исключением: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Диспансерное наблюдение за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онкобольными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Консультативный прием онкологических больных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Оздоровление больных “группы риска”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Разбор протоколов запущенности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Принципам онкологической настороженности врача противоречит: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Тщательное обследование каждого больного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Назначение лека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рств  в  п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ервый  день обращения больного по принципу «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эксювантибус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Привычка думать о раке со скрытым течением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Знание симптомов злокачественной опухоли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Проводя противораковую пропаганду среди населения, не следует: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 Примером утверждать здоровый образ жизни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Полностью раскрывать клинические признаки рака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Убеждать в необходимости прохождения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профосмотров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Знакомить только с сигнальными признаками рака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191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Классификация по клиническим группам в отличие от классификации по стадиям отражает: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Распространенность процесса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Морфологическую классификацию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Лечебно-диагностическую тактику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Общее состояние больных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192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Первичная  диагностика рака на уровне общей лечебной сети предусматривает: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установление наличия  злокачественной опухоли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Морфологическую верификацию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оценку стадии  заболевания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оценку  распространенности процесса  по системе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TNM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193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группе повышенного  онкологического риска  не относятся люди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имеющие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контакт  с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онкобольными</w:t>
      </w:r>
      <w:proofErr w:type="spellEnd"/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с  предраковыми заболеваниями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с нарушением углеводно-жирового  обмена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gram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здоровые</w:t>
      </w:r>
      <w:proofErr w:type="gram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наличием рака у ближайших  родственников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194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При подозрении на рак врач обязан: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  обследовать  больного в трехдневный срок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 поставить на очередь  для обследования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 не затягивать обследование более 10 дней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 направлять  в </w:t>
      </w:r>
      <w:proofErr w:type="spellStart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онкодиспансер</w:t>
      </w:r>
      <w:proofErr w:type="spellEnd"/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  всех больных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195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К какой клинической группе относится больной, излеченный от злокачественного новообразования?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1а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1б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</w:t>
      </w: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196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 структуре  онкологической заболеваемости среди женщин 1-е место  в РФ занимает рак: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шейки матки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тела матки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яичников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молочной железы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197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Вторичная  (клиническая</w:t>
      </w:r>
      <w:proofErr w:type="gramStart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)</w:t>
      </w:r>
      <w:proofErr w:type="gramEnd"/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профилактика рака предусматривает 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устранение  химических канцерогенов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профилактику инфицирования онкогенных  вирусов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отказ от курения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выявление и лечение предраковых  заболеваний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198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Рак возникает из ткани: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мышечной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сосудистой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эпителиальной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лимфатической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199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Ионизирующие излучения обладают канцерогенным действием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малых дозах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  в больших дозах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  не обладают канцерогенным действием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  не доказано</w:t>
      </w:r>
    </w:p>
    <w:p w:rsidR="00BA0B15" w:rsidRPr="00381491" w:rsidRDefault="003513AE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200</w:t>
      </w:r>
      <w:r w:rsidR="00BA0B15" w:rsidRPr="0038149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  Основная сущность канцерогенеза злокачественных опухолей заключается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а) в нарушении биохимических процессов в цитоплазме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б) в нарушении взаимодействия структур ядра и цитоплазмы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в) в повреждении генетического аппарата клетки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491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правильно   А) и Б)</w:t>
      </w:r>
    </w:p>
    <w:p w:rsidR="00BA0B15" w:rsidRPr="00381491" w:rsidRDefault="00BA0B15" w:rsidP="003814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A0B15" w:rsidRPr="00381491" w:rsidSect="003814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15"/>
    <w:rsid w:val="003513AE"/>
    <w:rsid w:val="00381491"/>
    <w:rsid w:val="005810E8"/>
    <w:rsid w:val="007B4E2C"/>
    <w:rsid w:val="00885E3A"/>
    <w:rsid w:val="00BA0B15"/>
    <w:rsid w:val="00C3025C"/>
    <w:rsid w:val="00C6159F"/>
    <w:rsid w:val="00C81C2C"/>
    <w:rsid w:val="00D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0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2">
    <w:name w:val="bodytext2"/>
    <w:basedOn w:val="a"/>
    <w:rsid w:val="00D5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0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2">
    <w:name w:val="bodytext2"/>
    <w:basedOn w:val="a"/>
    <w:rsid w:val="00D5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3</cp:revision>
  <dcterms:created xsi:type="dcterms:W3CDTF">2020-12-15T05:44:00Z</dcterms:created>
  <dcterms:modified xsi:type="dcterms:W3CDTF">2020-12-15T08:42:00Z</dcterms:modified>
</cp:coreProperties>
</file>