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5" w:rsidRPr="006F4395" w:rsidRDefault="007B1155" w:rsidP="007B1155">
      <w:pPr>
        <w:pStyle w:val="a6"/>
        <w:rPr>
          <w:rFonts w:ascii="Times New Roman" w:hAnsi="Times New Roman"/>
          <w:sz w:val="18"/>
          <w:szCs w:val="18"/>
        </w:rPr>
      </w:pPr>
      <w:bookmarkStart w:id="0" w:name="_GoBack"/>
      <w:r w:rsidRPr="006F4395">
        <w:rPr>
          <w:rFonts w:ascii="Times New Roman" w:hAnsi="Times New Roman"/>
          <w:sz w:val="18"/>
          <w:szCs w:val="18"/>
        </w:rPr>
        <w:t>Гастроэнтерология 2курс 200вопрос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 Наиболее характерный симптом, указывающий на раковое перерождение при хроническом эзофагите: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дисфагия;</w:t>
      </w:r>
      <w:r w:rsidRPr="006F4395">
        <w:rPr>
          <w:rFonts w:ascii="Times New Roman" w:hAnsi="Times New Roman"/>
          <w:sz w:val="18"/>
          <w:szCs w:val="18"/>
        </w:rPr>
        <w:t xml:space="preserve">       2.</w:t>
      </w:r>
      <w:r w:rsidR="00D60027" w:rsidRPr="006F4395">
        <w:rPr>
          <w:rFonts w:ascii="Times New Roman" w:hAnsi="Times New Roman"/>
          <w:sz w:val="18"/>
          <w:szCs w:val="18"/>
        </w:rPr>
        <w:t>боль при глотании;</w:t>
      </w:r>
      <w:r w:rsidR="0098068E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икота;</w:t>
      </w:r>
      <w:r w:rsidRPr="006F4395">
        <w:rPr>
          <w:rFonts w:ascii="Times New Roman" w:hAnsi="Times New Roman"/>
          <w:sz w:val="18"/>
          <w:szCs w:val="18"/>
        </w:rPr>
        <w:t xml:space="preserve">       4.</w:t>
      </w:r>
      <w:r w:rsidR="00D60027" w:rsidRPr="006F4395">
        <w:rPr>
          <w:rFonts w:ascii="Times New Roman" w:hAnsi="Times New Roman"/>
          <w:sz w:val="18"/>
          <w:szCs w:val="18"/>
        </w:rPr>
        <w:t>изжога;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2. К препаратам, снижающим </w:t>
      </w:r>
      <w:proofErr w:type="gramStart"/>
      <w:r w:rsidRPr="006F4395">
        <w:rPr>
          <w:rFonts w:ascii="Times New Roman" w:hAnsi="Times New Roman"/>
          <w:sz w:val="18"/>
          <w:szCs w:val="18"/>
        </w:rPr>
        <w:t>желудочно-пищеводный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рефлюкс, не относится: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атропин;</w:t>
      </w:r>
      <w:r w:rsidR="0098068E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 xml:space="preserve"> 2.</w:t>
      </w:r>
      <w:r w:rsidR="00D60027" w:rsidRPr="006F4395">
        <w:rPr>
          <w:rFonts w:ascii="Times New Roman" w:hAnsi="Times New Roman"/>
          <w:sz w:val="18"/>
          <w:szCs w:val="18"/>
        </w:rPr>
        <w:t>метацин;</w:t>
      </w:r>
      <w:r w:rsidR="0098068E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нитроглицерин;</w:t>
      </w:r>
      <w:r w:rsidRPr="006F4395">
        <w:rPr>
          <w:rFonts w:ascii="Times New Roman" w:hAnsi="Times New Roman"/>
          <w:sz w:val="18"/>
          <w:szCs w:val="18"/>
        </w:rPr>
        <w:t xml:space="preserve">  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4.</w:t>
      </w:r>
      <w:r w:rsidR="00D60027" w:rsidRPr="006F4395">
        <w:rPr>
          <w:rFonts w:ascii="Times New Roman" w:hAnsi="Times New Roman"/>
          <w:sz w:val="18"/>
          <w:szCs w:val="18"/>
        </w:rPr>
        <w:t>координакс;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3. При лечении </w:t>
      </w:r>
      <w:proofErr w:type="spellStart"/>
      <w:r w:rsidRPr="006F4395">
        <w:rPr>
          <w:rFonts w:ascii="Times New Roman" w:hAnsi="Times New Roman"/>
          <w:sz w:val="18"/>
          <w:szCs w:val="18"/>
        </w:rPr>
        <w:t>ахалазии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пищевода противопоказано применять: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1.нитроглицерин;    2..</w:t>
      </w:r>
      <w:r w:rsidR="00D60027" w:rsidRPr="006F4395">
        <w:rPr>
          <w:rFonts w:ascii="Times New Roman" w:hAnsi="Times New Roman"/>
          <w:sz w:val="18"/>
          <w:szCs w:val="18"/>
        </w:rPr>
        <w:t>мотилиум;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но-шпу;</w:t>
      </w:r>
      <w:r w:rsidRPr="006F4395">
        <w:rPr>
          <w:rFonts w:ascii="Times New Roman" w:hAnsi="Times New Roman"/>
          <w:sz w:val="18"/>
          <w:szCs w:val="18"/>
        </w:rPr>
        <w:t xml:space="preserve">                 4.</w:t>
      </w:r>
      <w:r w:rsidR="00D60027" w:rsidRPr="006F4395">
        <w:rPr>
          <w:rFonts w:ascii="Times New Roman" w:hAnsi="Times New Roman"/>
          <w:sz w:val="18"/>
          <w:szCs w:val="18"/>
        </w:rPr>
        <w:t>седативные средства;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4. Рентгенологически выявленное отсутствие перистальтики в дистальном отделе пищевода при нормальной моторике в проксимальном отделе характерно </w:t>
      </w:r>
      <w:proofErr w:type="gramStart"/>
      <w:r w:rsidRPr="006F4395">
        <w:rPr>
          <w:rFonts w:ascii="Times New Roman" w:hAnsi="Times New Roman"/>
          <w:sz w:val="18"/>
          <w:szCs w:val="18"/>
        </w:rPr>
        <w:t>для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ахалазии пищевода;</w:t>
      </w:r>
      <w:r w:rsidRPr="006F4395">
        <w:rPr>
          <w:rFonts w:ascii="Times New Roman" w:hAnsi="Times New Roman"/>
          <w:sz w:val="18"/>
          <w:szCs w:val="18"/>
        </w:rPr>
        <w:t xml:space="preserve">         2.</w:t>
      </w:r>
      <w:r w:rsidR="00D60027" w:rsidRPr="006F4395">
        <w:rPr>
          <w:rFonts w:ascii="Times New Roman" w:hAnsi="Times New Roman"/>
          <w:sz w:val="18"/>
          <w:szCs w:val="18"/>
        </w:rPr>
        <w:t>склеродермии;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диффузного спазма пищевода;</w:t>
      </w:r>
      <w:r w:rsidRPr="006F4395">
        <w:rPr>
          <w:rFonts w:ascii="Times New Roman" w:hAnsi="Times New Roman"/>
          <w:sz w:val="18"/>
          <w:szCs w:val="18"/>
        </w:rPr>
        <w:t xml:space="preserve">      4.</w:t>
      </w:r>
      <w:r w:rsidR="00D60027" w:rsidRPr="006F4395">
        <w:rPr>
          <w:rFonts w:ascii="Times New Roman" w:hAnsi="Times New Roman"/>
          <w:sz w:val="18"/>
          <w:szCs w:val="18"/>
        </w:rPr>
        <w:t>эзофагита;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5. Наличие желудочной метаплазии нижнего пищеводного сфинктера характерно </w:t>
      </w:r>
      <w:proofErr w:type="gramStart"/>
      <w:r w:rsidRPr="006F4395">
        <w:rPr>
          <w:rFonts w:ascii="Times New Roman" w:hAnsi="Times New Roman"/>
          <w:sz w:val="18"/>
          <w:szCs w:val="18"/>
        </w:rPr>
        <w:t>для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эзофагита;</w:t>
      </w:r>
      <w:r w:rsidRPr="006F4395">
        <w:rPr>
          <w:rFonts w:ascii="Times New Roman" w:hAnsi="Times New Roman"/>
          <w:sz w:val="18"/>
          <w:szCs w:val="18"/>
        </w:rPr>
        <w:t xml:space="preserve">          2.</w:t>
      </w:r>
      <w:r w:rsidR="00D60027" w:rsidRPr="006F4395">
        <w:rPr>
          <w:rFonts w:ascii="Times New Roman" w:hAnsi="Times New Roman"/>
          <w:sz w:val="18"/>
          <w:szCs w:val="18"/>
        </w:rPr>
        <w:t>склеродермии;</w:t>
      </w:r>
      <w:r w:rsidR="0098068E" w:rsidRPr="006F4395">
        <w:rPr>
          <w:rFonts w:ascii="Times New Roman" w:hAnsi="Times New Roman"/>
          <w:sz w:val="18"/>
          <w:szCs w:val="18"/>
        </w:rPr>
        <w:t xml:space="preserve">  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ахалазии пищевода;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D60027" w:rsidRPr="006F4395">
        <w:rPr>
          <w:rFonts w:ascii="Times New Roman" w:hAnsi="Times New Roman"/>
          <w:sz w:val="18"/>
          <w:szCs w:val="18"/>
        </w:rPr>
        <w:t>скользящей грыжи пищеводного отдела диафрагмы;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6.  К основным методам исследования, позволяющим верифицировать диагноз хронического гастрита, не относится: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1.анализ желудочного сока;   2.</w:t>
      </w:r>
      <w:r w:rsidR="00D60027" w:rsidRPr="006F4395">
        <w:rPr>
          <w:rFonts w:ascii="Times New Roman" w:hAnsi="Times New Roman"/>
          <w:sz w:val="18"/>
          <w:szCs w:val="18"/>
        </w:rPr>
        <w:t>рентгенография желудка;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гастроскопия;</w:t>
      </w:r>
      <w:r w:rsidRPr="006F4395">
        <w:rPr>
          <w:rFonts w:ascii="Times New Roman" w:hAnsi="Times New Roman"/>
          <w:sz w:val="18"/>
          <w:szCs w:val="18"/>
        </w:rPr>
        <w:t xml:space="preserve">          4.</w:t>
      </w:r>
      <w:r w:rsidR="00D60027" w:rsidRPr="006F4395">
        <w:rPr>
          <w:rFonts w:ascii="Times New Roman" w:hAnsi="Times New Roman"/>
          <w:sz w:val="18"/>
          <w:szCs w:val="18"/>
        </w:rPr>
        <w:t>дуоденальное зондирование.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8. Наличие триады симптомов - стойкое повышение желудочной секреции, изъязвление ЖКТ, диарея - указывает </w:t>
      </w:r>
      <w:proofErr w:type="gramStart"/>
      <w:r w:rsidRPr="006F4395">
        <w:rPr>
          <w:rFonts w:ascii="Times New Roman" w:hAnsi="Times New Roman"/>
          <w:sz w:val="18"/>
          <w:szCs w:val="18"/>
        </w:rPr>
        <w:t>на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 xml:space="preserve">синдром </w:t>
      </w:r>
      <w:proofErr w:type="spellStart"/>
      <w:r w:rsidR="00D60027" w:rsidRPr="006F4395">
        <w:rPr>
          <w:rFonts w:ascii="Times New Roman" w:hAnsi="Times New Roman"/>
          <w:sz w:val="18"/>
          <w:szCs w:val="18"/>
        </w:rPr>
        <w:t>Золлингера-Эллисона</w:t>
      </w:r>
      <w:proofErr w:type="spellEnd"/>
      <w:r w:rsidR="00D60027" w:rsidRPr="006F4395">
        <w:rPr>
          <w:rFonts w:ascii="Times New Roman" w:hAnsi="Times New Roman"/>
          <w:sz w:val="18"/>
          <w:szCs w:val="18"/>
        </w:rPr>
        <w:t>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D60027" w:rsidRPr="006F4395">
        <w:rPr>
          <w:rFonts w:ascii="Times New Roman" w:hAnsi="Times New Roman"/>
          <w:sz w:val="18"/>
          <w:szCs w:val="18"/>
        </w:rPr>
        <w:t>язвенную болезнь с локализацией в желудке;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язвенный колит;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D60027" w:rsidRPr="006F4395">
        <w:rPr>
          <w:rFonts w:ascii="Times New Roman" w:hAnsi="Times New Roman"/>
          <w:sz w:val="18"/>
          <w:szCs w:val="18"/>
        </w:rPr>
        <w:t xml:space="preserve">язвенную болезнь с локализацией в </w:t>
      </w:r>
      <w:proofErr w:type="spellStart"/>
      <w:r w:rsidR="00D60027" w:rsidRPr="006F4395">
        <w:rPr>
          <w:rFonts w:ascii="Times New Roman" w:hAnsi="Times New Roman"/>
          <w:sz w:val="18"/>
          <w:szCs w:val="18"/>
        </w:rPr>
        <w:t>постбульбарном</w:t>
      </w:r>
      <w:proofErr w:type="spellEnd"/>
      <w:r w:rsidR="00D60027" w:rsidRPr="006F4395">
        <w:rPr>
          <w:rFonts w:ascii="Times New Roman" w:hAnsi="Times New Roman"/>
          <w:sz w:val="18"/>
          <w:szCs w:val="18"/>
        </w:rPr>
        <w:t xml:space="preserve"> отделе;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9. О степени активности гастрита судят по клеточной инфильтрации слизистой оболочки желудка: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лимфоцитами;</w:t>
      </w:r>
      <w:r w:rsidRPr="006F4395">
        <w:rPr>
          <w:rFonts w:ascii="Times New Roman" w:hAnsi="Times New Roman"/>
          <w:sz w:val="18"/>
          <w:szCs w:val="18"/>
        </w:rPr>
        <w:t xml:space="preserve">       2.</w:t>
      </w:r>
      <w:r w:rsidR="00D60027" w:rsidRPr="006F4395">
        <w:rPr>
          <w:rFonts w:ascii="Times New Roman" w:hAnsi="Times New Roman"/>
          <w:sz w:val="18"/>
          <w:szCs w:val="18"/>
        </w:rPr>
        <w:t>плазматическими клетками;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лейкоцитами;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D60027" w:rsidRPr="006F4395">
        <w:rPr>
          <w:rFonts w:ascii="Times New Roman" w:hAnsi="Times New Roman"/>
          <w:sz w:val="18"/>
          <w:szCs w:val="18"/>
        </w:rPr>
        <w:t>эозинофилами;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10. Для клиники хронического гастрита характерно: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субфебрильная температура;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D60027" w:rsidRPr="006F4395">
        <w:rPr>
          <w:rFonts w:ascii="Times New Roman" w:hAnsi="Times New Roman"/>
          <w:sz w:val="18"/>
          <w:szCs w:val="18"/>
        </w:rPr>
        <w:t>умеренный лейкоцитоз;</w:t>
      </w:r>
      <w:r w:rsidRPr="006F4395">
        <w:rPr>
          <w:rFonts w:ascii="Times New Roman" w:hAnsi="Times New Roman"/>
          <w:sz w:val="18"/>
          <w:szCs w:val="18"/>
        </w:rPr>
        <w:t xml:space="preserve">        3..</w:t>
      </w:r>
      <w:r w:rsidR="00D60027" w:rsidRPr="006F4395">
        <w:rPr>
          <w:rFonts w:ascii="Times New Roman" w:hAnsi="Times New Roman"/>
          <w:sz w:val="18"/>
          <w:szCs w:val="18"/>
        </w:rPr>
        <w:t>диспепсический синдром;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D60027" w:rsidRPr="006F4395">
        <w:rPr>
          <w:rFonts w:ascii="Times New Roman" w:hAnsi="Times New Roman"/>
          <w:sz w:val="18"/>
          <w:szCs w:val="18"/>
        </w:rPr>
        <w:t>диарея;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11. Наличие эрозий в </w:t>
      </w:r>
      <w:proofErr w:type="spellStart"/>
      <w:r w:rsidRPr="006F4395">
        <w:rPr>
          <w:rFonts w:ascii="Times New Roman" w:hAnsi="Times New Roman"/>
          <w:sz w:val="18"/>
          <w:szCs w:val="18"/>
        </w:rPr>
        <w:t>антральном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отделе желудка характерно </w:t>
      </w:r>
      <w:proofErr w:type="gramStart"/>
      <w:r w:rsidRPr="006F4395">
        <w:rPr>
          <w:rFonts w:ascii="Times New Roman" w:hAnsi="Times New Roman"/>
          <w:sz w:val="18"/>
          <w:szCs w:val="18"/>
        </w:rPr>
        <w:t>для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острого гастрита;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D60027" w:rsidRPr="006F4395">
        <w:rPr>
          <w:rFonts w:ascii="Times New Roman" w:hAnsi="Times New Roman"/>
          <w:sz w:val="18"/>
          <w:szCs w:val="18"/>
        </w:rPr>
        <w:t>аутоиммунного гастрита;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D60027" w:rsidRPr="006F4395">
        <w:rPr>
          <w:rFonts w:ascii="Times New Roman" w:hAnsi="Times New Roman"/>
          <w:sz w:val="18"/>
          <w:szCs w:val="18"/>
        </w:rPr>
        <w:t>гранулематозного гастрита;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D60027" w:rsidRPr="006F4395">
        <w:rPr>
          <w:rFonts w:ascii="Times New Roman" w:hAnsi="Times New Roman"/>
          <w:sz w:val="18"/>
          <w:szCs w:val="18"/>
        </w:rPr>
        <w:t>хеликобактерной инфекции.</w:t>
      </w:r>
    </w:p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12. Общее количество желудочного сока, отделяющегося у человека при обычном пищевом режиме:</w:t>
      </w:r>
    </w:p>
    <w:p w:rsidR="00D60027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D60027" w:rsidRPr="006F4395">
        <w:rPr>
          <w:rFonts w:ascii="Times New Roman" w:hAnsi="Times New Roman"/>
          <w:sz w:val="18"/>
          <w:szCs w:val="18"/>
        </w:rPr>
        <w:t>0,5-1,0 л;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D60027" w:rsidRPr="006F4395">
        <w:rPr>
          <w:rFonts w:ascii="Times New Roman" w:hAnsi="Times New Roman"/>
          <w:sz w:val="18"/>
          <w:szCs w:val="18"/>
        </w:rPr>
        <w:t>1,0-1,5 л;</w:t>
      </w:r>
      <w:r w:rsidRPr="006F4395">
        <w:rPr>
          <w:rFonts w:ascii="Times New Roman" w:hAnsi="Times New Roman"/>
          <w:sz w:val="18"/>
          <w:szCs w:val="18"/>
        </w:rPr>
        <w:t xml:space="preserve">    3.</w:t>
      </w:r>
      <w:r w:rsidR="00D60027" w:rsidRPr="006F4395">
        <w:rPr>
          <w:rFonts w:ascii="Times New Roman" w:hAnsi="Times New Roman"/>
          <w:sz w:val="18"/>
          <w:szCs w:val="18"/>
        </w:rPr>
        <w:t>1,5-2,0 л;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D60027" w:rsidRPr="006F4395">
        <w:rPr>
          <w:rFonts w:ascii="Times New Roman" w:hAnsi="Times New Roman"/>
          <w:sz w:val="18"/>
          <w:szCs w:val="18"/>
        </w:rPr>
        <w:t>2,0-2,5 л;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13. Какой из нижеперечисленных нестероидных противовоспалительных препаратов реже других вызывает язвенные изменения ЖКТ?</w:t>
      </w:r>
    </w:p>
    <w:p w:rsidR="003D5CFB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индометацин;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3D5CFB" w:rsidRPr="006F4395">
        <w:rPr>
          <w:rFonts w:ascii="Times New Roman" w:hAnsi="Times New Roman"/>
          <w:sz w:val="18"/>
          <w:szCs w:val="18"/>
        </w:rPr>
        <w:t>вольтарен;</w:t>
      </w:r>
      <w:r w:rsidR="0098068E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3D5CFB" w:rsidRPr="006F4395">
        <w:rPr>
          <w:rFonts w:ascii="Times New Roman" w:hAnsi="Times New Roman"/>
          <w:sz w:val="18"/>
          <w:szCs w:val="18"/>
        </w:rPr>
        <w:t>реопирин;</w:t>
      </w:r>
      <w:r w:rsidR="0098068E" w:rsidRPr="006F4395">
        <w:rPr>
          <w:rFonts w:ascii="Times New Roman" w:hAnsi="Times New Roman"/>
          <w:sz w:val="18"/>
          <w:szCs w:val="18"/>
        </w:rPr>
        <w:t xml:space="preserve">     </w:t>
      </w:r>
      <w:r w:rsidRPr="006F4395">
        <w:rPr>
          <w:rFonts w:ascii="Times New Roman" w:hAnsi="Times New Roman"/>
          <w:sz w:val="18"/>
          <w:szCs w:val="18"/>
        </w:rPr>
        <w:t>4.</w:t>
      </w:r>
      <w:r w:rsidR="003D5CFB" w:rsidRPr="006F4395">
        <w:rPr>
          <w:rFonts w:ascii="Times New Roman" w:hAnsi="Times New Roman"/>
          <w:sz w:val="18"/>
          <w:szCs w:val="18"/>
        </w:rPr>
        <w:t>мелоксикам;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14. Какой тест наиболее надежен для диагностики синдрома </w:t>
      </w:r>
      <w:proofErr w:type="spellStart"/>
      <w:r w:rsidRPr="006F4395">
        <w:rPr>
          <w:rFonts w:ascii="Times New Roman" w:hAnsi="Times New Roman"/>
          <w:sz w:val="18"/>
          <w:szCs w:val="18"/>
        </w:rPr>
        <w:t>Золлингера-Эллисона</w:t>
      </w:r>
      <w:proofErr w:type="spellEnd"/>
      <w:r w:rsidRPr="006F4395">
        <w:rPr>
          <w:rFonts w:ascii="Times New Roman" w:hAnsi="Times New Roman"/>
          <w:sz w:val="18"/>
          <w:szCs w:val="18"/>
        </w:rPr>
        <w:t>?</w:t>
      </w:r>
    </w:p>
    <w:p w:rsidR="003D5CFB" w:rsidRPr="006F4395" w:rsidRDefault="00B27329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 xml:space="preserve">базальная </w:t>
      </w:r>
      <w:proofErr w:type="spellStart"/>
      <w:r w:rsidR="003D5CFB" w:rsidRPr="006F4395">
        <w:rPr>
          <w:rFonts w:ascii="Times New Roman" w:hAnsi="Times New Roman"/>
          <w:sz w:val="18"/>
          <w:szCs w:val="18"/>
        </w:rPr>
        <w:t>кислотопродукция</w:t>
      </w:r>
      <w:proofErr w:type="spellEnd"/>
      <w:r w:rsidR="003D5CFB" w:rsidRPr="006F4395">
        <w:rPr>
          <w:rFonts w:ascii="Times New Roman" w:hAnsi="Times New Roman"/>
          <w:sz w:val="18"/>
          <w:szCs w:val="18"/>
        </w:rPr>
        <w:t>;</w:t>
      </w:r>
      <w:r w:rsidR="00912432" w:rsidRPr="006F4395">
        <w:rPr>
          <w:rFonts w:ascii="Times New Roman" w:hAnsi="Times New Roman"/>
          <w:sz w:val="18"/>
          <w:szCs w:val="18"/>
        </w:rPr>
        <w:t xml:space="preserve"> </w:t>
      </w:r>
      <w:r w:rsidR="0098068E" w:rsidRPr="006F4395">
        <w:rPr>
          <w:rFonts w:ascii="Times New Roman" w:hAnsi="Times New Roman"/>
          <w:sz w:val="18"/>
          <w:szCs w:val="18"/>
        </w:rPr>
        <w:t xml:space="preserve"> </w:t>
      </w:r>
      <w:r w:rsidR="00912432" w:rsidRPr="006F4395">
        <w:rPr>
          <w:rFonts w:ascii="Times New Roman" w:hAnsi="Times New Roman"/>
          <w:sz w:val="18"/>
          <w:szCs w:val="18"/>
        </w:rPr>
        <w:t>2.</w:t>
      </w:r>
      <w:r w:rsidR="003D5CFB" w:rsidRPr="006F4395">
        <w:rPr>
          <w:rFonts w:ascii="Times New Roman" w:hAnsi="Times New Roman"/>
          <w:sz w:val="18"/>
          <w:szCs w:val="18"/>
        </w:rPr>
        <w:t xml:space="preserve">максимальная </w:t>
      </w:r>
      <w:proofErr w:type="spellStart"/>
      <w:r w:rsidR="003D5CFB" w:rsidRPr="006F4395">
        <w:rPr>
          <w:rFonts w:ascii="Times New Roman" w:hAnsi="Times New Roman"/>
          <w:sz w:val="18"/>
          <w:szCs w:val="18"/>
        </w:rPr>
        <w:t>кислотопродукция</w:t>
      </w:r>
      <w:proofErr w:type="spellEnd"/>
      <w:r w:rsidR="003D5CFB" w:rsidRPr="006F4395">
        <w:rPr>
          <w:rFonts w:ascii="Times New Roman" w:hAnsi="Times New Roman"/>
          <w:sz w:val="18"/>
          <w:szCs w:val="18"/>
        </w:rPr>
        <w:t>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3D5CFB" w:rsidRPr="006F4395">
        <w:rPr>
          <w:rFonts w:ascii="Times New Roman" w:hAnsi="Times New Roman"/>
          <w:sz w:val="18"/>
          <w:szCs w:val="18"/>
        </w:rPr>
        <w:t xml:space="preserve">уровень </w:t>
      </w:r>
      <w:proofErr w:type="spellStart"/>
      <w:r w:rsidR="003D5CFB" w:rsidRPr="006F4395">
        <w:rPr>
          <w:rFonts w:ascii="Times New Roman" w:hAnsi="Times New Roman"/>
          <w:sz w:val="18"/>
          <w:szCs w:val="18"/>
        </w:rPr>
        <w:t>гастрина</w:t>
      </w:r>
      <w:proofErr w:type="spellEnd"/>
      <w:r w:rsidR="003D5CFB" w:rsidRPr="006F4395">
        <w:rPr>
          <w:rFonts w:ascii="Times New Roman" w:hAnsi="Times New Roman"/>
          <w:sz w:val="18"/>
          <w:szCs w:val="18"/>
        </w:rPr>
        <w:t xml:space="preserve"> в крови;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3D5CFB" w:rsidRPr="006F4395">
        <w:rPr>
          <w:rFonts w:ascii="Times New Roman" w:hAnsi="Times New Roman"/>
          <w:sz w:val="18"/>
          <w:szCs w:val="18"/>
        </w:rPr>
        <w:t>данные ЭГДС;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15. Что может подтвердить </w:t>
      </w:r>
      <w:proofErr w:type="spellStart"/>
      <w:r w:rsidRPr="006F4395">
        <w:rPr>
          <w:rFonts w:ascii="Times New Roman" w:hAnsi="Times New Roman"/>
          <w:sz w:val="18"/>
          <w:szCs w:val="18"/>
        </w:rPr>
        <w:t>пенетрацию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язвы по клинической картине? Верно все, кроме одного: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усиление болевого синдрома;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3D5CFB" w:rsidRPr="006F4395">
        <w:rPr>
          <w:rFonts w:ascii="Times New Roman" w:hAnsi="Times New Roman"/>
          <w:sz w:val="18"/>
          <w:szCs w:val="18"/>
        </w:rPr>
        <w:t>изменение характерного ритма возникновения болей;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3D5CFB" w:rsidRPr="006F4395">
        <w:rPr>
          <w:rFonts w:ascii="Times New Roman" w:hAnsi="Times New Roman"/>
          <w:sz w:val="18"/>
          <w:szCs w:val="18"/>
        </w:rPr>
        <w:t>уменьшение ответной реакции на антациды;</w:t>
      </w:r>
      <w:r w:rsidRPr="006F4395">
        <w:rPr>
          <w:rFonts w:ascii="Times New Roman" w:hAnsi="Times New Roman"/>
          <w:sz w:val="18"/>
          <w:szCs w:val="18"/>
        </w:rPr>
        <w:t xml:space="preserve">  4.</w:t>
      </w:r>
      <w:proofErr w:type="gramStart"/>
      <w:r w:rsidR="003D5CFB" w:rsidRPr="006F4395">
        <w:rPr>
          <w:rFonts w:ascii="Times New Roman" w:hAnsi="Times New Roman"/>
          <w:sz w:val="18"/>
          <w:szCs w:val="18"/>
        </w:rPr>
        <w:t>мелена</w:t>
      </w:r>
      <w:proofErr w:type="gramEnd"/>
      <w:r w:rsidR="003D5CFB" w:rsidRPr="006F4395">
        <w:rPr>
          <w:rFonts w:ascii="Times New Roman" w:hAnsi="Times New Roman"/>
          <w:sz w:val="18"/>
          <w:szCs w:val="18"/>
        </w:rPr>
        <w:t>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16. Для болезни </w:t>
      </w:r>
      <w:proofErr w:type="spellStart"/>
      <w:r w:rsidRPr="006F4395">
        <w:rPr>
          <w:rFonts w:ascii="Times New Roman" w:hAnsi="Times New Roman"/>
          <w:sz w:val="18"/>
          <w:szCs w:val="18"/>
        </w:rPr>
        <w:t>Уиппла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не характерно: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диарея;</w:t>
      </w:r>
      <w:r w:rsidRPr="006F4395">
        <w:rPr>
          <w:rFonts w:ascii="Times New Roman" w:hAnsi="Times New Roman"/>
          <w:sz w:val="18"/>
          <w:szCs w:val="18"/>
        </w:rPr>
        <w:t xml:space="preserve">    2.</w:t>
      </w:r>
      <w:r w:rsidR="003D5CFB" w:rsidRPr="006F4395">
        <w:rPr>
          <w:rFonts w:ascii="Times New Roman" w:hAnsi="Times New Roman"/>
          <w:sz w:val="18"/>
          <w:szCs w:val="18"/>
        </w:rPr>
        <w:t>лихорадка;</w:t>
      </w:r>
      <w:r w:rsidRPr="006F4395">
        <w:rPr>
          <w:rFonts w:ascii="Times New Roman" w:hAnsi="Times New Roman"/>
          <w:sz w:val="18"/>
          <w:szCs w:val="18"/>
        </w:rPr>
        <w:t xml:space="preserve">    3.</w:t>
      </w:r>
      <w:r w:rsidR="003D5CFB" w:rsidRPr="006F4395">
        <w:rPr>
          <w:rFonts w:ascii="Times New Roman" w:hAnsi="Times New Roman"/>
          <w:sz w:val="18"/>
          <w:szCs w:val="18"/>
        </w:rPr>
        <w:t>полифекалия;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3D5CFB" w:rsidRPr="006F4395">
        <w:rPr>
          <w:rFonts w:ascii="Times New Roman" w:hAnsi="Times New Roman"/>
          <w:sz w:val="18"/>
          <w:szCs w:val="18"/>
        </w:rPr>
        <w:t>нефропатия.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17. Для </w:t>
      </w:r>
      <w:proofErr w:type="spellStart"/>
      <w:r w:rsidRPr="006F4395">
        <w:rPr>
          <w:rFonts w:ascii="Times New Roman" w:hAnsi="Times New Roman"/>
          <w:sz w:val="18"/>
          <w:szCs w:val="18"/>
        </w:rPr>
        <w:t>целиакии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спру характерно все перечисленное, </w:t>
      </w:r>
      <w:proofErr w:type="gramStart"/>
      <w:r w:rsidRPr="006F4395">
        <w:rPr>
          <w:rFonts w:ascii="Times New Roman" w:hAnsi="Times New Roman"/>
          <w:sz w:val="18"/>
          <w:szCs w:val="18"/>
        </w:rPr>
        <w:t>кроме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метеоризма;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3D5CFB" w:rsidRPr="006F4395">
        <w:rPr>
          <w:rFonts w:ascii="Times New Roman" w:hAnsi="Times New Roman"/>
          <w:sz w:val="18"/>
          <w:szCs w:val="18"/>
        </w:rPr>
        <w:t>лихорадки;</w:t>
      </w:r>
      <w:r w:rsidRPr="006F4395">
        <w:rPr>
          <w:rFonts w:ascii="Times New Roman" w:hAnsi="Times New Roman"/>
          <w:sz w:val="18"/>
          <w:szCs w:val="18"/>
        </w:rPr>
        <w:t xml:space="preserve">      3.</w:t>
      </w:r>
      <w:r w:rsidR="003D5CFB" w:rsidRPr="006F4395">
        <w:rPr>
          <w:rFonts w:ascii="Times New Roman" w:hAnsi="Times New Roman"/>
          <w:sz w:val="18"/>
          <w:szCs w:val="18"/>
        </w:rPr>
        <w:t>поносов;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3D5CFB" w:rsidRPr="006F4395">
        <w:rPr>
          <w:rFonts w:ascii="Times New Roman" w:hAnsi="Times New Roman"/>
          <w:sz w:val="18"/>
          <w:szCs w:val="18"/>
        </w:rPr>
        <w:t>полифекалии;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18. Усиливают диарею при </w:t>
      </w:r>
      <w:proofErr w:type="spellStart"/>
      <w:r w:rsidRPr="006F4395">
        <w:rPr>
          <w:rFonts w:ascii="Times New Roman" w:hAnsi="Times New Roman"/>
          <w:sz w:val="18"/>
          <w:szCs w:val="18"/>
        </w:rPr>
        <w:t>целиакии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спру: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мясо;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3D5CFB" w:rsidRPr="006F4395">
        <w:rPr>
          <w:rFonts w:ascii="Times New Roman" w:hAnsi="Times New Roman"/>
          <w:sz w:val="18"/>
          <w:szCs w:val="18"/>
        </w:rPr>
        <w:t>сырые овощи и фрукты;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3D5CFB" w:rsidRPr="006F4395">
        <w:rPr>
          <w:rFonts w:ascii="Times New Roman" w:hAnsi="Times New Roman"/>
          <w:sz w:val="18"/>
          <w:szCs w:val="18"/>
        </w:rPr>
        <w:t>белые сухари;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3D5CFB" w:rsidRPr="006F4395">
        <w:rPr>
          <w:rFonts w:ascii="Times New Roman" w:hAnsi="Times New Roman"/>
          <w:sz w:val="18"/>
          <w:szCs w:val="18"/>
        </w:rPr>
        <w:t>рис;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19. Употребление какого из перечисленных злаков или продуктов из него не вызывает ухудшения течения </w:t>
      </w:r>
      <w:proofErr w:type="spellStart"/>
      <w:r w:rsidRPr="006F4395">
        <w:rPr>
          <w:rFonts w:ascii="Times New Roman" w:hAnsi="Times New Roman"/>
          <w:sz w:val="18"/>
          <w:szCs w:val="18"/>
        </w:rPr>
        <w:t>целиакии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спру?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пшеница;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3D5CFB" w:rsidRPr="006F4395">
        <w:rPr>
          <w:rFonts w:ascii="Times New Roman" w:hAnsi="Times New Roman"/>
          <w:sz w:val="18"/>
          <w:szCs w:val="18"/>
        </w:rPr>
        <w:t>рожь;</w:t>
      </w:r>
      <w:r w:rsidRPr="006F4395">
        <w:rPr>
          <w:rFonts w:ascii="Times New Roman" w:hAnsi="Times New Roman"/>
          <w:sz w:val="18"/>
          <w:szCs w:val="18"/>
        </w:rPr>
        <w:t xml:space="preserve">       3.</w:t>
      </w:r>
      <w:r w:rsidR="003D5CFB" w:rsidRPr="006F4395">
        <w:rPr>
          <w:rFonts w:ascii="Times New Roman" w:hAnsi="Times New Roman"/>
          <w:sz w:val="18"/>
          <w:szCs w:val="18"/>
        </w:rPr>
        <w:t>кукуруза;</w:t>
      </w:r>
      <w:r w:rsidRPr="006F4395">
        <w:rPr>
          <w:rFonts w:ascii="Times New Roman" w:hAnsi="Times New Roman"/>
          <w:sz w:val="18"/>
          <w:szCs w:val="18"/>
        </w:rPr>
        <w:t xml:space="preserve">     4.</w:t>
      </w:r>
      <w:r w:rsidR="003D5CFB" w:rsidRPr="006F4395">
        <w:rPr>
          <w:rFonts w:ascii="Times New Roman" w:hAnsi="Times New Roman"/>
          <w:sz w:val="18"/>
          <w:szCs w:val="18"/>
        </w:rPr>
        <w:t>овес;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20. Для какого заболевания характерна гипертония нижнего пищеводного сфинктера?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склеродермия;</w:t>
      </w:r>
      <w:r w:rsidRPr="006F4395">
        <w:rPr>
          <w:rFonts w:ascii="Times New Roman" w:hAnsi="Times New Roman"/>
          <w:sz w:val="18"/>
          <w:szCs w:val="18"/>
        </w:rPr>
        <w:t xml:space="preserve">            2.</w:t>
      </w:r>
      <w:r w:rsidR="003D5CFB" w:rsidRPr="006F4395">
        <w:rPr>
          <w:rFonts w:ascii="Times New Roman" w:hAnsi="Times New Roman"/>
          <w:sz w:val="18"/>
          <w:szCs w:val="18"/>
        </w:rPr>
        <w:t>ахалазия;</w:t>
      </w:r>
      <w:r w:rsidR="0098068E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>3.</w:t>
      </w:r>
      <w:proofErr w:type="gramStart"/>
      <w:r w:rsidR="003D5CFB" w:rsidRPr="006F4395">
        <w:rPr>
          <w:rFonts w:ascii="Times New Roman" w:hAnsi="Times New Roman"/>
          <w:sz w:val="18"/>
          <w:szCs w:val="18"/>
        </w:rPr>
        <w:t>хронический</w:t>
      </w:r>
      <w:proofErr w:type="gramEnd"/>
      <w:r w:rsidR="003D5CFB" w:rsidRPr="006F4395">
        <w:rPr>
          <w:rFonts w:ascii="Times New Roman" w:hAnsi="Times New Roman"/>
          <w:sz w:val="18"/>
          <w:szCs w:val="18"/>
        </w:rPr>
        <w:t xml:space="preserve"> рефлюкс-эзофагит;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3D5CFB" w:rsidRPr="006F4395">
        <w:rPr>
          <w:rFonts w:ascii="Times New Roman" w:hAnsi="Times New Roman"/>
          <w:sz w:val="18"/>
          <w:szCs w:val="18"/>
        </w:rPr>
        <w:t>грыжа пищеводного отверстия диафрагмы;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21. </w:t>
      </w:r>
      <w:proofErr w:type="spellStart"/>
      <w:r w:rsidRPr="006F4395">
        <w:rPr>
          <w:rFonts w:ascii="Times New Roman" w:hAnsi="Times New Roman"/>
          <w:sz w:val="18"/>
          <w:szCs w:val="18"/>
        </w:rPr>
        <w:t>Гастрин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секретируется: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="003D5CFB" w:rsidRPr="006F4395">
        <w:rPr>
          <w:rFonts w:ascii="Times New Roman" w:hAnsi="Times New Roman"/>
          <w:sz w:val="18"/>
          <w:szCs w:val="18"/>
        </w:rPr>
        <w:t>антральным</w:t>
      </w:r>
      <w:proofErr w:type="spellEnd"/>
      <w:r w:rsidR="003D5CFB" w:rsidRPr="006F4395">
        <w:rPr>
          <w:rFonts w:ascii="Times New Roman" w:hAnsi="Times New Roman"/>
          <w:sz w:val="18"/>
          <w:szCs w:val="18"/>
        </w:rPr>
        <w:t xml:space="preserve"> отделом желудка;</w:t>
      </w:r>
      <w:r w:rsidRPr="006F4395">
        <w:rPr>
          <w:rFonts w:ascii="Times New Roman" w:hAnsi="Times New Roman"/>
          <w:sz w:val="18"/>
          <w:szCs w:val="18"/>
        </w:rPr>
        <w:t xml:space="preserve"> 2.</w:t>
      </w:r>
      <w:r w:rsidR="003D5CFB" w:rsidRPr="006F4395">
        <w:rPr>
          <w:rFonts w:ascii="Times New Roman" w:hAnsi="Times New Roman"/>
          <w:sz w:val="18"/>
          <w:szCs w:val="18"/>
        </w:rPr>
        <w:t>фундальным отделом желудка;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3D5CFB" w:rsidRPr="006F4395">
        <w:rPr>
          <w:rFonts w:ascii="Times New Roman" w:hAnsi="Times New Roman"/>
          <w:sz w:val="18"/>
          <w:szCs w:val="18"/>
        </w:rPr>
        <w:t>слизистой оболочкой двенадцатиперстной кишки;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3D5CFB" w:rsidRPr="006F4395">
        <w:rPr>
          <w:rFonts w:ascii="Times New Roman" w:hAnsi="Times New Roman"/>
          <w:sz w:val="18"/>
          <w:szCs w:val="18"/>
        </w:rPr>
        <w:t>поджелудочной железой;</w:t>
      </w:r>
    </w:p>
    <w:p w:rsidR="003D5CFB" w:rsidRPr="006F4395" w:rsidRDefault="003D5CF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22. Желудочную секрецию стимулирует:</w:t>
      </w:r>
    </w:p>
    <w:p w:rsidR="003D5CFB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3D5CFB" w:rsidRPr="006F4395">
        <w:rPr>
          <w:rFonts w:ascii="Times New Roman" w:hAnsi="Times New Roman"/>
          <w:sz w:val="18"/>
          <w:szCs w:val="18"/>
        </w:rPr>
        <w:t>гастрин;</w:t>
      </w:r>
      <w:r w:rsidRPr="006F4395">
        <w:rPr>
          <w:rFonts w:ascii="Times New Roman" w:hAnsi="Times New Roman"/>
          <w:sz w:val="18"/>
          <w:szCs w:val="18"/>
        </w:rPr>
        <w:t xml:space="preserve">       2. </w:t>
      </w:r>
      <w:r w:rsidR="003D5CFB" w:rsidRPr="006F4395">
        <w:rPr>
          <w:rFonts w:ascii="Times New Roman" w:hAnsi="Times New Roman"/>
          <w:sz w:val="18"/>
          <w:szCs w:val="18"/>
        </w:rPr>
        <w:t>секретин;</w:t>
      </w:r>
      <w:r w:rsidRPr="006F4395">
        <w:rPr>
          <w:rFonts w:ascii="Times New Roman" w:hAnsi="Times New Roman"/>
          <w:sz w:val="18"/>
          <w:szCs w:val="18"/>
        </w:rPr>
        <w:t xml:space="preserve">      3.</w:t>
      </w:r>
      <w:r w:rsidR="003D5CFB" w:rsidRPr="006F4395">
        <w:rPr>
          <w:rFonts w:ascii="Times New Roman" w:hAnsi="Times New Roman"/>
          <w:sz w:val="18"/>
          <w:szCs w:val="18"/>
        </w:rPr>
        <w:t>холецистокинин;</w:t>
      </w:r>
      <w:r w:rsidRPr="006F4395">
        <w:rPr>
          <w:rFonts w:ascii="Times New Roman" w:hAnsi="Times New Roman"/>
          <w:sz w:val="18"/>
          <w:szCs w:val="18"/>
        </w:rPr>
        <w:t xml:space="preserve">  4.</w:t>
      </w:r>
      <w:r w:rsidR="003D5CFB" w:rsidRPr="006F4395">
        <w:rPr>
          <w:rFonts w:ascii="Times New Roman" w:hAnsi="Times New Roman"/>
          <w:sz w:val="18"/>
          <w:szCs w:val="18"/>
        </w:rPr>
        <w:t>соматостатин;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23. Ведущим фактором в возникновении язвенной болезни двенадцатиперстной кишки не является: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гиперсекреция соляной кислоты;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CF029C" w:rsidRPr="006F4395">
        <w:rPr>
          <w:rFonts w:ascii="Times New Roman" w:hAnsi="Times New Roman"/>
          <w:sz w:val="18"/>
          <w:szCs w:val="18"/>
        </w:rPr>
        <w:t>дуоденит;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3.</w:t>
      </w:r>
      <w:r w:rsidR="00CF029C" w:rsidRPr="006F4395">
        <w:rPr>
          <w:rFonts w:ascii="Times New Roman" w:hAnsi="Times New Roman"/>
          <w:sz w:val="18"/>
          <w:szCs w:val="18"/>
        </w:rPr>
        <w:t>заболевания желчного пузыря;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CF029C" w:rsidRPr="006F4395">
        <w:rPr>
          <w:rFonts w:ascii="Times New Roman" w:hAnsi="Times New Roman"/>
          <w:sz w:val="18"/>
          <w:szCs w:val="18"/>
        </w:rPr>
        <w:t>хеликобактериоз;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24. Для диагностики синдрома </w:t>
      </w:r>
      <w:proofErr w:type="spellStart"/>
      <w:r w:rsidRPr="006F4395">
        <w:rPr>
          <w:rFonts w:ascii="Times New Roman" w:hAnsi="Times New Roman"/>
          <w:sz w:val="18"/>
          <w:szCs w:val="18"/>
        </w:rPr>
        <w:t>мальабсорбции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при хронической диарее более информативно: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копрологическое исследование;</w:t>
      </w:r>
      <w:r w:rsidRPr="006F4395">
        <w:rPr>
          <w:rFonts w:ascii="Times New Roman" w:hAnsi="Times New Roman"/>
          <w:sz w:val="18"/>
          <w:szCs w:val="18"/>
        </w:rPr>
        <w:t xml:space="preserve">  2.</w:t>
      </w:r>
      <w:r w:rsidR="00CF029C" w:rsidRPr="006F4395">
        <w:rPr>
          <w:rFonts w:ascii="Times New Roman" w:hAnsi="Times New Roman"/>
          <w:sz w:val="18"/>
          <w:szCs w:val="18"/>
        </w:rPr>
        <w:t>ректороманоскопия;</w:t>
      </w:r>
    </w:p>
    <w:p w:rsidR="00912432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биохимическое исследование крови;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рентгенологические данные;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25. Структурной единицей, которая раньше всего поражается при нетропической спру, являются: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лимфатические сосуды;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F029C" w:rsidRPr="006F4395">
        <w:rPr>
          <w:rFonts w:ascii="Times New Roman" w:hAnsi="Times New Roman"/>
          <w:sz w:val="18"/>
          <w:szCs w:val="18"/>
        </w:rPr>
        <w:t>кровеносные сосуды;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аргентофильные клетки;</w:t>
      </w:r>
      <w:r w:rsidRPr="006F4395">
        <w:rPr>
          <w:rFonts w:ascii="Times New Roman" w:hAnsi="Times New Roman"/>
          <w:sz w:val="18"/>
          <w:szCs w:val="18"/>
        </w:rPr>
        <w:t xml:space="preserve">      4.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эпителиоциты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>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26. С каким из перечисленных заболеваний трудно дифференцировать нетропическую спру?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регионарный илеит;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F029C" w:rsidRPr="006F4395">
        <w:rPr>
          <w:rFonts w:ascii="Times New Roman" w:hAnsi="Times New Roman"/>
          <w:sz w:val="18"/>
          <w:szCs w:val="18"/>
        </w:rPr>
        <w:t>хронический панкреатит;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лимфосаркома;</w:t>
      </w:r>
      <w:r w:rsidRPr="006F4395">
        <w:rPr>
          <w:rFonts w:ascii="Times New Roman" w:hAnsi="Times New Roman"/>
          <w:sz w:val="18"/>
          <w:szCs w:val="18"/>
        </w:rPr>
        <w:t xml:space="preserve">                4.</w:t>
      </w:r>
      <w:r w:rsidR="00CF029C" w:rsidRPr="006F4395">
        <w:rPr>
          <w:rFonts w:ascii="Times New Roman" w:hAnsi="Times New Roman"/>
          <w:sz w:val="18"/>
          <w:szCs w:val="18"/>
        </w:rPr>
        <w:t>амилоидоз;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27. Достоверным критерием наступления ремиссии после лечения нетропической спру является: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рентгенологическое исследование;</w:t>
      </w:r>
      <w:r w:rsidRPr="006F4395">
        <w:rPr>
          <w:rFonts w:ascii="Times New Roman" w:hAnsi="Times New Roman"/>
          <w:sz w:val="18"/>
          <w:szCs w:val="18"/>
        </w:rPr>
        <w:t xml:space="preserve"> 2.</w:t>
      </w:r>
      <w:r w:rsidR="00CF029C" w:rsidRPr="006F4395">
        <w:rPr>
          <w:rFonts w:ascii="Times New Roman" w:hAnsi="Times New Roman"/>
          <w:sz w:val="18"/>
          <w:szCs w:val="18"/>
        </w:rPr>
        <w:t>гематологическая картина;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абсорбционный тест;</w:t>
      </w:r>
      <w:r w:rsidR="0098068E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гистологические изменения в кишке;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28. Какой из приведенных методов помогает в дифференциальной диагностике между лимфогранулематозом с поражением тонкой кишки и нетропической спру?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рентгенологическое исследование;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абсорбционные тесты;</w:t>
      </w:r>
      <w:r w:rsidRPr="006F4395">
        <w:rPr>
          <w:rFonts w:ascii="Times New Roman" w:hAnsi="Times New Roman"/>
          <w:sz w:val="18"/>
          <w:szCs w:val="18"/>
        </w:rPr>
        <w:t xml:space="preserve">     3.</w:t>
      </w:r>
      <w:r w:rsidR="00CF029C" w:rsidRPr="006F4395">
        <w:rPr>
          <w:rFonts w:ascii="Times New Roman" w:hAnsi="Times New Roman"/>
          <w:sz w:val="18"/>
          <w:szCs w:val="18"/>
        </w:rPr>
        <w:t>биопсия тонкого кишечника;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 xml:space="preserve">ответная реакция на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аглютеновую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 xml:space="preserve"> диету;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29. Результат теста на толерантность к </w:t>
      </w:r>
      <w:r w:rsidRPr="006F4395">
        <w:rPr>
          <w:rFonts w:ascii="Times New Roman" w:hAnsi="Times New Roman"/>
          <w:sz w:val="18"/>
          <w:szCs w:val="18"/>
          <w:lang w:val="en-US"/>
        </w:rPr>
        <w:t>D</w:t>
      </w:r>
      <w:r w:rsidRPr="006F4395">
        <w:rPr>
          <w:rFonts w:ascii="Times New Roman" w:hAnsi="Times New Roman"/>
          <w:sz w:val="18"/>
          <w:szCs w:val="18"/>
        </w:rPr>
        <w:t xml:space="preserve">-ксилозе зависит </w:t>
      </w:r>
      <w:proofErr w:type="gramStart"/>
      <w:r w:rsidRPr="006F4395">
        <w:rPr>
          <w:rFonts w:ascii="Times New Roman" w:hAnsi="Times New Roman"/>
          <w:sz w:val="18"/>
          <w:szCs w:val="18"/>
        </w:rPr>
        <w:t>от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CF029C" w:rsidRPr="006F4395" w:rsidRDefault="0091243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1.функции поджелудочной железы;    </w:t>
      </w:r>
      <w:r w:rsidR="00F36F8B" w:rsidRPr="006F4395">
        <w:rPr>
          <w:rFonts w:ascii="Times New Roman" w:hAnsi="Times New Roman"/>
          <w:sz w:val="18"/>
          <w:szCs w:val="18"/>
        </w:rPr>
        <w:t>2</w:t>
      </w:r>
      <w:r w:rsidRPr="006F4395">
        <w:rPr>
          <w:rFonts w:ascii="Times New Roman" w:hAnsi="Times New Roman"/>
          <w:sz w:val="18"/>
          <w:szCs w:val="18"/>
        </w:rPr>
        <w:t>.</w:t>
      </w:r>
      <w:r w:rsidR="00CF029C" w:rsidRPr="006F4395">
        <w:rPr>
          <w:rFonts w:ascii="Times New Roman" w:hAnsi="Times New Roman"/>
          <w:sz w:val="18"/>
          <w:szCs w:val="18"/>
        </w:rPr>
        <w:t>функции печени;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</w:t>
      </w:r>
      <w:r w:rsidR="00912432" w:rsidRPr="006F4395">
        <w:rPr>
          <w:rFonts w:ascii="Times New Roman" w:hAnsi="Times New Roman"/>
          <w:sz w:val="18"/>
          <w:szCs w:val="18"/>
        </w:rPr>
        <w:t>.</w:t>
      </w:r>
      <w:r w:rsidR="00CF029C" w:rsidRPr="006F4395">
        <w:rPr>
          <w:rFonts w:ascii="Times New Roman" w:hAnsi="Times New Roman"/>
          <w:sz w:val="18"/>
          <w:szCs w:val="18"/>
        </w:rPr>
        <w:t>всасывающей функции тонкой кишки;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CF029C" w:rsidRPr="006F4395">
        <w:rPr>
          <w:rFonts w:ascii="Times New Roman" w:hAnsi="Times New Roman"/>
          <w:sz w:val="18"/>
          <w:szCs w:val="18"/>
        </w:rPr>
        <w:t>функции почек;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30. После удаления дистального отдела подвздошной кишки не наблюдается: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недостаточность поджелудочной железы;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образование конкрементов в желчном пузыре;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потеря желчных кислот со стулом;</w:t>
      </w:r>
      <w:r w:rsidRPr="006F4395">
        <w:rPr>
          <w:rFonts w:ascii="Times New Roman" w:hAnsi="Times New Roman"/>
          <w:sz w:val="18"/>
          <w:szCs w:val="18"/>
        </w:rPr>
        <w:t xml:space="preserve">     4.</w:t>
      </w:r>
      <w:r w:rsidR="00CF029C" w:rsidRPr="006F4395">
        <w:rPr>
          <w:rFonts w:ascii="Times New Roman" w:hAnsi="Times New Roman"/>
          <w:sz w:val="18"/>
          <w:szCs w:val="18"/>
        </w:rPr>
        <w:t>диарея;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31. В ЖКТ желчь подвергается </w:t>
      </w:r>
      <w:proofErr w:type="spellStart"/>
      <w:r w:rsidRPr="006F4395">
        <w:rPr>
          <w:rFonts w:ascii="Times New Roman" w:hAnsi="Times New Roman"/>
          <w:sz w:val="18"/>
          <w:szCs w:val="18"/>
        </w:rPr>
        <w:t>реабсорбции</w:t>
      </w:r>
      <w:proofErr w:type="spellEnd"/>
      <w:r w:rsidRPr="006F4395">
        <w:rPr>
          <w:rFonts w:ascii="Times New Roman" w:hAnsi="Times New Roman"/>
          <w:sz w:val="18"/>
          <w:szCs w:val="18"/>
        </w:rPr>
        <w:t>. Где это происходит?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1. </w:t>
      </w:r>
      <w:r w:rsidR="00CF029C" w:rsidRPr="006F4395">
        <w:rPr>
          <w:rFonts w:ascii="Times New Roman" w:hAnsi="Times New Roman"/>
          <w:sz w:val="18"/>
          <w:szCs w:val="18"/>
        </w:rPr>
        <w:t>в двенадцатиперстной кишке;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в проксимальном отделе тощей кишки;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в тощей кишке (в терминальном отделе);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в подвздошной кишке (в дистальном отделе);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32. При лечении диареи можно применять отвар: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ольховых шишек;</w:t>
      </w:r>
      <w:r w:rsidRPr="006F4395">
        <w:rPr>
          <w:rFonts w:ascii="Times New Roman" w:hAnsi="Times New Roman"/>
          <w:sz w:val="18"/>
          <w:szCs w:val="18"/>
        </w:rPr>
        <w:t xml:space="preserve">    2.</w:t>
      </w:r>
      <w:r w:rsidR="00CF029C" w:rsidRPr="006F4395">
        <w:rPr>
          <w:rFonts w:ascii="Times New Roman" w:hAnsi="Times New Roman"/>
          <w:sz w:val="18"/>
          <w:szCs w:val="18"/>
        </w:rPr>
        <w:t>ромашки;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мяты;</w:t>
      </w:r>
      <w:r w:rsidRPr="006F4395">
        <w:rPr>
          <w:rFonts w:ascii="Times New Roman" w:hAnsi="Times New Roman"/>
          <w:sz w:val="18"/>
          <w:szCs w:val="18"/>
        </w:rPr>
        <w:t xml:space="preserve">                        4.</w:t>
      </w:r>
      <w:r w:rsidR="00CF029C" w:rsidRPr="006F4395">
        <w:rPr>
          <w:rFonts w:ascii="Times New Roman" w:hAnsi="Times New Roman"/>
          <w:sz w:val="18"/>
          <w:szCs w:val="18"/>
        </w:rPr>
        <w:t>цветов бессмертника;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33. Основным местом всасывания витамина В12 является: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желудок;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CF029C" w:rsidRPr="006F4395">
        <w:rPr>
          <w:rFonts w:ascii="Times New Roman" w:hAnsi="Times New Roman"/>
          <w:sz w:val="18"/>
          <w:szCs w:val="18"/>
        </w:rPr>
        <w:t>двенадцатиперстная кишка;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проксимальный отдел тощей кишки;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подвздошная кишка, дистальный отдел.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34. При наличии диареи и отсутствии синдрома </w:t>
      </w:r>
      <w:proofErr w:type="spellStart"/>
      <w:r w:rsidRPr="006F4395">
        <w:rPr>
          <w:rFonts w:ascii="Times New Roman" w:hAnsi="Times New Roman"/>
          <w:sz w:val="18"/>
          <w:szCs w:val="18"/>
        </w:rPr>
        <w:t>мальабсорбции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можно думать о: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proofErr w:type="gramStart"/>
      <w:r w:rsidR="00CF029C" w:rsidRPr="006F4395">
        <w:rPr>
          <w:rFonts w:ascii="Times New Roman" w:hAnsi="Times New Roman"/>
          <w:sz w:val="18"/>
          <w:szCs w:val="18"/>
        </w:rPr>
        <w:t>синдроме</w:t>
      </w:r>
      <w:proofErr w:type="gramEnd"/>
      <w:r w:rsidR="00CF029C" w:rsidRPr="006F4395">
        <w:rPr>
          <w:rFonts w:ascii="Times New Roman" w:hAnsi="Times New Roman"/>
          <w:sz w:val="18"/>
          <w:szCs w:val="18"/>
        </w:rPr>
        <w:t xml:space="preserve"> раздраженной кишки;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CF029C" w:rsidRPr="006F4395">
        <w:rPr>
          <w:rFonts w:ascii="Times New Roman" w:hAnsi="Times New Roman"/>
          <w:sz w:val="18"/>
          <w:szCs w:val="18"/>
        </w:rPr>
        <w:t>ахлоргидрии;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3.истерии;  4.</w:t>
      </w:r>
      <w:r w:rsidR="00CF029C" w:rsidRPr="006F4395">
        <w:rPr>
          <w:rFonts w:ascii="Times New Roman" w:hAnsi="Times New Roman"/>
          <w:sz w:val="18"/>
          <w:szCs w:val="18"/>
        </w:rPr>
        <w:t>гранулематозном колите;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35. </w:t>
      </w:r>
      <w:proofErr w:type="spellStart"/>
      <w:r w:rsidRPr="006F4395">
        <w:rPr>
          <w:rFonts w:ascii="Times New Roman" w:hAnsi="Times New Roman"/>
          <w:sz w:val="18"/>
          <w:szCs w:val="18"/>
        </w:rPr>
        <w:t>Креаторея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характерна для: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1.хронического панкреатита;     2.</w:t>
      </w:r>
      <w:r w:rsidR="00CF029C" w:rsidRPr="006F4395">
        <w:rPr>
          <w:rFonts w:ascii="Times New Roman" w:hAnsi="Times New Roman"/>
          <w:sz w:val="18"/>
          <w:szCs w:val="18"/>
        </w:rPr>
        <w:t>болезни Крона;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ишемического колита;</w:t>
      </w:r>
      <w:r w:rsidRPr="006F4395">
        <w:rPr>
          <w:rFonts w:ascii="Times New Roman" w:hAnsi="Times New Roman"/>
          <w:sz w:val="18"/>
          <w:szCs w:val="18"/>
        </w:rPr>
        <w:t xml:space="preserve"> 4.</w:t>
      </w:r>
      <w:r w:rsidR="00CF029C" w:rsidRPr="006F4395">
        <w:rPr>
          <w:rFonts w:ascii="Times New Roman" w:hAnsi="Times New Roman"/>
          <w:sz w:val="18"/>
          <w:szCs w:val="18"/>
        </w:rPr>
        <w:t>синдрома раздраженной кишки;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36. В ЖКТ желчные кислоты подвергаются </w:t>
      </w:r>
      <w:proofErr w:type="spellStart"/>
      <w:r w:rsidRPr="006F4395">
        <w:rPr>
          <w:rFonts w:ascii="Times New Roman" w:hAnsi="Times New Roman"/>
          <w:sz w:val="18"/>
          <w:szCs w:val="18"/>
        </w:rPr>
        <w:t>реабсорбции</w:t>
      </w:r>
      <w:proofErr w:type="spellEnd"/>
      <w:r w:rsidRPr="006F4395">
        <w:rPr>
          <w:rFonts w:ascii="Times New Roman" w:hAnsi="Times New Roman"/>
          <w:sz w:val="18"/>
          <w:szCs w:val="18"/>
        </w:rPr>
        <w:t>. Где это происходит?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в двенадцатиперстной кишке;</w:t>
      </w:r>
      <w:r w:rsidRPr="006F4395">
        <w:rPr>
          <w:rFonts w:ascii="Times New Roman" w:hAnsi="Times New Roman"/>
          <w:sz w:val="18"/>
          <w:szCs w:val="18"/>
        </w:rPr>
        <w:t xml:space="preserve"> 2.</w:t>
      </w:r>
      <w:r w:rsidR="00CF029C" w:rsidRPr="006F4395">
        <w:rPr>
          <w:rFonts w:ascii="Times New Roman" w:hAnsi="Times New Roman"/>
          <w:sz w:val="18"/>
          <w:szCs w:val="18"/>
        </w:rPr>
        <w:t>в тощей кишке;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в проксимальном отделе подвздошной кишки;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в дистальном отделе подвздошной кишки;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37. </w:t>
      </w:r>
      <w:proofErr w:type="spellStart"/>
      <w:r w:rsidRPr="006F4395">
        <w:rPr>
          <w:rFonts w:ascii="Times New Roman" w:hAnsi="Times New Roman"/>
          <w:sz w:val="18"/>
          <w:szCs w:val="18"/>
        </w:rPr>
        <w:t>Гастрин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крови снижается при пероральном приеме: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пищи;</w:t>
      </w:r>
      <w:r w:rsidRPr="006F4395">
        <w:rPr>
          <w:rFonts w:ascii="Times New Roman" w:hAnsi="Times New Roman"/>
          <w:sz w:val="18"/>
          <w:szCs w:val="18"/>
        </w:rPr>
        <w:t xml:space="preserve">         2.</w:t>
      </w:r>
      <w:r w:rsidR="00CF029C" w:rsidRPr="006F4395">
        <w:rPr>
          <w:rFonts w:ascii="Times New Roman" w:hAnsi="Times New Roman"/>
          <w:sz w:val="18"/>
          <w:szCs w:val="18"/>
        </w:rPr>
        <w:t>соляной кислоты;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антигистаминных препаратов;</w:t>
      </w:r>
      <w:r w:rsidRPr="006F4395">
        <w:rPr>
          <w:rFonts w:ascii="Times New Roman" w:hAnsi="Times New Roman"/>
          <w:sz w:val="18"/>
          <w:szCs w:val="18"/>
        </w:rPr>
        <w:t xml:space="preserve">  4.</w:t>
      </w:r>
      <w:r w:rsidR="00CF029C" w:rsidRPr="006F4395">
        <w:rPr>
          <w:rFonts w:ascii="Times New Roman" w:hAnsi="Times New Roman"/>
          <w:sz w:val="18"/>
          <w:szCs w:val="18"/>
        </w:rPr>
        <w:t>нтихолинергических средств;</w:t>
      </w:r>
    </w:p>
    <w:p w:rsidR="00F36F8B" w:rsidRPr="006F4395" w:rsidRDefault="00CF029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38. Лучший метод дифференциальной диагностики склеродермии и </w:t>
      </w:r>
      <w:proofErr w:type="spellStart"/>
      <w:r w:rsidRPr="006F4395">
        <w:rPr>
          <w:rFonts w:ascii="Times New Roman" w:hAnsi="Times New Roman"/>
          <w:sz w:val="16"/>
          <w:szCs w:val="16"/>
        </w:rPr>
        <w:t>ахалазии</w:t>
      </w:r>
      <w:proofErr w:type="spellEnd"/>
      <w:r w:rsidRPr="006F4395">
        <w:rPr>
          <w:rFonts w:ascii="Times New Roman" w:hAnsi="Times New Roman"/>
          <w:sz w:val="16"/>
          <w:szCs w:val="16"/>
        </w:rPr>
        <w:t>:</w:t>
      </w:r>
      <w:r w:rsidR="00F36F8B" w:rsidRPr="006F4395">
        <w:rPr>
          <w:rFonts w:ascii="Times New Roman" w:hAnsi="Times New Roman"/>
          <w:sz w:val="16"/>
          <w:szCs w:val="16"/>
        </w:rPr>
        <w:t xml:space="preserve">          </w:t>
      </w:r>
    </w:p>
    <w:p w:rsidR="00F36F8B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биопсия пищевода;</w:t>
      </w:r>
      <w:r w:rsidRPr="006F4395">
        <w:rPr>
          <w:rFonts w:ascii="Times New Roman" w:hAnsi="Times New Roman"/>
          <w:sz w:val="18"/>
          <w:szCs w:val="18"/>
        </w:rPr>
        <w:t xml:space="preserve"> 2.</w:t>
      </w:r>
      <w:r w:rsidR="00CF029C" w:rsidRPr="006F4395">
        <w:rPr>
          <w:rFonts w:ascii="Times New Roman" w:hAnsi="Times New Roman"/>
          <w:sz w:val="18"/>
          <w:szCs w:val="18"/>
        </w:rPr>
        <w:t>эзофагоскопия;</w:t>
      </w:r>
      <w:r w:rsidRPr="006F4395">
        <w:rPr>
          <w:rFonts w:ascii="Times New Roman" w:hAnsi="Times New Roman"/>
          <w:sz w:val="18"/>
          <w:szCs w:val="18"/>
        </w:rPr>
        <w:t xml:space="preserve">    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рентгеноскопия;</w:t>
      </w:r>
      <w:r w:rsidRPr="006F4395">
        <w:rPr>
          <w:rFonts w:ascii="Times New Roman" w:hAnsi="Times New Roman"/>
          <w:sz w:val="18"/>
          <w:szCs w:val="18"/>
        </w:rPr>
        <w:t xml:space="preserve">       4.</w:t>
      </w:r>
      <w:r w:rsidR="00CF029C" w:rsidRPr="006F4395">
        <w:rPr>
          <w:rFonts w:ascii="Times New Roman" w:hAnsi="Times New Roman"/>
          <w:sz w:val="18"/>
          <w:szCs w:val="18"/>
        </w:rPr>
        <w:t>атропиновый тест;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39. Заболевания, сопровождающиеся изжогой, не включают: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язвенную болезнь двенадцатиперстной кишки;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высокую язву малой кривизны желудка;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4"/>
          <w:szCs w:val="14"/>
        </w:rPr>
      </w:pPr>
      <w:r w:rsidRPr="006F4395">
        <w:rPr>
          <w:rFonts w:ascii="Times New Roman" w:hAnsi="Times New Roman"/>
          <w:sz w:val="14"/>
          <w:szCs w:val="14"/>
        </w:rPr>
        <w:t>3.</w:t>
      </w:r>
      <w:r w:rsidR="00CF029C" w:rsidRPr="006F4395">
        <w:rPr>
          <w:rFonts w:ascii="Times New Roman" w:hAnsi="Times New Roman"/>
          <w:sz w:val="14"/>
          <w:szCs w:val="14"/>
        </w:rPr>
        <w:t>скользящую грыжу пищеводного отверстия диафрагмы и рефлюкс-эзофагит;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дискинезию желчного пузыря.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40. Признаком перфорации язвы является: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лихорадка;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F029C" w:rsidRPr="006F4395">
        <w:rPr>
          <w:rFonts w:ascii="Times New Roman" w:hAnsi="Times New Roman"/>
          <w:sz w:val="18"/>
          <w:szCs w:val="18"/>
        </w:rPr>
        <w:t>рвота;</w:t>
      </w:r>
      <w:r w:rsidRPr="006F4395">
        <w:rPr>
          <w:rFonts w:ascii="Times New Roman" w:hAnsi="Times New Roman"/>
          <w:sz w:val="18"/>
          <w:szCs w:val="18"/>
        </w:rPr>
        <w:t xml:space="preserve">     3.</w:t>
      </w:r>
      <w:r w:rsidR="00CF029C" w:rsidRPr="006F4395">
        <w:rPr>
          <w:rFonts w:ascii="Times New Roman" w:hAnsi="Times New Roman"/>
          <w:sz w:val="18"/>
          <w:szCs w:val="18"/>
        </w:rPr>
        <w:t>изжога;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ригидность передней брюшной стенки;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41. У взрослых самой частой причиной стеноза привратника является: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рак желудка;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F029C" w:rsidRPr="006F4395">
        <w:rPr>
          <w:rFonts w:ascii="Times New Roman" w:hAnsi="Times New Roman"/>
          <w:sz w:val="18"/>
          <w:szCs w:val="18"/>
        </w:rPr>
        <w:t>язвенная болезнь;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гипертрофия мышц привратника;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пролапс слизистой оболочки через пилорический канал;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42. При диетотерапии язвенной болезни включение белковых пищевых продуктов при дробном питании приведет: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к снижению агрессивности желудочного содержимого;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2.</w:t>
      </w:r>
      <w:r w:rsidR="00CF029C" w:rsidRPr="006F4395">
        <w:rPr>
          <w:rFonts w:ascii="Times New Roman" w:hAnsi="Times New Roman"/>
          <w:sz w:val="18"/>
          <w:szCs w:val="18"/>
        </w:rPr>
        <w:t>к повышению агрессивности желудочного содержимого;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агрессивность не изменится;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 xml:space="preserve">к понижению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слизисто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>-бикарбонатного барьера;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43. Желудочную секрецию снижает:</w:t>
      </w:r>
    </w:p>
    <w:p w:rsidR="00CF029C" w:rsidRPr="006F4395" w:rsidRDefault="00F36F8B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фамотидин;</w:t>
      </w:r>
      <w:r w:rsidRPr="006F4395">
        <w:rPr>
          <w:rFonts w:ascii="Times New Roman" w:hAnsi="Times New Roman"/>
          <w:sz w:val="18"/>
          <w:szCs w:val="18"/>
        </w:rPr>
        <w:t xml:space="preserve">  </w:t>
      </w:r>
      <w:r w:rsidR="00810F25"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солкосерил;</w:t>
      </w:r>
      <w:r w:rsidR="00810F25" w:rsidRPr="006F4395">
        <w:rPr>
          <w:rFonts w:ascii="Times New Roman" w:hAnsi="Times New Roman"/>
          <w:sz w:val="18"/>
          <w:szCs w:val="18"/>
        </w:rPr>
        <w:t xml:space="preserve">   3.</w:t>
      </w:r>
      <w:r w:rsidR="00CF029C" w:rsidRPr="006F4395">
        <w:rPr>
          <w:rFonts w:ascii="Times New Roman" w:hAnsi="Times New Roman"/>
          <w:sz w:val="18"/>
          <w:szCs w:val="18"/>
        </w:rPr>
        <w:t>сайтотек;</w:t>
      </w:r>
      <w:r w:rsidR="00810F25" w:rsidRPr="006F4395">
        <w:rPr>
          <w:rFonts w:ascii="Times New Roman" w:hAnsi="Times New Roman"/>
          <w:sz w:val="18"/>
          <w:szCs w:val="18"/>
        </w:rPr>
        <w:t xml:space="preserve">  4.</w:t>
      </w:r>
      <w:r w:rsidR="00CF029C" w:rsidRPr="006F4395">
        <w:rPr>
          <w:rFonts w:ascii="Times New Roman" w:hAnsi="Times New Roman"/>
          <w:sz w:val="18"/>
          <w:szCs w:val="18"/>
        </w:rPr>
        <w:t>вентер;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44. Механизм болей при язвенной болезни с локализацией язвы в луковице двенадцатиперстной кишки не зависит </w:t>
      </w:r>
      <w:proofErr w:type="gramStart"/>
      <w:r w:rsidRPr="006F4395">
        <w:rPr>
          <w:rFonts w:ascii="Times New Roman" w:hAnsi="Times New Roman"/>
          <w:sz w:val="18"/>
          <w:szCs w:val="18"/>
        </w:rPr>
        <w:t>от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кислотно-пептического фактора;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 xml:space="preserve">спазмов в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пилородуоденальной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 xml:space="preserve"> зоне;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повышения давления в желудке и двенадцатиперстной кишке;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 xml:space="preserve">наличия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хеликобактерной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 xml:space="preserve"> инфекции.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45. . </w:t>
      </w:r>
      <w:proofErr w:type="gramStart"/>
      <w:r w:rsidRPr="006F4395">
        <w:rPr>
          <w:rFonts w:ascii="Times New Roman" w:hAnsi="Times New Roman"/>
          <w:sz w:val="18"/>
          <w:szCs w:val="18"/>
        </w:rPr>
        <w:t>Для клинической картины хронического дуоденита не характерны:</w:t>
      </w:r>
      <w:proofErr w:type="gramEnd"/>
    </w:p>
    <w:p w:rsidR="00CF029C" w:rsidRPr="006F4395" w:rsidRDefault="00810F25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1.</w:t>
      </w:r>
      <w:r w:rsidR="00CF029C" w:rsidRPr="006F4395">
        <w:rPr>
          <w:rFonts w:ascii="Times New Roman" w:hAnsi="Times New Roman"/>
          <w:sz w:val="16"/>
          <w:szCs w:val="16"/>
        </w:rPr>
        <w:t xml:space="preserve">боли в </w:t>
      </w:r>
      <w:proofErr w:type="spellStart"/>
      <w:r w:rsidR="00CF029C" w:rsidRPr="006F4395">
        <w:rPr>
          <w:rFonts w:ascii="Times New Roman" w:hAnsi="Times New Roman"/>
          <w:sz w:val="16"/>
          <w:szCs w:val="16"/>
        </w:rPr>
        <w:t>эпигастральной</w:t>
      </w:r>
      <w:proofErr w:type="spellEnd"/>
      <w:r w:rsidR="00CF029C" w:rsidRPr="006F4395">
        <w:rPr>
          <w:rFonts w:ascii="Times New Roman" w:hAnsi="Times New Roman"/>
          <w:sz w:val="16"/>
          <w:szCs w:val="16"/>
        </w:rPr>
        <w:t xml:space="preserve"> области, возникающие через 2-3 часа после еды;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диспепсические расстройства;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proofErr w:type="gramStart"/>
      <w:r w:rsidR="00CF029C" w:rsidRPr="006F4395">
        <w:rPr>
          <w:rFonts w:ascii="Times New Roman" w:hAnsi="Times New Roman"/>
          <w:sz w:val="18"/>
          <w:szCs w:val="18"/>
        </w:rPr>
        <w:t>астено-вегетативные</w:t>
      </w:r>
      <w:proofErr w:type="gramEnd"/>
      <w:r w:rsidR="00CF029C" w:rsidRPr="006F4395">
        <w:rPr>
          <w:rFonts w:ascii="Times New Roman" w:hAnsi="Times New Roman"/>
          <w:sz w:val="18"/>
          <w:szCs w:val="18"/>
        </w:rPr>
        <w:t xml:space="preserve"> нарушения;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иррадиация боли в правое и/или левое подреберье;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47. </w:t>
      </w:r>
      <w:proofErr w:type="spellStart"/>
      <w:r w:rsidRPr="006F4395">
        <w:rPr>
          <w:rFonts w:ascii="Times New Roman" w:hAnsi="Times New Roman"/>
          <w:sz w:val="18"/>
          <w:szCs w:val="18"/>
        </w:rPr>
        <w:t>Зантак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относится к группе препаратов: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адреноблокаторы;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F029C" w:rsidRPr="006F4395">
        <w:rPr>
          <w:rFonts w:ascii="Times New Roman" w:hAnsi="Times New Roman"/>
          <w:sz w:val="18"/>
          <w:szCs w:val="18"/>
        </w:rPr>
        <w:t>М-холиноблокаторы;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симпатомиметики;</w:t>
      </w:r>
      <w:r w:rsidRPr="006F4395">
        <w:rPr>
          <w:rFonts w:ascii="Times New Roman" w:hAnsi="Times New Roman"/>
          <w:sz w:val="18"/>
          <w:szCs w:val="18"/>
        </w:rPr>
        <w:t xml:space="preserve">  4.</w:t>
      </w:r>
      <w:r w:rsidR="00CF029C" w:rsidRPr="006F4395">
        <w:rPr>
          <w:rFonts w:ascii="Times New Roman" w:hAnsi="Times New Roman"/>
          <w:sz w:val="18"/>
          <w:szCs w:val="18"/>
        </w:rPr>
        <w:t xml:space="preserve">блокаторы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гистаминовых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 xml:space="preserve"> Н2-рецепторов.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48. </w:t>
      </w:r>
      <w:proofErr w:type="spellStart"/>
      <w:r w:rsidRPr="006F4395">
        <w:rPr>
          <w:rFonts w:ascii="Times New Roman" w:hAnsi="Times New Roman"/>
          <w:sz w:val="18"/>
          <w:szCs w:val="18"/>
        </w:rPr>
        <w:t>Омепразол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относится к группе препаратов: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адреноблокаторы;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F029C" w:rsidRPr="006F4395">
        <w:rPr>
          <w:rFonts w:ascii="Times New Roman" w:hAnsi="Times New Roman"/>
          <w:sz w:val="18"/>
          <w:szCs w:val="18"/>
        </w:rPr>
        <w:t>М-холиноблокаторы;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 xml:space="preserve">блокаторы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гистаминовых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 xml:space="preserve"> Н1-рецепторов;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 xml:space="preserve">блокаторы </w:t>
      </w:r>
      <w:proofErr w:type="spellStart"/>
      <w:r w:rsidR="00CF029C" w:rsidRPr="006F4395">
        <w:rPr>
          <w:rFonts w:ascii="Times New Roman" w:hAnsi="Times New Roman"/>
          <w:sz w:val="18"/>
          <w:szCs w:val="18"/>
        </w:rPr>
        <w:t>протонового</w:t>
      </w:r>
      <w:proofErr w:type="spellEnd"/>
      <w:r w:rsidR="00CF029C" w:rsidRPr="006F4395">
        <w:rPr>
          <w:rFonts w:ascii="Times New Roman" w:hAnsi="Times New Roman"/>
          <w:sz w:val="18"/>
          <w:szCs w:val="18"/>
        </w:rPr>
        <w:t xml:space="preserve"> насоса.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49. К эндоскопическим признакам </w:t>
      </w:r>
      <w:proofErr w:type="spellStart"/>
      <w:r w:rsidRPr="006F4395">
        <w:rPr>
          <w:rFonts w:ascii="Times New Roman" w:hAnsi="Times New Roman"/>
          <w:sz w:val="16"/>
          <w:szCs w:val="16"/>
        </w:rPr>
        <w:t>хеликобактериоза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желудка не относят: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отек, гиперемию, экссудацию;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F029C" w:rsidRPr="006F4395">
        <w:rPr>
          <w:rFonts w:ascii="Times New Roman" w:hAnsi="Times New Roman"/>
          <w:sz w:val="18"/>
          <w:szCs w:val="18"/>
        </w:rPr>
        <w:t>внутрислизистые кровоизлияния;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плоские и/или приподнятые эрозии в зоне наиболее выраженного воспаления;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F029C" w:rsidRPr="006F4395">
        <w:rPr>
          <w:rFonts w:ascii="Times New Roman" w:hAnsi="Times New Roman"/>
          <w:sz w:val="18"/>
          <w:szCs w:val="18"/>
        </w:rPr>
        <w:t>полипозный гастрит.</w:t>
      </w:r>
    </w:p>
    <w:p w:rsidR="00CF029C" w:rsidRPr="006F4395" w:rsidRDefault="00CF029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50. Наиболее частой причиной анемии после резекции желудка по поводу язвенной болезни является: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F029C" w:rsidRPr="006F4395">
        <w:rPr>
          <w:rFonts w:ascii="Times New Roman" w:hAnsi="Times New Roman"/>
          <w:sz w:val="18"/>
          <w:szCs w:val="18"/>
        </w:rPr>
        <w:t>снижение всасывания витамина В12;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F029C" w:rsidRPr="006F4395">
        <w:rPr>
          <w:rFonts w:ascii="Times New Roman" w:hAnsi="Times New Roman"/>
          <w:sz w:val="18"/>
          <w:szCs w:val="18"/>
        </w:rPr>
        <w:t>дефицит железа;</w:t>
      </w:r>
    </w:p>
    <w:p w:rsidR="00CF029C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F029C" w:rsidRPr="006F4395">
        <w:rPr>
          <w:rFonts w:ascii="Times New Roman" w:hAnsi="Times New Roman"/>
          <w:sz w:val="18"/>
          <w:szCs w:val="18"/>
        </w:rPr>
        <w:t>гемолиз;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CF029C" w:rsidRPr="006F4395">
        <w:rPr>
          <w:rFonts w:ascii="Times New Roman" w:hAnsi="Times New Roman"/>
          <w:sz w:val="18"/>
          <w:szCs w:val="18"/>
        </w:rPr>
        <w:t>нарушение функции костного мозга;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51. Стимулирует активность ферментов поджелудочной железы: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соматостатин;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237BE8" w:rsidRPr="006F4395">
        <w:rPr>
          <w:rFonts w:ascii="Times New Roman" w:hAnsi="Times New Roman"/>
          <w:sz w:val="18"/>
          <w:szCs w:val="18"/>
        </w:rPr>
        <w:t>глюкагон;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гистамин;</w:t>
      </w:r>
      <w:r w:rsidRPr="006F4395">
        <w:rPr>
          <w:rFonts w:ascii="Times New Roman" w:hAnsi="Times New Roman"/>
          <w:sz w:val="18"/>
          <w:szCs w:val="18"/>
        </w:rPr>
        <w:t xml:space="preserve">             4.</w:t>
      </w:r>
      <w:r w:rsidR="00237BE8" w:rsidRPr="006F4395">
        <w:rPr>
          <w:rFonts w:ascii="Times New Roman" w:hAnsi="Times New Roman"/>
          <w:sz w:val="18"/>
          <w:szCs w:val="18"/>
        </w:rPr>
        <w:t>мотилин;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52. У человека в сутки вырабатывается панкреатического сока: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до 0,5 л;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237BE8" w:rsidRPr="006F4395">
        <w:rPr>
          <w:rFonts w:ascii="Times New Roman" w:hAnsi="Times New Roman"/>
          <w:sz w:val="18"/>
          <w:szCs w:val="18"/>
        </w:rPr>
        <w:t>0,5-1,0 л;</w:t>
      </w:r>
      <w:r w:rsidRPr="006F4395">
        <w:rPr>
          <w:rFonts w:ascii="Times New Roman" w:hAnsi="Times New Roman"/>
          <w:sz w:val="18"/>
          <w:szCs w:val="18"/>
        </w:rPr>
        <w:t xml:space="preserve">       3.</w:t>
      </w:r>
      <w:r w:rsidR="00237BE8" w:rsidRPr="006F4395">
        <w:rPr>
          <w:rFonts w:ascii="Times New Roman" w:hAnsi="Times New Roman"/>
          <w:sz w:val="18"/>
          <w:szCs w:val="18"/>
        </w:rPr>
        <w:t>1,0-1,5 л;</w:t>
      </w:r>
      <w:r w:rsidRPr="006F4395">
        <w:rPr>
          <w:rFonts w:ascii="Times New Roman" w:hAnsi="Times New Roman"/>
          <w:sz w:val="18"/>
          <w:szCs w:val="18"/>
        </w:rPr>
        <w:t xml:space="preserve">     4.</w:t>
      </w:r>
      <w:r w:rsidR="00237BE8" w:rsidRPr="006F4395">
        <w:rPr>
          <w:rFonts w:ascii="Times New Roman" w:hAnsi="Times New Roman"/>
          <w:sz w:val="18"/>
          <w:szCs w:val="18"/>
        </w:rPr>
        <w:t>1,5-2,0 л;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53. Через сколько часов после появления клиники острого панкреатита можно зафиксировать наибольший уровень амилазы крови?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2-4 часа;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237BE8" w:rsidRPr="006F4395">
        <w:rPr>
          <w:rFonts w:ascii="Times New Roman" w:hAnsi="Times New Roman"/>
          <w:sz w:val="18"/>
          <w:szCs w:val="18"/>
        </w:rPr>
        <w:t>10-12 часов;</w:t>
      </w:r>
      <w:r w:rsidRPr="006F4395">
        <w:rPr>
          <w:rFonts w:ascii="Times New Roman" w:hAnsi="Times New Roman"/>
          <w:sz w:val="18"/>
          <w:szCs w:val="18"/>
        </w:rPr>
        <w:t xml:space="preserve">      3.</w:t>
      </w:r>
      <w:r w:rsidR="00237BE8" w:rsidRPr="006F4395">
        <w:rPr>
          <w:rFonts w:ascii="Times New Roman" w:hAnsi="Times New Roman"/>
          <w:sz w:val="18"/>
          <w:szCs w:val="18"/>
        </w:rPr>
        <w:t>18-24 часа;</w:t>
      </w:r>
      <w:r w:rsidRPr="006F4395">
        <w:rPr>
          <w:rFonts w:ascii="Times New Roman" w:hAnsi="Times New Roman"/>
          <w:sz w:val="18"/>
          <w:szCs w:val="18"/>
        </w:rPr>
        <w:t xml:space="preserve">  4.</w:t>
      </w:r>
      <w:r w:rsidR="00237BE8" w:rsidRPr="006F4395">
        <w:rPr>
          <w:rFonts w:ascii="Times New Roman" w:hAnsi="Times New Roman"/>
          <w:sz w:val="18"/>
          <w:szCs w:val="18"/>
        </w:rPr>
        <w:t>48-72 часа;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54. Какой из перечисленных симптомов не характерен для хронического панкреатита?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абдоминальные боли;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237BE8" w:rsidRPr="006F4395">
        <w:rPr>
          <w:rFonts w:ascii="Times New Roman" w:hAnsi="Times New Roman"/>
          <w:sz w:val="18"/>
          <w:szCs w:val="18"/>
        </w:rPr>
        <w:t>стеаторея;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креаторея;</w:t>
      </w:r>
      <w:r w:rsidRPr="006F4395">
        <w:rPr>
          <w:rFonts w:ascii="Times New Roman" w:hAnsi="Times New Roman"/>
          <w:sz w:val="18"/>
          <w:szCs w:val="18"/>
        </w:rPr>
        <w:t xml:space="preserve">                           4.</w:t>
      </w:r>
      <w:r w:rsidR="00237BE8" w:rsidRPr="006F4395">
        <w:rPr>
          <w:rFonts w:ascii="Times New Roman" w:hAnsi="Times New Roman"/>
          <w:sz w:val="18"/>
          <w:szCs w:val="18"/>
        </w:rPr>
        <w:t>водная диарея;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55. Какой из перечисленных признаков не характерен для симптоматических язв?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локализация;</w:t>
      </w:r>
      <w:r w:rsidRPr="006F4395">
        <w:rPr>
          <w:rFonts w:ascii="Times New Roman" w:hAnsi="Times New Roman"/>
          <w:sz w:val="18"/>
          <w:szCs w:val="18"/>
        </w:rPr>
        <w:t xml:space="preserve">          2.</w:t>
      </w:r>
      <w:r w:rsidR="00237BE8" w:rsidRPr="006F4395">
        <w:rPr>
          <w:rFonts w:ascii="Times New Roman" w:hAnsi="Times New Roman"/>
          <w:sz w:val="18"/>
          <w:szCs w:val="18"/>
        </w:rPr>
        <w:t>определенность этиологии;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отсутствие рецидивирующего течения;</w:t>
      </w:r>
      <w:r w:rsidR="0098068E" w:rsidRPr="006F4395">
        <w:rPr>
          <w:rFonts w:ascii="Times New Roman" w:hAnsi="Times New Roman"/>
          <w:sz w:val="18"/>
          <w:szCs w:val="18"/>
        </w:rPr>
        <w:t xml:space="preserve">    </w:t>
      </w: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 xml:space="preserve">часто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пенетрируют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.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56. Какой из тестов наиболее достоверен для диагностики синдрома </w:t>
      </w:r>
      <w:proofErr w:type="spellStart"/>
      <w:r w:rsidRPr="006F4395">
        <w:rPr>
          <w:rFonts w:ascii="Times New Roman" w:hAnsi="Times New Roman"/>
          <w:sz w:val="18"/>
          <w:szCs w:val="18"/>
        </w:rPr>
        <w:t>мальабсорбции</w:t>
      </w:r>
      <w:proofErr w:type="spellEnd"/>
      <w:r w:rsidRPr="006F4395">
        <w:rPr>
          <w:rFonts w:ascii="Times New Roman" w:hAnsi="Times New Roman"/>
          <w:sz w:val="18"/>
          <w:szCs w:val="18"/>
        </w:rPr>
        <w:t>?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тест с </w:t>
      </w:r>
      <w:r w:rsidR="00237BE8" w:rsidRPr="006F4395">
        <w:rPr>
          <w:rFonts w:ascii="Times New Roman" w:hAnsi="Times New Roman"/>
          <w:sz w:val="18"/>
          <w:szCs w:val="18"/>
          <w:lang w:val="en-US"/>
        </w:rPr>
        <w:t>D</w:t>
      </w:r>
      <w:r w:rsidR="00237BE8" w:rsidRPr="006F4395">
        <w:rPr>
          <w:rFonts w:ascii="Times New Roman" w:hAnsi="Times New Roman"/>
          <w:sz w:val="18"/>
          <w:szCs w:val="18"/>
        </w:rPr>
        <w:t>-ксилозой;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237BE8" w:rsidRPr="006F4395">
        <w:rPr>
          <w:rFonts w:ascii="Times New Roman" w:hAnsi="Times New Roman"/>
          <w:sz w:val="18"/>
          <w:szCs w:val="18"/>
        </w:rPr>
        <w:t>тест на толерантность к лактозе;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рентгенологическое исследование ЖКТ;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>клинический анализ крови;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57. Для купирования болевого синдрома при хроническом панкреатите не применяют: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атропин;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237BE8" w:rsidRPr="006F4395">
        <w:rPr>
          <w:rFonts w:ascii="Times New Roman" w:hAnsi="Times New Roman"/>
          <w:sz w:val="18"/>
          <w:szCs w:val="18"/>
        </w:rPr>
        <w:t>новокаин;</w:t>
      </w:r>
      <w:r w:rsidRPr="006F4395">
        <w:rPr>
          <w:rFonts w:ascii="Times New Roman" w:hAnsi="Times New Roman"/>
          <w:sz w:val="18"/>
          <w:szCs w:val="18"/>
        </w:rPr>
        <w:t xml:space="preserve">    3.</w:t>
      </w:r>
      <w:r w:rsidR="00237BE8" w:rsidRPr="006F4395">
        <w:rPr>
          <w:rFonts w:ascii="Times New Roman" w:hAnsi="Times New Roman"/>
          <w:sz w:val="18"/>
          <w:szCs w:val="18"/>
        </w:rPr>
        <w:t>баралгин;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237BE8" w:rsidRPr="006F4395">
        <w:rPr>
          <w:rFonts w:ascii="Times New Roman" w:hAnsi="Times New Roman"/>
          <w:sz w:val="18"/>
          <w:szCs w:val="18"/>
        </w:rPr>
        <w:t>морфин.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58. Для обострения неосложненной язвенной болезни не характерно: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«голодные» боли в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эпигастрии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  <w:r w:rsidR="0098068E" w:rsidRPr="006F4395">
        <w:rPr>
          <w:rFonts w:ascii="Times New Roman" w:hAnsi="Times New Roman"/>
          <w:sz w:val="18"/>
          <w:szCs w:val="18"/>
        </w:rPr>
        <w:t xml:space="preserve">         </w:t>
      </w:r>
      <w:r w:rsidRPr="006F4395">
        <w:rPr>
          <w:rFonts w:ascii="Times New Roman" w:hAnsi="Times New Roman"/>
          <w:sz w:val="18"/>
          <w:szCs w:val="18"/>
        </w:rPr>
        <w:t>2.</w:t>
      </w:r>
      <w:r w:rsidR="00237BE8" w:rsidRPr="006F4395">
        <w:rPr>
          <w:rFonts w:ascii="Times New Roman" w:hAnsi="Times New Roman"/>
          <w:sz w:val="18"/>
          <w:szCs w:val="18"/>
        </w:rPr>
        <w:t>«ночные» боли;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терапевтический эффект от приема антацидов;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>рвота съеденной накануне пищей.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59. Для </w:t>
      </w:r>
      <w:proofErr w:type="spellStart"/>
      <w:r w:rsidRPr="006F4395">
        <w:rPr>
          <w:rFonts w:ascii="Times New Roman" w:hAnsi="Times New Roman"/>
          <w:sz w:val="18"/>
          <w:szCs w:val="18"/>
        </w:rPr>
        <w:t>постбульбарной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язвы не характерно: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боли через 3-4 часа после еды;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237BE8" w:rsidRPr="006F4395">
        <w:rPr>
          <w:rFonts w:ascii="Times New Roman" w:hAnsi="Times New Roman"/>
          <w:sz w:val="18"/>
          <w:szCs w:val="18"/>
        </w:rPr>
        <w:t>боли с иррадиацией в левое или правое подреберье;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«пульсирующие» боли;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>положительный эффект от приема антацидов.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60. При </w:t>
      </w:r>
      <w:proofErr w:type="spellStart"/>
      <w:r w:rsidRPr="006F4395">
        <w:rPr>
          <w:rFonts w:ascii="Times New Roman" w:hAnsi="Times New Roman"/>
          <w:sz w:val="18"/>
          <w:szCs w:val="18"/>
        </w:rPr>
        <w:t>пенетрации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язвы в поджелудочную железу повышается уровень: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амилазы;</w:t>
      </w:r>
      <w:r w:rsidRPr="006F4395">
        <w:rPr>
          <w:rFonts w:ascii="Times New Roman" w:hAnsi="Times New Roman"/>
          <w:sz w:val="18"/>
          <w:szCs w:val="18"/>
        </w:rPr>
        <w:t xml:space="preserve">         2.</w:t>
      </w:r>
      <w:r w:rsidR="00237BE8" w:rsidRPr="006F4395">
        <w:rPr>
          <w:rFonts w:ascii="Times New Roman" w:hAnsi="Times New Roman"/>
          <w:sz w:val="18"/>
          <w:szCs w:val="18"/>
        </w:rPr>
        <w:t>липазы;</w:t>
      </w:r>
      <w:r w:rsidRPr="006F4395">
        <w:rPr>
          <w:rFonts w:ascii="Times New Roman" w:hAnsi="Times New Roman"/>
          <w:sz w:val="18"/>
          <w:szCs w:val="18"/>
        </w:rPr>
        <w:t xml:space="preserve">     3.</w:t>
      </w:r>
      <w:r w:rsidR="00237BE8" w:rsidRPr="006F4395">
        <w:rPr>
          <w:rFonts w:ascii="Times New Roman" w:hAnsi="Times New Roman"/>
          <w:sz w:val="18"/>
          <w:szCs w:val="18"/>
        </w:rPr>
        <w:t>глюкозы;</w:t>
      </w:r>
      <w:r w:rsidRPr="006F4395">
        <w:rPr>
          <w:rFonts w:ascii="Times New Roman" w:hAnsi="Times New Roman"/>
          <w:sz w:val="18"/>
          <w:szCs w:val="18"/>
        </w:rPr>
        <w:t xml:space="preserve"> 4.</w:t>
      </w:r>
      <w:r w:rsidR="00237BE8" w:rsidRPr="006F4395">
        <w:rPr>
          <w:rFonts w:ascii="Times New Roman" w:hAnsi="Times New Roman"/>
          <w:sz w:val="18"/>
          <w:szCs w:val="18"/>
        </w:rPr>
        <w:t>щелочной фосфатазы;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61. Больной 62 лет с коротким язвенным анамнезом и длительно не рубцующейся язвой желудка обратился с жалобами на </w:t>
      </w:r>
      <w:r w:rsidRPr="006F4395">
        <w:rPr>
          <w:rFonts w:ascii="Times New Roman" w:hAnsi="Times New Roman"/>
          <w:sz w:val="16"/>
          <w:szCs w:val="16"/>
        </w:rPr>
        <w:t>слабость, тошноту, потерю аппетита, постоянные боли в подложечной области, похудание. В данном случае можно думать о: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proofErr w:type="gramStart"/>
      <w:r w:rsidR="00237BE8" w:rsidRPr="006F4395">
        <w:rPr>
          <w:rFonts w:ascii="Times New Roman" w:hAnsi="Times New Roman"/>
          <w:sz w:val="18"/>
          <w:szCs w:val="18"/>
        </w:rPr>
        <w:t>стенозе</w:t>
      </w:r>
      <w:proofErr w:type="gramEnd"/>
      <w:r w:rsidR="00237BE8" w:rsidRPr="006F4395">
        <w:rPr>
          <w:rFonts w:ascii="Times New Roman" w:hAnsi="Times New Roman"/>
          <w:sz w:val="18"/>
          <w:szCs w:val="18"/>
        </w:rPr>
        <w:t xml:space="preserve"> выходного отдела желудка;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237BE8" w:rsidRPr="006F4395">
        <w:rPr>
          <w:rFonts w:ascii="Times New Roman" w:hAnsi="Times New Roman"/>
          <w:sz w:val="18"/>
          <w:szCs w:val="18"/>
        </w:rPr>
        <w:t>первично язвенной форме рака;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пенетрации язвы;</w:t>
      </w:r>
      <w:r w:rsidRPr="006F4395">
        <w:rPr>
          <w:rFonts w:ascii="Times New Roman" w:hAnsi="Times New Roman"/>
          <w:sz w:val="18"/>
          <w:szCs w:val="18"/>
        </w:rPr>
        <w:t xml:space="preserve">                            4.</w:t>
      </w:r>
      <w:r w:rsidR="00237BE8" w:rsidRPr="006F4395">
        <w:rPr>
          <w:rFonts w:ascii="Times New Roman" w:hAnsi="Times New Roman"/>
          <w:sz w:val="18"/>
          <w:szCs w:val="18"/>
        </w:rPr>
        <w:t>перфорации язвы;</w:t>
      </w:r>
    </w:p>
    <w:p w:rsidR="0098068E" w:rsidRPr="006F4395" w:rsidRDefault="0098068E" w:rsidP="007B1155">
      <w:pPr>
        <w:pStyle w:val="a6"/>
        <w:rPr>
          <w:rFonts w:ascii="Times New Roman" w:hAnsi="Times New Roman"/>
          <w:sz w:val="18"/>
          <w:szCs w:val="18"/>
        </w:rPr>
      </w:pP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 xml:space="preserve">62. У больного, длительно страдающего язвенной болезнью с локализацией в луковице двенадцатиперстной кишки, в последнее время изменилась клиническая картина: появились тяжесть в </w:t>
      </w:r>
      <w:proofErr w:type="spellStart"/>
      <w:r w:rsidRPr="006F4395">
        <w:rPr>
          <w:rFonts w:ascii="Times New Roman" w:hAnsi="Times New Roman"/>
          <w:sz w:val="18"/>
          <w:szCs w:val="18"/>
        </w:rPr>
        <w:t>эпигастрии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после еды, тошнота, обильная рвота пищей во второй половине дня, </w:t>
      </w:r>
      <w:proofErr w:type="spellStart"/>
      <w:r w:rsidRPr="006F4395">
        <w:rPr>
          <w:rFonts w:ascii="Times New Roman" w:hAnsi="Times New Roman"/>
          <w:sz w:val="18"/>
          <w:szCs w:val="18"/>
        </w:rPr>
        <w:t>непрятный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запах изо рта, потеря веса. Можно предположить следующее: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органический стеноз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пилородуоденальной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 xml:space="preserve"> зоны;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237BE8" w:rsidRPr="006F4395">
        <w:rPr>
          <w:rFonts w:ascii="Times New Roman" w:hAnsi="Times New Roman"/>
          <w:sz w:val="18"/>
          <w:szCs w:val="18"/>
        </w:rPr>
        <w:t>функциональный стеноз;</w:t>
      </w:r>
      <w:r w:rsidR="0098068E" w:rsidRPr="006F4395">
        <w:rPr>
          <w:rFonts w:ascii="Times New Roman" w:hAnsi="Times New Roman"/>
          <w:sz w:val="18"/>
          <w:szCs w:val="18"/>
        </w:rPr>
        <w:t xml:space="preserve"> 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рак желудка;</w:t>
      </w:r>
      <w:r w:rsidR="0098068E" w:rsidRPr="006F4395">
        <w:rPr>
          <w:rFonts w:ascii="Times New Roman" w:hAnsi="Times New Roman"/>
          <w:sz w:val="18"/>
          <w:szCs w:val="18"/>
        </w:rPr>
        <w:t xml:space="preserve">         </w:t>
      </w: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>пенетрацию язвы;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63. Мужчина 50 лет 3 года страдает язвенной болезнью луковицы двенадцатиперстной кишки с частыми рецидивами язвы. На терапию Н2-блокаторами гистамина отвечал положительно. Очередное обострение началось с болей и осложнилось кровотечением. За 4 недели лечения </w:t>
      </w:r>
      <w:proofErr w:type="spellStart"/>
      <w:r w:rsidRPr="006F4395">
        <w:rPr>
          <w:rFonts w:ascii="Times New Roman" w:hAnsi="Times New Roman"/>
          <w:sz w:val="18"/>
          <w:szCs w:val="18"/>
        </w:rPr>
        <w:t>зантаком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язва зарубцевалась, но остался эрозивный </w:t>
      </w:r>
      <w:proofErr w:type="spellStart"/>
      <w:r w:rsidRPr="006F4395">
        <w:rPr>
          <w:rFonts w:ascii="Times New Roman" w:hAnsi="Times New Roman"/>
          <w:sz w:val="18"/>
          <w:szCs w:val="18"/>
        </w:rPr>
        <w:t>антральный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гастрит. Какова дальнейшая лечебная тактика?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прерывистая курсовая терапия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гастроцепином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237BE8" w:rsidRPr="006F4395">
        <w:rPr>
          <w:rFonts w:ascii="Times New Roman" w:hAnsi="Times New Roman"/>
          <w:sz w:val="18"/>
          <w:szCs w:val="18"/>
        </w:rPr>
        <w:t xml:space="preserve">поддерживающая терапия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зантаком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 xml:space="preserve"> в течение длительного</w:t>
      </w:r>
      <w:proofErr w:type="gramStart"/>
      <w:r w:rsidR="00237BE8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>.</w:t>
      </w:r>
      <w:proofErr w:type="gramEnd"/>
      <w:r w:rsidR="00237BE8" w:rsidRPr="006F4395">
        <w:rPr>
          <w:rFonts w:ascii="Times New Roman" w:hAnsi="Times New Roman"/>
          <w:sz w:val="18"/>
          <w:szCs w:val="18"/>
        </w:rPr>
        <w:t>времени;</w:t>
      </w:r>
      <w:r w:rsidR="0098068E" w:rsidRPr="006F4395">
        <w:rPr>
          <w:rFonts w:ascii="Times New Roman" w:hAnsi="Times New Roman"/>
          <w:sz w:val="18"/>
          <w:szCs w:val="18"/>
        </w:rPr>
        <w:t xml:space="preserve">       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хирургическое лечение;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 xml:space="preserve">определение </w:t>
      </w:r>
      <w:r w:rsidR="00237BE8" w:rsidRPr="006F4395">
        <w:rPr>
          <w:rFonts w:ascii="Times New Roman" w:hAnsi="Times New Roman"/>
          <w:sz w:val="18"/>
          <w:szCs w:val="18"/>
          <w:lang w:val="en-US"/>
        </w:rPr>
        <w:t>HP</w:t>
      </w:r>
      <w:r w:rsidR="00237BE8" w:rsidRPr="006F4395">
        <w:rPr>
          <w:rFonts w:ascii="Times New Roman" w:hAnsi="Times New Roman"/>
          <w:sz w:val="18"/>
          <w:szCs w:val="18"/>
        </w:rPr>
        <w:t xml:space="preserve"> и при положительном результате - антибактериальная терапия на фоне приема де-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нола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.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64. Во время акта рвоты наблюдается: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опущение диафрагмы;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237BE8" w:rsidRPr="006F4395">
        <w:rPr>
          <w:rFonts w:ascii="Times New Roman" w:hAnsi="Times New Roman"/>
          <w:sz w:val="18"/>
          <w:szCs w:val="18"/>
        </w:rPr>
        <w:t>повышение внутрибрюшного давления;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сокращение дна желудка;</w:t>
      </w:r>
      <w:r w:rsidR="0098068E" w:rsidRPr="006F4395">
        <w:rPr>
          <w:rFonts w:ascii="Times New Roman" w:hAnsi="Times New Roman"/>
          <w:sz w:val="18"/>
          <w:szCs w:val="18"/>
        </w:rPr>
        <w:t xml:space="preserve">       </w:t>
      </w:r>
      <w:r w:rsidRPr="006F4395">
        <w:rPr>
          <w:rFonts w:ascii="Times New Roman" w:hAnsi="Times New Roman"/>
          <w:sz w:val="18"/>
          <w:szCs w:val="18"/>
        </w:rPr>
        <w:t>4.</w:t>
      </w:r>
      <w:r w:rsidR="00237BE8" w:rsidRPr="006F4395">
        <w:rPr>
          <w:rFonts w:ascii="Times New Roman" w:hAnsi="Times New Roman"/>
          <w:sz w:val="18"/>
          <w:szCs w:val="18"/>
        </w:rPr>
        <w:t xml:space="preserve">сокращение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антрального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 xml:space="preserve"> отдела;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65. Какое из перечисленных медикаментозных средств не является стимулятором желудочной секреции?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эуфиллин;</w:t>
      </w:r>
      <w:r w:rsidRPr="006F4395">
        <w:rPr>
          <w:rFonts w:ascii="Times New Roman" w:hAnsi="Times New Roman"/>
          <w:sz w:val="18"/>
          <w:szCs w:val="18"/>
        </w:rPr>
        <w:t xml:space="preserve">    2.</w:t>
      </w:r>
      <w:r w:rsidR="00237BE8" w:rsidRPr="006F4395">
        <w:rPr>
          <w:rFonts w:ascii="Times New Roman" w:hAnsi="Times New Roman"/>
          <w:sz w:val="18"/>
          <w:szCs w:val="18"/>
        </w:rPr>
        <w:t>атропин;</w:t>
      </w:r>
      <w:r w:rsidRPr="006F4395">
        <w:rPr>
          <w:rFonts w:ascii="Times New Roman" w:hAnsi="Times New Roman"/>
          <w:sz w:val="18"/>
          <w:szCs w:val="18"/>
        </w:rPr>
        <w:t xml:space="preserve">    3.</w:t>
      </w:r>
      <w:r w:rsidR="00237BE8" w:rsidRPr="006F4395">
        <w:rPr>
          <w:rFonts w:ascii="Times New Roman" w:hAnsi="Times New Roman"/>
          <w:sz w:val="18"/>
          <w:szCs w:val="18"/>
        </w:rPr>
        <w:t>кофеин;</w:t>
      </w:r>
      <w:r w:rsidRPr="006F4395">
        <w:rPr>
          <w:rFonts w:ascii="Times New Roman" w:hAnsi="Times New Roman"/>
          <w:sz w:val="18"/>
          <w:szCs w:val="18"/>
        </w:rPr>
        <w:t xml:space="preserve">       4.</w:t>
      </w:r>
      <w:r w:rsidR="00237BE8" w:rsidRPr="006F4395">
        <w:rPr>
          <w:rFonts w:ascii="Times New Roman" w:hAnsi="Times New Roman"/>
          <w:sz w:val="18"/>
          <w:szCs w:val="18"/>
        </w:rPr>
        <w:t>гистамин;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66. Вес суточного кала здорового человека: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100-200 граммов;</w:t>
      </w:r>
      <w:r w:rsidRPr="006F4395">
        <w:rPr>
          <w:rFonts w:ascii="Times New Roman" w:hAnsi="Times New Roman"/>
          <w:sz w:val="18"/>
          <w:szCs w:val="18"/>
        </w:rPr>
        <w:t xml:space="preserve">           2.</w:t>
      </w:r>
      <w:r w:rsidR="00237BE8" w:rsidRPr="006F4395">
        <w:rPr>
          <w:rFonts w:ascii="Times New Roman" w:hAnsi="Times New Roman"/>
          <w:sz w:val="18"/>
          <w:szCs w:val="18"/>
        </w:rPr>
        <w:t>300-400 граммов;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500-700 граммов;</w:t>
      </w:r>
      <w:r w:rsidRPr="006F4395">
        <w:rPr>
          <w:rFonts w:ascii="Times New Roman" w:hAnsi="Times New Roman"/>
          <w:sz w:val="18"/>
          <w:szCs w:val="18"/>
        </w:rPr>
        <w:t xml:space="preserve">           4.</w:t>
      </w:r>
      <w:r w:rsidR="00237BE8" w:rsidRPr="006F4395">
        <w:rPr>
          <w:rFonts w:ascii="Times New Roman" w:hAnsi="Times New Roman"/>
          <w:sz w:val="18"/>
          <w:szCs w:val="18"/>
        </w:rPr>
        <w:t>800-1000 граммов;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67. К слабительным средствам, обладающим раздражающим действием на нервно-мышечный аппарат толстой кишки и усиливающим ее перистальтику, не относится: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александрийский лист;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237BE8" w:rsidRPr="006F4395">
        <w:rPr>
          <w:rFonts w:ascii="Times New Roman" w:hAnsi="Times New Roman"/>
          <w:sz w:val="18"/>
          <w:szCs w:val="18"/>
        </w:rPr>
        <w:t>корень ревеня;</w:t>
      </w:r>
    </w:p>
    <w:p w:rsidR="00237BE8" w:rsidRPr="006F4395" w:rsidRDefault="00810F25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бисакодил;</w:t>
      </w:r>
      <w:r w:rsidRPr="006F4395">
        <w:rPr>
          <w:rFonts w:ascii="Times New Roman" w:hAnsi="Times New Roman"/>
          <w:sz w:val="18"/>
          <w:szCs w:val="18"/>
        </w:rPr>
        <w:t xml:space="preserve">     4.</w:t>
      </w:r>
      <w:r w:rsidR="00237BE8" w:rsidRPr="006F4395">
        <w:rPr>
          <w:rFonts w:ascii="Times New Roman" w:hAnsi="Times New Roman"/>
          <w:sz w:val="18"/>
          <w:szCs w:val="18"/>
        </w:rPr>
        <w:t>пурген;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68. Больная 30 лет обратилась с жалобами на диарею, вздутие, урчание, переливание в животе. </w:t>
      </w:r>
      <w:proofErr w:type="gramStart"/>
      <w:r w:rsidRPr="006F4395">
        <w:rPr>
          <w:rFonts w:ascii="Times New Roman" w:hAnsi="Times New Roman"/>
          <w:sz w:val="18"/>
          <w:szCs w:val="18"/>
        </w:rPr>
        <w:t>Больна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с детского возраста, росла слабым ребенком. Часто возникала диарея, которая расценивалась как «отравление». Объективно: питание пониженное, кожные покровы и видимые слизистые оболочки бледные, ногти ломкие, волосы длинные, густые, блестящие. Голени пастозны. Живот </w:t>
      </w:r>
      <w:proofErr w:type="spellStart"/>
      <w:r w:rsidRPr="006F4395">
        <w:rPr>
          <w:rFonts w:ascii="Times New Roman" w:hAnsi="Times New Roman"/>
          <w:sz w:val="18"/>
          <w:szCs w:val="18"/>
        </w:rPr>
        <w:t>атоничный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, распластанный, положительный симптом </w:t>
      </w:r>
      <w:proofErr w:type="gramStart"/>
      <w:r w:rsidRPr="006F4395">
        <w:rPr>
          <w:rFonts w:ascii="Times New Roman" w:hAnsi="Times New Roman"/>
          <w:sz w:val="18"/>
          <w:szCs w:val="18"/>
        </w:rPr>
        <w:t>Образцова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. Печень не увеличена. Стул кашицеобразный, </w:t>
      </w:r>
      <w:proofErr w:type="spellStart"/>
      <w:r w:rsidRPr="006F4395">
        <w:rPr>
          <w:rFonts w:ascii="Times New Roman" w:hAnsi="Times New Roman"/>
          <w:sz w:val="18"/>
          <w:szCs w:val="18"/>
        </w:rPr>
        <w:t>полифекалия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F4395">
        <w:rPr>
          <w:rFonts w:ascii="Times New Roman" w:hAnsi="Times New Roman"/>
          <w:sz w:val="18"/>
          <w:szCs w:val="18"/>
        </w:rPr>
        <w:t>лиентерия</w:t>
      </w:r>
      <w:proofErr w:type="spellEnd"/>
      <w:r w:rsidRPr="006F4395">
        <w:rPr>
          <w:rFonts w:ascii="Times New Roman" w:hAnsi="Times New Roman"/>
          <w:sz w:val="18"/>
          <w:szCs w:val="18"/>
        </w:rPr>
        <w:t>. О каком заболевании можно думать?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болезнь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Уиппла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    2.</w:t>
      </w:r>
      <w:r w:rsidR="00237BE8" w:rsidRPr="006F4395">
        <w:rPr>
          <w:rFonts w:ascii="Times New Roman" w:hAnsi="Times New Roman"/>
          <w:sz w:val="18"/>
          <w:szCs w:val="18"/>
        </w:rPr>
        <w:t>болезнь Гордона;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болезнь Крона;</w:t>
      </w:r>
      <w:r w:rsidRPr="006F4395">
        <w:rPr>
          <w:rFonts w:ascii="Times New Roman" w:hAnsi="Times New Roman"/>
          <w:sz w:val="18"/>
          <w:szCs w:val="18"/>
        </w:rPr>
        <w:t xml:space="preserve">                4.</w:t>
      </w:r>
      <w:r w:rsidR="00237BE8" w:rsidRPr="006F4395">
        <w:rPr>
          <w:rFonts w:ascii="Times New Roman" w:hAnsi="Times New Roman"/>
          <w:sz w:val="18"/>
          <w:szCs w:val="18"/>
        </w:rPr>
        <w:t>целиакия спру;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69. Больной 35 лет страдал хроническим бронхитом в течение нескольких лет. 3 года тому назад появилась </w:t>
      </w:r>
      <w:proofErr w:type="spellStart"/>
      <w:r w:rsidRPr="006F4395">
        <w:rPr>
          <w:rFonts w:ascii="Times New Roman" w:hAnsi="Times New Roman"/>
          <w:sz w:val="16"/>
          <w:szCs w:val="16"/>
        </w:rPr>
        <w:t>полиартралгия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. При амбулаторном обследовании выявлена </w:t>
      </w:r>
      <w:proofErr w:type="spellStart"/>
      <w:r w:rsidRPr="006F4395">
        <w:rPr>
          <w:rFonts w:ascii="Times New Roman" w:hAnsi="Times New Roman"/>
          <w:sz w:val="16"/>
          <w:szCs w:val="16"/>
        </w:rPr>
        <w:t>ахлоргидрия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, железодефицитная анемия. В связи с лихорадкой, появлением диареи, быстрым истощением </w:t>
      </w:r>
      <w:proofErr w:type="gramStart"/>
      <w:r w:rsidRPr="006F4395">
        <w:rPr>
          <w:rFonts w:ascii="Times New Roman" w:hAnsi="Times New Roman"/>
          <w:sz w:val="16"/>
          <w:szCs w:val="16"/>
        </w:rPr>
        <w:t>госпитализирован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в терапевтическое отделение. Через несколько дней потерял сознание. Диагностирован менингит. О каком заболевании идет речь?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болезнь Гордона;</w:t>
      </w:r>
      <w:r w:rsidRPr="006F4395">
        <w:rPr>
          <w:rFonts w:ascii="Times New Roman" w:hAnsi="Times New Roman"/>
          <w:sz w:val="18"/>
          <w:szCs w:val="18"/>
        </w:rPr>
        <w:t xml:space="preserve">          2.</w:t>
      </w:r>
      <w:r w:rsidR="00237BE8" w:rsidRPr="006F4395">
        <w:rPr>
          <w:rFonts w:ascii="Times New Roman" w:hAnsi="Times New Roman"/>
          <w:sz w:val="18"/>
          <w:szCs w:val="18"/>
        </w:rPr>
        <w:t xml:space="preserve">болезнь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Уиппла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болезнь Крона;</w:t>
      </w:r>
      <w:r w:rsidRPr="006F4395">
        <w:rPr>
          <w:rFonts w:ascii="Times New Roman" w:hAnsi="Times New Roman"/>
          <w:sz w:val="18"/>
          <w:szCs w:val="18"/>
        </w:rPr>
        <w:t xml:space="preserve">              4.</w:t>
      </w:r>
      <w:r w:rsidR="00237BE8" w:rsidRPr="006F4395">
        <w:rPr>
          <w:rFonts w:ascii="Times New Roman" w:hAnsi="Times New Roman"/>
          <w:sz w:val="18"/>
          <w:szCs w:val="18"/>
        </w:rPr>
        <w:t>лимфосаркома;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70</w:t>
      </w:r>
      <w:r w:rsidRPr="006F4395">
        <w:rPr>
          <w:rFonts w:ascii="Times New Roman" w:hAnsi="Times New Roman"/>
          <w:sz w:val="16"/>
          <w:szCs w:val="16"/>
        </w:rPr>
        <w:t xml:space="preserve">. При обследовании у больного выявлены ЖКБ, </w:t>
      </w:r>
      <w:proofErr w:type="spellStart"/>
      <w:r w:rsidRPr="006F4395">
        <w:rPr>
          <w:rFonts w:ascii="Times New Roman" w:hAnsi="Times New Roman"/>
          <w:sz w:val="16"/>
          <w:szCs w:val="16"/>
        </w:rPr>
        <w:t>полипоз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ЖКТ, на слизистой оболочке полости рта и кожных покровах тела имеются пятна дымчатого цвета. О каком заболевании можно думать?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болезнь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Уиппла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2.</w:t>
      </w:r>
      <w:r w:rsidR="00237BE8" w:rsidRPr="006F4395">
        <w:rPr>
          <w:rFonts w:ascii="Times New Roman" w:hAnsi="Times New Roman"/>
          <w:sz w:val="18"/>
          <w:szCs w:val="18"/>
        </w:rPr>
        <w:t>хронический панкреатит;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цирроз печени;</w:t>
      </w:r>
      <w:r w:rsidRPr="006F4395">
        <w:rPr>
          <w:rFonts w:ascii="Times New Roman" w:hAnsi="Times New Roman"/>
          <w:sz w:val="18"/>
          <w:szCs w:val="18"/>
        </w:rPr>
        <w:t xml:space="preserve">           4.</w:t>
      </w:r>
      <w:r w:rsidR="00237BE8" w:rsidRPr="006F4395">
        <w:rPr>
          <w:rFonts w:ascii="Times New Roman" w:hAnsi="Times New Roman"/>
          <w:sz w:val="18"/>
          <w:szCs w:val="18"/>
        </w:rPr>
        <w:t xml:space="preserve">синдром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Пейтца-Эйгерса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71. Больная 17 лет, высокого роста, астенического телосложения, питание пониженное. Больна в течение 2 лет: боли и чувство распираний в </w:t>
      </w:r>
      <w:proofErr w:type="spellStart"/>
      <w:r w:rsidRPr="006F4395">
        <w:rPr>
          <w:rFonts w:ascii="Times New Roman" w:hAnsi="Times New Roman"/>
          <w:sz w:val="16"/>
          <w:szCs w:val="16"/>
        </w:rPr>
        <w:t>мезогастрии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через 20-30 минут после приема пищи, тошнота, неприятный запах изо рта. Вышеуказанные жалобы появились после того, как за короткий период времени больная выросла на 15 см. При ЭГДС язва не выявлена, отмечается </w:t>
      </w:r>
      <w:proofErr w:type="spellStart"/>
      <w:r w:rsidRPr="006F4395">
        <w:rPr>
          <w:rFonts w:ascii="Times New Roman" w:hAnsi="Times New Roman"/>
          <w:sz w:val="16"/>
          <w:szCs w:val="16"/>
        </w:rPr>
        <w:t>дуодено-гастральный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рефлюкс. О каком заболевании можно думать?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>хронический гастрит;</w:t>
      </w:r>
      <w:r w:rsidRPr="006F4395">
        <w:rPr>
          <w:rFonts w:ascii="Times New Roman" w:hAnsi="Times New Roman"/>
          <w:sz w:val="18"/>
          <w:szCs w:val="18"/>
        </w:rPr>
        <w:t xml:space="preserve">         2.</w:t>
      </w:r>
      <w:r w:rsidR="00237BE8" w:rsidRPr="006F4395">
        <w:rPr>
          <w:rFonts w:ascii="Times New Roman" w:hAnsi="Times New Roman"/>
          <w:sz w:val="18"/>
          <w:szCs w:val="18"/>
        </w:rPr>
        <w:t>хронический панкреатит;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дискинезия желчного пузыря;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4.</w:t>
      </w:r>
      <w:r w:rsidR="00237BE8" w:rsidRPr="006F4395">
        <w:rPr>
          <w:rFonts w:ascii="Times New Roman" w:hAnsi="Times New Roman"/>
          <w:sz w:val="16"/>
          <w:szCs w:val="16"/>
        </w:rPr>
        <w:t>артерио-мезентериальная компрессия двенадцатиперстной кишки;</w:t>
      </w:r>
    </w:p>
    <w:p w:rsidR="00237BE8" w:rsidRPr="006F4395" w:rsidRDefault="00237BE8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72. Больной жалуется на диарею, схваткообразные боли по всему животу, чувство жара, гиперемию лица, приступы сердцебиения и удушья. О каком заболевании можно думать?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237BE8" w:rsidRPr="006F4395">
        <w:rPr>
          <w:rFonts w:ascii="Times New Roman" w:hAnsi="Times New Roman"/>
          <w:sz w:val="18"/>
          <w:szCs w:val="18"/>
        </w:rPr>
        <w:t xml:space="preserve">болезнь </w:t>
      </w:r>
      <w:proofErr w:type="spellStart"/>
      <w:r w:rsidR="00237BE8" w:rsidRPr="006F4395">
        <w:rPr>
          <w:rFonts w:ascii="Times New Roman" w:hAnsi="Times New Roman"/>
          <w:sz w:val="18"/>
          <w:szCs w:val="18"/>
        </w:rPr>
        <w:t>Уиппла</w:t>
      </w:r>
      <w:proofErr w:type="spellEnd"/>
      <w:r w:rsidR="00237BE8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    2.</w:t>
      </w:r>
      <w:r w:rsidR="00237BE8" w:rsidRPr="006F4395">
        <w:rPr>
          <w:rFonts w:ascii="Times New Roman" w:hAnsi="Times New Roman"/>
          <w:sz w:val="18"/>
          <w:szCs w:val="18"/>
        </w:rPr>
        <w:t>лимфосаркома;</w:t>
      </w:r>
    </w:p>
    <w:p w:rsidR="00237BE8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237BE8" w:rsidRPr="006F4395">
        <w:rPr>
          <w:rFonts w:ascii="Times New Roman" w:hAnsi="Times New Roman"/>
          <w:sz w:val="18"/>
          <w:szCs w:val="18"/>
        </w:rPr>
        <w:t>лимфогранулематоз;</w:t>
      </w:r>
      <w:r w:rsidRPr="006F4395">
        <w:rPr>
          <w:rFonts w:ascii="Times New Roman" w:hAnsi="Times New Roman"/>
          <w:sz w:val="18"/>
          <w:szCs w:val="18"/>
        </w:rPr>
        <w:t xml:space="preserve">       4.</w:t>
      </w:r>
      <w:r w:rsidR="00237BE8" w:rsidRPr="006F4395">
        <w:rPr>
          <w:rFonts w:ascii="Times New Roman" w:hAnsi="Times New Roman"/>
          <w:sz w:val="18"/>
          <w:szCs w:val="18"/>
        </w:rPr>
        <w:t>карциноид;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73. </w:t>
      </w:r>
      <w:r w:rsidRPr="006F4395">
        <w:rPr>
          <w:rFonts w:ascii="Times New Roman" w:hAnsi="Times New Roman"/>
          <w:sz w:val="16"/>
          <w:szCs w:val="16"/>
        </w:rPr>
        <w:t>Анатомическим образованием, которое наиболее часто ограничивает распространение патологического процесса, вызванного перфорацией язвы двенадцатиперстной кишки, является: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желчный пузырь;</w:t>
      </w:r>
      <w:r w:rsidRPr="006F4395">
        <w:rPr>
          <w:rFonts w:ascii="Times New Roman" w:hAnsi="Times New Roman"/>
          <w:sz w:val="18"/>
          <w:szCs w:val="18"/>
        </w:rPr>
        <w:t xml:space="preserve">             2.</w:t>
      </w:r>
      <w:r w:rsidR="00C86F3C" w:rsidRPr="006F4395">
        <w:rPr>
          <w:rFonts w:ascii="Times New Roman" w:hAnsi="Times New Roman"/>
          <w:sz w:val="18"/>
          <w:szCs w:val="18"/>
        </w:rPr>
        <w:t>печень;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малый сальник;</w:t>
      </w:r>
      <w:r w:rsidRPr="006F4395">
        <w:rPr>
          <w:rFonts w:ascii="Times New Roman" w:hAnsi="Times New Roman"/>
          <w:sz w:val="18"/>
          <w:szCs w:val="18"/>
        </w:rPr>
        <w:t xml:space="preserve">                4.</w:t>
      </w:r>
      <w:r w:rsidR="00C86F3C" w:rsidRPr="006F4395">
        <w:rPr>
          <w:rFonts w:ascii="Times New Roman" w:hAnsi="Times New Roman"/>
          <w:sz w:val="18"/>
          <w:szCs w:val="18"/>
        </w:rPr>
        <w:t>поджелудочная железа.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74. Последствие хронического панкреатита, возникшего вследствие злоупотребления алкоголем: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экзокринная недостаточность поджелудочной железы;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эндокринная недостаточность поджелудочной железы;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перитонит;</w:t>
      </w:r>
      <w:r w:rsidRPr="006F4395">
        <w:rPr>
          <w:rFonts w:ascii="Times New Roman" w:hAnsi="Times New Roman"/>
          <w:sz w:val="18"/>
          <w:szCs w:val="18"/>
        </w:rPr>
        <w:t xml:space="preserve">       4.</w:t>
      </w:r>
      <w:r w:rsidR="00C86F3C" w:rsidRPr="006F4395">
        <w:rPr>
          <w:rFonts w:ascii="Times New Roman" w:hAnsi="Times New Roman"/>
          <w:sz w:val="18"/>
          <w:szCs w:val="18"/>
        </w:rPr>
        <w:t>кисты в поджелудочной железе;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75. В консервативную терапию хронического панкреатита не включаются: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диета;</w:t>
      </w:r>
      <w:r w:rsidRPr="006F4395">
        <w:rPr>
          <w:rFonts w:ascii="Times New Roman" w:hAnsi="Times New Roman"/>
          <w:sz w:val="18"/>
          <w:szCs w:val="18"/>
        </w:rPr>
        <w:t xml:space="preserve">                                     2.</w:t>
      </w:r>
      <w:r w:rsidR="00C86F3C" w:rsidRPr="006F4395">
        <w:rPr>
          <w:rFonts w:ascii="Times New Roman" w:hAnsi="Times New Roman"/>
          <w:sz w:val="18"/>
          <w:szCs w:val="18"/>
        </w:rPr>
        <w:t>кортикостероиды;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ферментные препараты;</w:t>
      </w:r>
      <w:r w:rsidRPr="006F4395">
        <w:rPr>
          <w:rFonts w:ascii="Times New Roman" w:hAnsi="Times New Roman"/>
          <w:sz w:val="18"/>
          <w:szCs w:val="18"/>
        </w:rPr>
        <w:t xml:space="preserve">      4.</w:t>
      </w:r>
      <w:r w:rsidR="00C86F3C" w:rsidRPr="006F4395">
        <w:rPr>
          <w:rFonts w:ascii="Times New Roman" w:hAnsi="Times New Roman"/>
          <w:sz w:val="18"/>
          <w:szCs w:val="18"/>
        </w:rPr>
        <w:t>анальгетики;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76. Основными клиническими симптомами неспецифического язвенного колита являются: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боли в животе;</w:t>
      </w:r>
      <w:r w:rsidRPr="006F4395">
        <w:rPr>
          <w:rFonts w:ascii="Times New Roman" w:hAnsi="Times New Roman"/>
          <w:sz w:val="18"/>
          <w:szCs w:val="18"/>
        </w:rPr>
        <w:t xml:space="preserve">              2.</w:t>
      </w:r>
      <w:r w:rsidR="00C86F3C" w:rsidRPr="006F4395">
        <w:rPr>
          <w:rFonts w:ascii="Times New Roman" w:hAnsi="Times New Roman"/>
          <w:sz w:val="18"/>
          <w:szCs w:val="18"/>
        </w:rPr>
        <w:t>наличие крови в кале;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нарушение функции кишечника;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все перечисленные выше симптомы.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77. Укажите внекишечные (системные) проявления неспецифического язвенного колита, клинические проявления которых зависят от активности основного заболевания: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узловатая эритема,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олигомоноартрит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, конъюнктивит;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гангренозная пиодермия,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сакроилеит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, иридоциклит.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78. Укажите внекишечные (системные) проявления неспецифического язвенного колита, клинические проявления которых не зависят от активности основного заболевания: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узловатая эритема,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олигомоноартрит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, конъюнктивит;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гангренозная пиодермия,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сакроилеит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, иридоциклит.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79. Укажите возможные осложнения болезни Крона: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формирование фистул и свищей;</w:t>
      </w:r>
      <w:r w:rsidRPr="006F4395">
        <w:rPr>
          <w:rFonts w:ascii="Times New Roman" w:hAnsi="Times New Roman"/>
          <w:sz w:val="18"/>
          <w:szCs w:val="18"/>
        </w:rPr>
        <w:t xml:space="preserve">  2.</w:t>
      </w:r>
      <w:r w:rsidR="00C86F3C" w:rsidRPr="006F4395">
        <w:rPr>
          <w:rFonts w:ascii="Times New Roman" w:hAnsi="Times New Roman"/>
          <w:sz w:val="18"/>
          <w:szCs w:val="18"/>
        </w:rPr>
        <w:t>кишечное кровотечение;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токсический мегаколон;</w:t>
      </w:r>
      <w:r w:rsidRPr="006F4395">
        <w:rPr>
          <w:rFonts w:ascii="Times New Roman" w:hAnsi="Times New Roman"/>
          <w:sz w:val="18"/>
          <w:szCs w:val="18"/>
        </w:rPr>
        <w:t xml:space="preserve">       4.</w:t>
      </w:r>
      <w:r w:rsidR="00C86F3C" w:rsidRPr="006F4395">
        <w:rPr>
          <w:rFonts w:ascii="Times New Roman" w:hAnsi="Times New Roman"/>
          <w:sz w:val="18"/>
          <w:szCs w:val="18"/>
        </w:rPr>
        <w:t>все вышеперечисленное.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80. Какое из заболеваний при естественном длительном течении наиболее часто осложняется раком толстой кишки?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болезнь Крона;</w:t>
      </w:r>
      <w:r w:rsidRPr="006F4395">
        <w:rPr>
          <w:rFonts w:ascii="Times New Roman" w:hAnsi="Times New Roman"/>
          <w:sz w:val="18"/>
          <w:szCs w:val="18"/>
        </w:rPr>
        <w:t xml:space="preserve">       2.</w:t>
      </w:r>
      <w:r w:rsidR="00C86F3C" w:rsidRPr="006F4395">
        <w:rPr>
          <w:rFonts w:ascii="Times New Roman" w:hAnsi="Times New Roman"/>
          <w:sz w:val="18"/>
          <w:szCs w:val="18"/>
        </w:rPr>
        <w:t>неспецифический язвенный колит;</w:t>
      </w:r>
    </w:p>
    <w:p w:rsidR="00C86F3C" w:rsidRPr="006F4395" w:rsidRDefault="00B0512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ишемический колит;</w:t>
      </w:r>
      <w:r w:rsidRPr="006F4395">
        <w:rPr>
          <w:rFonts w:ascii="Times New Roman" w:hAnsi="Times New Roman"/>
          <w:sz w:val="18"/>
          <w:szCs w:val="18"/>
        </w:rPr>
        <w:t xml:space="preserve">     4.</w:t>
      </w:r>
      <w:r w:rsidR="00C86F3C" w:rsidRPr="006F4395">
        <w:rPr>
          <w:rFonts w:ascii="Times New Roman" w:hAnsi="Times New Roman"/>
          <w:sz w:val="18"/>
          <w:szCs w:val="18"/>
        </w:rPr>
        <w:t>псевдомембранозный колит.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81. Какой из морфологических признаков является наиболее </w:t>
      </w:r>
      <w:proofErr w:type="spellStart"/>
      <w:r w:rsidRPr="006F4395">
        <w:rPr>
          <w:rFonts w:ascii="Times New Roman" w:hAnsi="Times New Roman"/>
          <w:sz w:val="18"/>
          <w:szCs w:val="18"/>
        </w:rPr>
        <w:t>диагностически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ценным с точки зрения характеристики активности неспецифического язвенного колита?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наличие язвенного дефекта;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нейтрофильных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лейкоцитов в собственной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пластин¬ке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слизистой оболочки кишечной стенки;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наличие пролиферативной активности фибробластов.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82. Какое заболевание наиболее часто и наиболее быстро формирует кишечную облитерацию?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неспецифический язвенный колит;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псевдомембранозный колит;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ишемический колит;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C86F3C" w:rsidRPr="006F4395">
        <w:rPr>
          <w:rFonts w:ascii="Times New Roman" w:hAnsi="Times New Roman"/>
          <w:sz w:val="18"/>
          <w:szCs w:val="18"/>
        </w:rPr>
        <w:t>болезнь Крона.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83. Какой из диагностических инструментальных методов наиболее предпочтителен для диагностики неспецифического язвенного колита?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ирригоскопия;</w:t>
      </w:r>
      <w:r w:rsidRPr="006F4395">
        <w:rPr>
          <w:rFonts w:ascii="Times New Roman" w:hAnsi="Times New Roman"/>
          <w:sz w:val="18"/>
          <w:szCs w:val="18"/>
        </w:rPr>
        <w:t xml:space="preserve">           2.</w:t>
      </w:r>
      <w:r w:rsidR="00C86F3C" w:rsidRPr="006F4395">
        <w:rPr>
          <w:rFonts w:ascii="Times New Roman" w:hAnsi="Times New Roman"/>
          <w:sz w:val="18"/>
          <w:szCs w:val="18"/>
        </w:rPr>
        <w:t>колоноскопия;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колоноскопия с прицельным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биопсийным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исследованием.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84. Какой из диагностических инструментальных методов наиболее предпочтителен для диагностики ишемического колита?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ирригоскопия;</w:t>
      </w:r>
      <w:r w:rsidRPr="006F4395">
        <w:rPr>
          <w:rFonts w:ascii="Times New Roman" w:hAnsi="Times New Roman"/>
          <w:sz w:val="18"/>
          <w:szCs w:val="18"/>
        </w:rPr>
        <w:t xml:space="preserve">     2.</w:t>
      </w:r>
      <w:r w:rsidR="00C86F3C" w:rsidRPr="006F4395">
        <w:rPr>
          <w:rFonts w:ascii="Times New Roman" w:hAnsi="Times New Roman"/>
          <w:sz w:val="18"/>
          <w:szCs w:val="18"/>
        </w:rPr>
        <w:t>колоноскопия;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колоноскопия с прицельным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биопсийным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исследованием.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85. Стадия «отпечатков» большого пальца при ишемическом колите является: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наиболее ранним признаком при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ирригоскопическом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исследовании;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наиболее поздним признаком при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ирригоскопическом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исследовании;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промежуточным признаком при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ирригоскопическом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исследовании.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86. Стадия «мешочков» при ишемическом колите является: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наиболее ранним признаком при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ирригоскопическом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исследовании;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наиболее поздним признаком при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ирригоскопическом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исследовании;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промежуточным признаком при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ирригоскопическом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исследовании.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87. </w:t>
      </w:r>
      <w:r w:rsidRPr="006F4395">
        <w:rPr>
          <w:rFonts w:ascii="Times New Roman" w:hAnsi="Times New Roman"/>
          <w:sz w:val="16"/>
          <w:szCs w:val="16"/>
        </w:rPr>
        <w:t>Имеются ли патогномоничные морфологические признаки псевдомембранозного колита в поздней стадии естественного течения?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не имеются;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86F3C" w:rsidRPr="006F4395">
        <w:rPr>
          <w:rFonts w:ascii="Times New Roman" w:hAnsi="Times New Roman"/>
          <w:sz w:val="18"/>
          <w:szCs w:val="18"/>
        </w:rPr>
        <w:t>имеются.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88. Имеются ли патогномоничные морфологические признаки псевдомембранозного колита в ранней стадии естественного течения?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не имеются;</w:t>
      </w:r>
      <w:r w:rsidRPr="006F4395">
        <w:rPr>
          <w:rFonts w:ascii="Times New Roman" w:hAnsi="Times New Roman"/>
          <w:sz w:val="18"/>
          <w:szCs w:val="18"/>
        </w:rPr>
        <w:t xml:space="preserve">    2.</w:t>
      </w:r>
      <w:r w:rsidR="00C86F3C" w:rsidRPr="006F4395">
        <w:rPr>
          <w:rFonts w:ascii="Times New Roman" w:hAnsi="Times New Roman"/>
          <w:sz w:val="18"/>
          <w:szCs w:val="18"/>
        </w:rPr>
        <w:t>имеются.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89. Укажите «эталонную» комбинацию лекарственных сре</w:t>
      </w:r>
      <w:proofErr w:type="gramStart"/>
      <w:r w:rsidRPr="006F4395">
        <w:rPr>
          <w:rFonts w:ascii="Times New Roman" w:hAnsi="Times New Roman"/>
          <w:sz w:val="18"/>
          <w:szCs w:val="18"/>
        </w:rPr>
        <w:t>дств дл</w:t>
      </w:r>
      <w:proofErr w:type="gramEnd"/>
      <w:r w:rsidRPr="006F4395">
        <w:rPr>
          <w:rFonts w:ascii="Times New Roman" w:hAnsi="Times New Roman"/>
          <w:sz w:val="18"/>
          <w:szCs w:val="18"/>
        </w:rPr>
        <w:t>я лечения псевдомембранозного колита: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линкомицин + цефалоспорин;</w:t>
      </w:r>
      <w:r w:rsidRPr="006F4395">
        <w:rPr>
          <w:rFonts w:ascii="Times New Roman" w:hAnsi="Times New Roman"/>
          <w:sz w:val="18"/>
          <w:szCs w:val="18"/>
        </w:rPr>
        <w:t xml:space="preserve">  2.</w:t>
      </w:r>
      <w:r w:rsidR="00C86F3C" w:rsidRPr="006F4395">
        <w:rPr>
          <w:rFonts w:ascii="Times New Roman" w:hAnsi="Times New Roman"/>
          <w:sz w:val="18"/>
          <w:szCs w:val="18"/>
        </w:rPr>
        <w:t>ванкомицин + тетрациклин;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метронидазол +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клиндамицин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+ кишечные адсорбенты;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ванкомицин +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метронидазол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+ кишечные адсорбенты;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90. Укажите наиболее оправданную лечебную тактику при развитии токсической дилатации толстой кишки, осложнившей </w:t>
      </w:r>
      <w:proofErr w:type="spellStart"/>
      <w:r w:rsidRPr="006F4395">
        <w:rPr>
          <w:rFonts w:ascii="Times New Roman" w:hAnsi="Times New Roman"/>
          <w:sz w:val="18"/>
          <w:szCs w:val="18"/>
        </w:rPr>
        <w:t>непецифический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язвенный колит: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немедленное оперативное вмешательство;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налаживание парентерального питания, увеличение дозы кортикостероидов, выжидательная тактика в течение 12 часов;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налаживание парентерального питания, увеличение дозы </w:t>
      </w:r>
      <w:proofErr w:type="spellStart"/>
      <w:proofErr w:type="gramStart"/>
      <w:r w:rsidR="00C86F3C" w:rsidRPr="006F4395">
        <w:rPr>
          <w:rFonts w:ascii="Times New Roman" w:hAnsi="Times New Roman"/>
          <w:sz w:val="18"/>
          <w:szCs w:val="18"/>
        </w:rPr>
        <w:t>кор-тикостероидов</w:t>
      </w:r>
      <w:proofErr w:type="spellEnd"/>
      <w:proofErr w:type="gramEnd"/>
      <w:r w:rsidR="00C86F3C" w:rsidRPr="006F4395">
        <w:rPr>
          <w:rFonts w:ascii="Times New Roman" w:hAnsi="Times New Roman"/>
          <w:sz w:val="18"/>
          <w:szCs w:val="18"/>
        </w:rPr>
        <w:t>, выжидательная тактика в течение 48 часов;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выжидательная тактика в течение 48 часов без изменения проводимой базисной терапии.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91. Укажите наиболее информативные морфологические признаки ишемического колита: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1.</w:t>
      </w:r>
      <w:r w:rsidR="00C86F3C" w:rsidRPr="006F4395">
        <w:rPr>
          <w:rFonts w:ascii="Times New Roman" w:hAnsi="Times New Roman"/>
          <w:sz w:val="16"/>
          <w:szCs w:val="16"/>
        </w:rPr>
        <w:t>косое расположение волокон в мышечном слое между очагами атрофии;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грануляционной ткани в дне язвенного дефекта в сочетании с обнаружением в подслизистой основе макрофагов, нагруженных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гемосидерином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в подслизистой основе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нейтрофильных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лейкоцитов в сочетании с косым расположением волокон в мышечном слое между очагами атрофии.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92. Базисная терапия неспецифического язвенного колита: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антибиотики;</w:t>
      </w:r>
      <w:r w:rsidR="0098068E" w:rsidRPr="006F4395">
        <w:rPr>
          <w:rFonts w:ascii="Times New Roman" w:hAnsi="Times New Roman"/>
          <w:sz w:val="18"/>
          <w:szCs w:val="18"/>
        </w:rPr>
        <w:t xml:space="preserve">      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производные 5'-аминосалициловой кислоты;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кортикостероиды;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5. сочетание кортикостероидов с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цитостатиками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93. Какова лечебная тактика у больных с диагностированным ишемическим колитом?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оперативное лечение;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4"/>
          <w:szCs w:val="14"/>
        </w:rPr>
      </w:pPr>
      <w:r w:rsidRPr="006F4395">
        <w:rPr>
          <w:rFonts w:ascii="Times New Roman" w:hAnsi="Times New Roman"/>
          <w:sz w:val="14"/>
          <w:szCs w:val="14"/>
        </w:rPr>
        <w:t>2.</w:t>
      </w:r>
      <w:r w:rsidR="00C86F3C" w:rsidRPr="006F4395">
        <w:rPr>
          <w:rFonts w:ascii="Times New Roman" w:hAnsi="Times New Roman"/>
          <w:sz w:val="16"/>
          <w:szCs w:val="16"/>
        </w:rPr>
        <w:t>выжидательная тактика для оценки исхода развития естественного течения;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только медикаментозное лечение.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94. Пальпируемая «кишечная абдоминальная масса» является клиническим признаком: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болезни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Уиппла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C86F3C" w:rsidRPr="006F4395">
        <w:rPr>
          <w:rFonts w:ascii="Times New Roman" w:hAnsi="Times New Roman"/>
          <w:sz w:val="18"/>
          <w:szCs w:val="18"/>
        </w:rPr>
        <w:t>болезни Крона;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хронического дизентерийного колита;</w:t>
      </w:r>
      <w:r w:rsidRPr="006F4395">
        <w:rPr>
          <w:rFonts w:ascii="Times New Roman" w:hAnsi="Times New Roman"/>
          <w:sz w:val="18"/>
          <w:szCs w:val="18"/>
        </w:rPr>
        <w:t xml:space="preserve">      4.</w:t>
      </w:r>
      <w:r w:rsidR="00C86F3C" w:rsidRPr="006F4395">
        <w:rPr>
          <w:rFonts w:ascii="Times New Roman" w:hAnsi="Times New Roman"/>
          <w:sz w:val="18"/>
          <w:szCs w:val="18"/>
        </w:rPr>
        <w:t>целиакии;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95. Рентгенологический феномен «дымохода» характерен для кишечной стриктуры, ассоциированной </w:t>
      </w:r>
      <w:proofErr w:type="gramStart"/>
      <w:r w:rsidRPr="006F4395">
        <w:rPr>
          <w:rFonts w:ascii="Times New Roman" w:hAnsi="Times New Roman"/>
          <w:sz w:val="18"/>
          <w:szCs w:val="18"/>
        </w:rPr>
        <w:t>с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раком толстой кишки;</w:t>
      </w:r>
      <w:r w:rsidRPr="006F4395">
        <w:rPr>
          <w:rFonts w:ascii="Times New Roman" w:hAnsi="Times New Roman"/>
          <w:sz w:val="18"/>
          <w:szCs w:val="18"/>
        </w:rPr>
        <w:t xml:space="preserve">    2.</w:t>
      </w:r>
      <w:r w:rsidR="00C86F3C" w:rsidRPr="006F4395">
        <w:rPr>
          <w:rFonts w:ascii="Times New Roman" w:hAnsi="Times New Roman"/>
          <w:sz w:val="18"/>
          <w:szCs w:val="18"/>
        </w:rPr>
        <w:t>неспецифическим язвенным колитом;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псевдомембранозным колитом;</w:t>
      </w:r>
      <w:r w:rsidRPr="006F4395">
        <w:rPr>
          <w:rFonts w:ascii="Times New Roman" w:hAnsi="Times New Roman"/>
          <w:sz w:val="18"/>
          <w:szCs w:val="18"/>
        </w:rPr>
        <w:t xml:space="preserve">      4.</w:t>
      </w:r>
      <w:r w:rsidR="00C86F3C" w:rsidRPr="006F4395">
        <w:rPr>
          <w:rFonts w:ascii="Times New Roman" w:hAnsi="Times New Roman"/>
          <w:sz w:val="18"/>
          <w:szCs w:val="18"/>
        </w:rPr>
        <w:t>ишемическим колитом;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96. Рентгенологический феномен «яблочной кожуры» характерен для кишечной стриктуры, ассоциированной </w:t>
      </w:r>
      <w:proofErr w:type="gramStart"/>
      <w:r w:rsidRPr="006F4395">
        <w:rPr>
          <w:rFonts w:ascii="Times New Roman" w:hAnsi="Times New Roman"/>
          <w:sz w:val="18"/>
          <w:szCs w:val="18"/>
        </w:rPr>
        <w:t>с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раком толстой кишки;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86F3C" w:rsidRPr="006F4395">
        <w:rPr>
          <w:rFonts w:ascii="Times New Roman" w:hAnsi="Times New Roman"/>
          <w:sz w:val="18"/>
          <w:szCs w:val="18"/>
        </w:rPr>
        <w:t>неспецифическим язвенным колитом;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псевдомембранозным колитом;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C86F3C" w:rsidRPr="006F4395">
        <w:rPr>
          <w:rFonts w:ascii="Times New Roman" w:hAnsi="Times New Roman"/>
          <w:sz w:val="18"/>
          <w:szCs w:val="18"/>
        </w:rPr>
        <w:t>ишемическим колитом;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97. Наиболее частая причина развития псевдомембранозного колита в многопрофильном стационаре: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неизвестна;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применение антибиотиков или суперинфекция при выполнении медицинских манипуляций;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пищевая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токсикоинфекция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98. Этиологическим фактором псевдомембранозного колита является: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clostridium</w:t>
      </w:r>
      <w:r w:rsidR="00C86F3C" w:rsidRPr="006F4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86F3C" w:rsidRPr="006F4395">
        <w:rPr>
          <w:rFonts w:ascii="Times New Roman" w:hAnsi="Times New Roman"/>
          <w:sz w:val="18"/>
          <w:szCs w:val="18"/>
          <w:lang w:val="en-US"/>
        </w:rPr>
        <w:t>dificille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   2.</w:t>
      </w:r>
      <w:r w:rsidR="00C86F3C" w:rsidRPr="006F4395">
        <w:rPr>
          <w:rFonts w:ascii="Times New Roman" w:hAnsi="Times New Roman"/>
          <w:sz w:val="18"/>
          <w:szCs w:val="18"/>
        </w:rPr>
        <w:t>неспецифическая кокковая флора;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гемолитический стрептококк;</w:t>
      </w:r>
      <w:r w:rsidRPr="006F4395">
        <w:rPr>
          <w:rFonts w:ascii="Times New Roman" w:hAnsi="Times New Roman"/>
          <w:sz w:val="18"/>
          <w:szCs w:val="18"/>
        </w:rPr>
        <w:t xml:space="preserve">          4.</w:t>
      </w:r>
      <w:r w:rsidR="00C86F3C" w:rsidRPr="006F4395">
        <w:rPr>
          <w:rFonts w:ascii="Times New Roman" w:hAnsi="Times New Roman"/>
          <w:sz w:val="18"/>
          <w:szCs w:val="18"/>
        </w:rPr>
        <w:t>кишечная палочка;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99. Какой из перечисленных методов инструментального исследования является «эталонным» для диагностики псевдомембранозного колита на ранней стадии заболевания?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ректороманоскопия;</w:t>
      </w:r>
      <w:r w:rsidRPr="006F4395">
        <w:rPr>
          <w:rFonts w:ascii="Times New Roman" w:hAnsi="Times New Roman"/>
          <w:sz w:val="18"/>
          <w:szCs w:val="18"/>
        </w:rPr>
        <w:t xml:space="preserve">         2.</w:t>
      </w:r>
      <w:r w:rsidR="00C86F3C" w:rsidRPr="006F4395">
        <w:rPr>
          <w:rFonts w:ascii="Times New Roman" w:hAnsi="Times New Roman"/>
          <w:sz w:val="18"/>
          <w:szCs w:val="18"/>
        </w:rPr>
        <w:t>ирригоскопия;</w:t>
      </w:r>
      <w:r w:rsidRPr="006F4395">
        <w:rPr>
          <w:rFonts w:ascii="Times New Roman" w:hAnsi="Times New Roman"/>
          <w:sz w:val="18"/>
          <w:szCs w:val="18"/>
        </w:rPr>
        <w:t xml:space="preserve">      3.</w:t>
      </w:r>
      <w:r w:rsidR="00C86F3C" w:rsidRPr="006F4395">
        <w:rPr>
          <w:rFonts w:ascii="Times New Roman" w:hAnsi="Times New Roman"/>
          <w:sz w:val="18"/>
          <w:szCs w:val="18"/>
        </w:rPr>
        <w:t>колоноскопия.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100. Чем в морфологическом отношении представлены мембраны при псевдомембранозном колите?</w:t>
      </w:r>
    </w:p>
    <w:p w:rsidR="00C86F3C" w:rsidRPr="006F4395" w:rsidRDefault="001843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соединительной тканью;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2.</w:t>
      </w:r>
      <w:r w:rsidR="00C86F3C" w:rsidRPr="006F4395">
        <w:rPr>
          <w:rFonts w:ascii="Times New Roman" w:hAnsi="Times New Roman"/>
          <w:sz w:val="16"/>
          <w:szCs w:val="16"/>
        </w:rPr>
        <w:t>клетками собственной пластинки слизистой оболочки кишечной стенки;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тканевым детритом и фибрином.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101. Наиболее частая причина развития хронических диффузных заболеваний печени: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гепатотропные вирусы;</w:t>
      </w:r>
      <w:r w:rsidRPr="006F4395">
        <w:rPr>
          <w:rFonts w:ascii="Times New Roman" w:hAnsi="Times New Roman"/>
          <w:sz w:val="18"/>
          <w:szCs w:val="18"/>
        </w:rPr>
        <w:t xml:space="preserve">            2.</w:t>
      </w:r>
      <w:r w:rsidR="00C86F3C" w:rsidRPr="006F4395">
        <w:rPr>
          <w:rFonts w:ascii="Times New Roman" w:hAnsi="Times New Roman"/>
          <w:sz w:val="18"/>
          <w:szCs w:val="18"/>
        </w:rPr>
        <w:t>алкоголь;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наследственные заболевания - болезни накопления;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токсические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гепатотропные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агенты.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102. Наиболее распространенной </w:t>
      </w:r>
      <w:proofErr w:type="spellStart"/>
      <w:r w:rsidRPr="006F4395">
        <w:rPr>
          <w:rFonts w:ascii="Times New Roman" w:hAnsi="Times New Roman"/>
          <w:sz w:val="18"/>
          <w:szCs w:val="18"/>
        </w:rPr>
        <w:t>гепатотропной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вирусной инфекцией, формирующей хронические диффузные заболевания печени, является: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HBV</w:t>
      </w:r>
      <w:r w:rsidR="00C86F3C" w:rsidRPr="006F4395">
        <w:rPr>
          <w:rFonts w:ascii="Times New Roman" w:hAnsi="Times New Roman"/>
          <w:sz w:val="18"/>
          <w:szCs w:val="18"/>
        </w:rPr>
        <w:t>-инфекция;</w:t>
      </w:r>
      <w:r w:rsidRPr="006F4395">
        <w:rPr>
          <w:rFonts w:ascii="Times New Roman" w:hAnsi="Times New Roman"/>
          <w:sz w:val="18"/>
          <w:szCs w:val="18"/>
        </w:rPr>
        <w:t xml:space="preserve">              2.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HCV</w:t>
      </w:r>
      <w:r w:rsidR="00C86F3C" w:rsidRPr="006F4395">
        <w:rPr>
          <w:rFonts w:ascii="Times New Roman" w:hAnsi="Times New Roman"/>
          <w:sz w:val="18"/>
          <w:szCs w:val="18"/>
        </w:rPr>
        <w:t>-инфекция;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HAV</w:t>
      </w:r>
      <w:r w:rsidR="00C86F3C" w:rsidRPr="006F4395">
        <w:rPr>
          <w:rFonts w:ascii="Times New Roman" w:hAnsi="Times New Roman"/>
          <w:sz w:val="18"/>
          <w:szCs w:val="18"/>
        </w:rPr>
        <w:t>-инфекция;</w:t>
      </w:r>
      <w:r w:rsidRPr="006F4395">
        <w:rPr>
          <w:rFonts w:ascii="Times New Roman" w:hAnsi="Times New Roman"/>
          <w:sz w:val="18"/>
          <w:szCs w:val="18"/>
        </w:rPr>
        <w:t xml:space="preserve">      4.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HBV</w:t>
      </w:r>
      <w:r w:rsidR="00C86F3C" w:rsidRPr="006F4395">
        <w:rPr>
          <w:rFonts w:ascii="Times New Roman" w:hAnsi="Times New Roman"/>
          <w:sz w:val="18"/>
          <w:szCs w:val="18"/>
        </w:rPr>
        <w:t>/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HDV</w:t>
      </w:r>
      <w:r w:rsidR="00C86F3C" w:rsidRPr="006F4395">
        <w:rPr>
          <w:rFonts w:ascii="Times New Roman" w:hAnsi="Times New Roman"/>
          <w:sz w:val="18"/>
          <w:szCs w:val="18"/>
        </w:rPr>
        <w:t xml:space="preserve">-инфекция,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HDV</w:t>
      </w:r>
      <w:r w:rsidR="00C86F3C" w:rsidRPr="006F4395">
        <w:rPr>
          <w:rFonts w:ascii="Times New Roman" w:hAnsi="Times New Roman"/>
          <w:sz w:val="18"/>
          <w:szCs w:val="18"/>
        </w:rPr>
        <w:t>-инфекция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103. Какая из форм хронических диффузных заболеваний печени отдельно не выделяется экспертами Лос-</w:t>
      </w:r>
      <w:proofErr w:type="spellStart"/>
      <w:r w:rsidRPr="006F4395">
        <w:rPr>
          <w:rFonts w:ascii="Times New Roman" w:hAnsi="Times New Roman"/>
          <w:sz w:val="18"/>
          <w:szCs w:val="18"/>
        </w:rPr>
        <w:t>Анджелеской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классификации хронических гепатитов?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вирусные гепатиты;</w:t>
      </w:r>
      <w:r w:rsidRPr="006F4395">
        <w:rPr>
          <w:rFonts w:ascii="Times New Roman" w:hAnsi="Times New Roman"/>
          <w:sz w:val="18"/>
          <w:szCs w:val="18"/>
        </w:rPr>
        <w:t xml:space="preserve">            2.</w:t>
      </w:r>
      <w:r w:rsidR="00C86F3C" w:rsidRPr="006F4395">
        <w:rPr>
          <w:rFonts w:ascii="Times New Roman" w:hAnsi="Times New Roman"/>
          <w:sz w:val="18"/>
          <w:szCs w:val="18"/>
        </w:rPr>
        <w:t>токсические гепатиты;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алкогольный гепатит;</w:t>
      </w:r>
      <w:r w:rsidRPr="006F4395">
        <w:rPr>
          <w:rFonts w:ascii="Times New Roman" w:hAnsi="Times New Roman"/>
          <w:sz w:val="18"/>
          <w:szCs w:val="18"/>
        </w:rPr>
        <w:t xml:space="preserve">        4.</w:t>
      </w:r>
      <w:r w:rsidR="00C86F3C" w:rsidRPr="006F4395">
        <w:rPr>
          <w:rFonts w:ascii="Times New Roman" w:hAnsi="Times New Roman"/>
          <w:sz w:val="18"/>
          <w:szCs w:val="18"/>
        </w:rPr>
        <w:t>криптогенный гепатит.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104. 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Какие из перечисленных клинических синдромов свойственны неалкогольному </w:t>
      </w:r>
      <w:proofErr w:type="spellStart"/>
      <w:r w:rsidRPr="006F4395">
        <w:rPr>
          <w:rFonts w:ascii="Times New Roman" w:hAnsi="Times New Roman"/>
          <w:sz w:val="18"/>
          <w:szCs w:val="18"/>
        </w:rPr>
        <w:t>стеатогепатиту</w:t>
      </w:r>
      <w:proofErr w:type="spellEnd"/>
      <w:r w:rsidRPr="006F4395">
        <w:rPr>
          <w:rFonts w:ascii="Times New Roman" w:hAnsi="Times New Roman"/>
          <w:sz w:val="18"/>
          <w:szCs w:val="18"/>
        </w:rPr>
        <w:t>?</w:t>
      </w:r>
      <w:proofErr w:type="gramEnd"/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отсутствие маркеров вирусной инфекции;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избыточная масса тела;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гиперлипидемия, преимущественно за счет триглицеридов;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все вышеперечисленное.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105. Морфологическими критериями </w:t>
      </w:r>
      <w:proofErr w:type="gramStart"/>
      <w:r w:rsidRPr="006F4395">
        <w:rPr>
          <w:rFonts w:ascii="Times New Roman" w:hAnsi="Times New Roman"/>
          <w:sz w:val="18"/>
          <w:szCs w:val="18"/>
        </w:rPr>
        <w:t>неалкогольного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стеатогепатита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являются: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изолированной жировой дистрофии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гепатоцитов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жировой дистрофии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гепатоцитов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в сочетании с некрозами и лимфогистиоцитарной инфильтрацией;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3.</w:t>
      </w:r>
      <w:r w:rsidR="00C86F3C" w:rsidRPr="006F4395">
        <w:rPr>
          <w:rFonts w:ascii="Times New Roman" w:hAnsi="Times New Roman"/>
          <w:sz w:val="18"/>
          <w:szCs w:val="18"/>
        </w:rPr>
        <w:t>все перечисленное.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106. Что является «эталонным» лабораторным маркером алкогольного гепатита?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повышение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трансаминаз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повышение </w:t>
      </w:r>
      <w:proofErr w:type="gramStart"/>
      <w:r w:rsidR="00C86F3C" w:rsidRPr="006F4395">
        <w:rPr>
          <w:rFonts w:ascii="Times New Roman" w:hAnsi="Times New Roman"/>
          <w:sz w:val="18"/>
          <w:szCs w:val="18"/>
          <w:lang w:val="en-US"/>
        </w:rPr>
        <w:t>γ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proofErr w:type="spellStart"/>
      <w:proofErr w:type="gramEnd"/>
      <w:r w:rsidR="00C86F3C" w:rsidRPr="006F4395">
        <w:rPr>
          <w:rFonts w:ascii="Times New Roman" w:hAnsi="Times New Roman"/>
          <w:sz w:val="18"/>
          <w:szCs w:val="18"/>
        </w:rPr>
        <w:t>глутаминтранспептидазы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сочетанное повышение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трансаминаз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 </w:t>
      </w:r>
      <w:proofErr w:type="gramStart"/>
      <w:r w:rsidR="00C86F3C" w:rsidRPr="006F4395">
        <w:rPr>
          <w:rFonts w:ascii="Times New Roman" w:hAnsi="Times New Roman"/>
          <w:sz w:val="18"/>
          <w:szCs w:val="18"/>
          <w:lang w:val="en-US"/>
        </w:rPr>
        <w:t>γ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proofErr w:type="spellStart"/>
      <w:proofErr w:type="gramEnd"/>
      <w:r w:rsidR="00C86F3C" w:rsidRPr="006F4395">
        <w:rPr>
          <w:rFonts w:ascii="Times New Roman" w:hAnsi="Times New Roman"/>
          <w:sz w:val="18"/>
          <w:szCs w:val="18"/>
        </w:rPr>
        <w:t>глутаминтранспептидазы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десахарированный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трансферрин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107. Наиболее быстрые сроки прогрессирования хронического гепатита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в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цирроз/рак печени ассоциированы с: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мужским полом пациентов;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мутантным (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НВе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-негативным) штаммом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HBV</w:t>
      </w:r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злоупотреблением алкоголем;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со всеми перечисленными факторами.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108. Наиболее частая мутация </w:t>
      </w:r>
      <w:r w:rsidRPr="006F4395">
        <w:rPr>
          <w:rFonts w:ascii="Times New Roman" w:hAnsi="Times New Roman"/>
          <w:sz w:val="18"/>
          <w:szCs w:val="18"/>
          <w:lang w:val="en-US"/>
        </w:rPr>
        <w:t>HBV</w:t>
      </w:r>
      <w:r w:rsidRPr="006F4395">
        <w:rPr>
          <w:rFonts w:ascii="Times New Roman" w:hAnsi="Times New Roman"/>
          <w:sz w:val="18"/>
          <w:szCs w:val="18"/>
        </w:rPr>
        <w:t xml:space="preserve"> ассоциирована </w:t>
      </w:r>
      <w:proofErr w:type="gramStart"/>
      <w:r w:rsidRPr="006F4395">
        <w:rPr>
          <w:rFonts w:ascii="Times New Roman" w:hAnsi="Times New Roman"/>
          <w:sz w:val="18"/>
          <w:szCs w:val="18"/>
        </w:rPr>
        <w:t>с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мутацией в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рге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-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сог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-зоне;</w:t>
      </w:r>
    </w:p>
    <w:p w:rsidR="00C86F3C" w:rsidRPr="006F4395" w:rsidRDefault="000E4F52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мутацией в зоне ДНК-полимеразы;</w:t>
      </w:r>
      <w:r w:rsidR="007B4016" w:rsidRPr="006F4395">
        <w:rPr>
          <w:rFonts w:ascii="Times New Roman" w:hAnsi="Times New Roman"/>
          <w:sz w:val="18"/>
          <w:szCs w:val="18"/>
        </w:rPr>
        <w:t xml:space="preserve">      </w:t>
      </w: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мутацией в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s</w:t>
      </w:r>
      <w:r w:rsidR="00C86F3C" w:rsidRPr="006F4395">
        <w:rPr>
          <w:rFonts w:ascii="Times New Roman" w:hAnsi="Times New Roman"/>
          <w:sz w:val="18"/>
          <w:szCs w:val="18"/>
        </w:rPr>
        <w:t>-зоне.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109. Какие из перечисленных морфологических признаков определяют неспецифический индекс гистологической активности гепатита по </w:t>
      </w:r>
      <w:proofErr w:type="spellStart"/>
      <w:r w:rsidRPr="006F4395">
        <w:rPr>
          <w:rFonts w:ascii="Times New Roman" w:hAnsi="Times New Roman"/>
          <w:sz w:val="18"/>
          <w:szCs w:val="18"/>
          <w:lang w:val="en-US"/>
        </w:rPr>
        <w:t>Knodell</w:t>
      </w:r>
      <w:proofErr w:type="spellEnd"/>
      <w:r w:rsidRPr="006F4395">
        <w:rPr>
          <w:rFonts w:ascii="Times New Roman" w:hAnsi="Times New Roman"/>
          <w:sz w:val="18"/>
          <w:szCs w:val="18"/>
        </w:rPr>
        <w:t>-</w:t>
      </w:r>
      <w:proofErr w:type="spellStart"/>
      <w:r w:rsidRPr="006F4395">
        <w:rPr>
          <w:rFonts w:ascii="Times New Roman" w:hAnsi="Times New Roman"/>
          <w:sz w:val="18"/>
          <w:szCs w:val="18"/>
          <w:lang w:val="en-US"/>
        </w:rPr>
        <w:t>Ischak</w:t>
      </w:r>
      <w:proofErr w:type="spellEnd"/>
      <w:r w:rsidRPr="006F4395">
        <w:rPr>
          <w:rFonts w:ascii="Times New Roman" w:hAnsi="Times New Roman"/>
          <w:sz w:val="18"/>
          <w:szCs w:val="18"/>
        </w:rPr>
        <w:t>?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лимфогистиоцитарная инфильтрация паренхимы;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наличие некрозов;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активация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сателлитных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клеток печени;</w:t>
      </w:r>
      <w:r w:rsidRPr="006F4395">
        <w:rPr>
          <w:rFonts w:ascii="Times New Roman" w:hAnsi="Times New Roman"/>
          <w:sz w:val="18"/>
          <w:szCs w:val="18"/>
        </w:rPr>
        <w:t xml:space="preserve"> 4.</w:t>
      </w:r>
      <w:r w:rsidR="00C86F3C" w:rsidRPr="006F4395">
        <w:rPr>
          <w:rFonts w:ascii="Times New Roman" w:hAnsi="Times New Roman"/>
          <w:sz w:val="18"/>
          <w:szCs w:val="18"/>
        </w:rPr>
        <w:t>все вышеперечисленное;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110. Индекс фиброза 2 по </w:t>
      </w:r>
      <w:proofErr w:type="spellStart"/>
      <w:r w:rsidRPr="006F4395">
        <w:rPr>
          <w:rFonts w:ascii="Times New Roman" w:hAnsi="Times New Roman"/>
          <w:sz w:val="18"/>
          <w:szCs w:val="18"/>
          <w:lang w:val="en-US"/>
        </w:rPr>
        <w:t>Desmeth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соответствует морфологическим критериям: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минимальному фиброзу;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r w:rsidR="00C86F3C" w:rsidRPr="006F4395">
        <w:rPr>
          <w:rFonts w:ascii="Times New Roman" w:hAnsi="Times New Roman"/>
          <w:sz w:val="18"/>
          <w:szCs w:val="18"/>
        </w:rPr>
        <w:t>отсутствию фиброза;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выраженному фиброзу;</w:t>
      </w:r>
      <w:r w:rsidRPr="006F4395">
        <w:rPr>
          <w:rFonts w:ascii="Times New Roman" w:hAnsi="Times New Roman"/>
          <w:sz w:val="18"/>
          <w:szCs w:val="18"/>
        </w:rPr>
        <w:t xml:space="preserve">        4.</w:t>
      </w:r>
      <w:r w:rsidR="00C86F3C" w:rsidRPr="006F4395">
        <w:rPr>
          <w:rFonts w:ascii="Times New Roman" w:hAnsi="Times New Roman"/>
          <w:sz w:val="18"/>
          <w:szCs w:val="18"/>
        </w:rPr>
        <w:t>умеренному фиброзу.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111. Наиболее типичными морфологическими признаками хронического гепатита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являются: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фоновой жировой дистрофии в сочетании с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форми¬рованием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лимфоидных фолликулов, скоплением цепочек лимфоцитов в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перисинусоидальных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пространствах;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фоновой гиалиновой и/или белковой дистрофии в сочетании с наличием матово-стекловидных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гепатоцитов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 ядер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гепатоцитов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в виде «песочных часов».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112. Наиболее типичными морфологическими признаками хронического гепатита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являются: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фоновой жировой дистрофии в сочетании с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форми¬рованием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лимфоидных фолликулов, скоплением цепочек лимфоцитов в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перисинусоидальных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пространствах;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наличие фоновой гиалиновой и/или белковой дистрофии в сочетании с наличием матово-стекловидных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гепатоцитов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 ядер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гепатоцитов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в виде «песочных часов».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113. Укажите основные ферменты репликации </w:t>
      </w:r>
      <w:r w:rsidRPr="006F4395">
        <w:rPr>
          <w:rFonts w:ascii="Times New Roman" w:hAnsi="Times New Roman"/>
          <w:sz w:val="18"/>
          <w:szCs w:val="18"/>
          <w:lang w:val="en-US"/>
        </w:rPr>
        <w:t>HCV</w:t>
      </w:r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НК-полимераза, протеаза;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геликаза, РНК-зависимая РНК-полимераза;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сериновая протеаза, ДНК-полимераза;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геликаза,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металлопротеаза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РНК-зависимая РНК-полимераза,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сериновая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протеаза.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114. Верно ли утверждение, что вакцинопрофилактика в отношении вируса гепатита</w:t>
      </w:r>
      <w:proofErr w:type="gramStart"/>
      <w:r w:rsidRPr="006F4395">
        <w:rPr>
          <w:rFonts w:ascii="Times New Roman" w:hAnsi="Times New Roman"/>
          <w:sz w:val="16"/>
          <w:szCs w:val="16"/>
        </w:rPr>
        <w:t xml:space="preserve"> В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снижает частоту заболеваемости вирусным гепатитом С?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да;</w:t>
      </w:r>
      <w:r w:rsidRPr="006F4395">
        <w:rPr>
          <w:rFonts w:ascii="Times New Roman" w:hAnsi="Times New Roman"/>
          <w:sz w:val="18"/>
          <w:szCs w:val="18"/>
        </w:rPr>
        <w:t xml:space="preserve">               2.</w:t>
      </w:r>
      <w:r w:rsidR="00C86F3C" w:rsidRPr="006F4395">
        <w:rPr>
          <w:rFonts w:ascii="Times New Roman" w:hAnsi="Times New Roman"/>
          <w:sz w:val="18"/>
          <w:szCs w:val="18"/>
        </w:rPr>
        <w:t>нет.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115. Верно ли утверждение, что вакцинопрофилактика в отношении вируса гепатита</w:t>
      </w:r>
      <w:proofErr w:type="gramStart"/>
      <w:r w:rsidRPr="006F4395">
        <w:rPr>
          <w:rFonts w:ascii="Times New Roman" w:hAnsi="Times New Roman"/>
          <w:sz w:val="16"/>
          <w:szCs w:val="16"/>
        </w:rPr>
        <w:t xml:space="preserve"> В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снижает частоту заболеваемости вирусным гепатитом </w:t>
      </w:r>
      <w:r w:rsidRPr="006F4395">
        <w:rPr>
          <w:rFonts w:ascii="Times New Roman" w:hAnsi="Times New Roman"/>
          <w:sz w:val="16"/>
          <w:szCs w:val="16"/>
          <w:lang w:val="en-US"/>
        </w:rPr>
        <w:t>D</w:t>
      </w:r>
      <w:r w:rsidRPr="006F4395">
        <w:rPr>
          <w:rFonts w:ascii="Times New Roman" w:hAnsi="Times New Roman"/>
          <w:sz w:val="16"/>
          <w:szCs w:val="16"/>
        </w:rPr>
        <w:t>?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да;</w:t>
      </w:r>
      <w:r w:rsidRPr="006F4395">
        <w:rPr>
          <w:rFonts w:ascii="Times New Roman" w:hAnsi="Times New Roman"/>
          <w:sz w:val="18"/>
          <w:szCs w:val="18"/>
        </w:rPr>
        <w:t xml:space="preserve">             2.</w:t>
      </w:r>
      <w:r w:rsidR="00C86F3C" w:rsidRPr="006F4395">
        <w:rPr>
          <w:rFonts w:ascii="Times New Roman" w:hAnsi="Times New Roman"/>
          <w:sz w:val="18"/>
          <w:szCs w:val="18"/>
        </w:rPr>
        <w:t>нет.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116. Какой из перечисленных интерферонов обладает преимущественно иммуномодулирующей активностью?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γ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2.</w:t>
      </w:r>
      <w:proofErr w:type="gramStart"/>
      <w:r w:rsidR="00C86F3C" w:rsidRPr="006F4395">
        <w:rPr>
          <w:rFonts w:ascii="Times New Roman" w:hAnsi="Times New Roman"/>
          <w:sz w:val="18"/>
          <w:szCs w:val="18"/>
        </w:rPr>
        <w:t>а</w:t>
      </w:r>
      <w:proofErr w:type="gramEnd"/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3.</w:t>
      </w:r>
      <w:r w:rsidR="00C86F3C" w:rsidRPr="006F4395">
        <w:rPr>
          <w:rFonts w:ascii="Times New Roman" w:hAnsi="Times New Roman"/>
          <w:sz w:val="18"/>
          <w:szCs w:val="18"/>
        </w:rPr>
        <w:t>в-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117. Какой из перечисленных интерферонов обладает преимущественно противовирусной активностью?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γ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Pr="006F4395">
        <w:rPr>
          <w:rFonts w:ascii="Times New Roman" w:hAnsi="Times New Roman"/>
          <w:sz w:val="18"/>
          <w:szCs w:val="18"/>
        </w:rPr>
        <w:t xml:space="preserve">       2.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α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Pr="006F4395">
        <w:rPr>
          <w:rFonts w:ascii="Times New Roman" w:hAnsi="Times New Roman"/>
          <w:sz w:val="18"/>
          <w:szCs w:val="18"/>
        </w:rPr>
        <w:t xml:space="preserve">      3.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β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118. Укажите коммерческие аналоги </w:t>
      </w:r>
      <w:r w:rsidRPr="006F4395">
        <w:rPr>
          <w:rFonts w:ascii="Times New Roman" w:hAnsi="Times New Roman"/>
          <w:sz w:val="18"/>
          <w:szCs w:val="18"/>
          <w:lang w:val="en-US"/>
        </w:rPr>
        <w:t>γ</w:t>
      </w:r>
      <w:r w:rsidRPr="006F4395">
        <w:rPr>
          <w:rFonts w:ascii="Times New Roman" w:hAnsi="Times New Roman"/>
          <w:sz w:val="18"/>
          <w:szCs w:val="18"/>
        </w:rPr>
        <w:t>-</w:t>
      </w:r>
      <w:r w:rsidRPr="006F4395">
        <w:rPr>
          <w:rFonts w:ascii="Times New Roman" w:hAnsi="Times New Roman"/>
          <w:sz w:val="18"/>
          <w:szCs w:val="18"/>
          <w:lang w:val="en-US"/>
        </w:rPr>
        <w:t>IFN</w:t>
      </w:r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роферон-А,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интрон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-А,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реаферон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риальдирон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эгиферон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ребиф,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бетаферон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  3.</w:t>
      </w:r>
      <w:r w:rsidR="00C86F3C" w:rsidRPr="006F4395">
        <w:rPr>
          <w:rFonts w:ascii="Times New Roman" w:hAnsi="Times New Roman"/>
          <w:sz w:val="18"/>
          <w:szCs w:val="18"/>
        </w:rPr>
        <w:t>имукин.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119. Укажите коммерческие аналоги </w:t>
      </w:r>
      <w:r w:rsidRPr="006F4395">
        <w:rPr>
          <w:rFonts w:ascii="Times New Roman" w:hAnsi="Times New Roman"/>
          <w:sz w:val="18"/>
          <w:szCs w:val="18"/>
          <w:lang w:val="en-US"/>
        </w:rPr>
        <w:t>α</w:t>
      </w:r>
      <w:r w:rsidRPr="006F4395">
        <w:rPr>
          <w:rFonts w:ascii="Times New Roman" w:hAnsi="Times New Roman"/>
          <w:sz w:val="18"/>
          <w:szCs w:val="18"/>
        </w:rPr>
        <w:t>-</w:t>
      </w:r>
      <w:r w:rsidRPr="006F4395">
        <w:rPr>
          <w:rFonts w:ascii="Times New Roman" w:hAnsi="Times New Roman"/>
          <w:sz w:val="18"/>
          <w:szCs w:val="18"/>
          <w:lang w:val="en-US"/>
        </w:rPr>
        <w:t>IFN</w:t>
      </w:r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роферон-А,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интрон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-А,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реаферон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риальдирон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эгиферон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ребиф,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бетаферон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   3.</w:t>
      </w:r>
      <w:r w:rsidR="00C86F3C" w:rsidRPr="006F4395">
        <w:rPr>
          <w:rFonts w:ascii="Times New Roman" w:hAnsi="Times New Roman"/>
          <w:sz w:val="18"/>
          <w:szCs w:val="18"/>
        </w:rPr>
        <w:t>имукин.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120. Укажите коммерческие аналоги </w:t>
      </w:r>
      <w:r w:rsidRPr="006F4395">
        <w:rPr>
          <w:rFonts w:ascii="Times New Roman" w:hAnsi="Times New Roman"/>
          <w:sz w:val="18"/>
          <w:szCs w:val="18"/>
          <w:lang w:val="en-US"/>
        </w:rPr>
        <w:t>β</w:t>
      </w:r>
      <w:r w:rsidRPr="006F4395">
        <w:rPr>
          <w:rFonts w:ascii="Times New Roman" w:hAnsi="Times New Roman"/>
          <w:sz w:val="18"/>
          <w:szCs w:val="18"/>
        </w:rPr>
        <w:t>-</w:t>
      </w:r>
      <w:r w:rsidRPr="006F4395">
        <w:rPr>
          <w:rFonts w:ascii="Times New Roman" w:hAnsi="Times New Roman"/>
          <w:sz w:val="18"/>
          <w:szCs w:val="18"/>
          <w:lang w:val="en-US"/>
        </w:rPr>
        <w:t>IFN</w:t>
      </w:r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роферон-А,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интрон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-А,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реаферон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риальдирон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эгиферон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ребиф,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бетаферон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    3.</w:t>
      </w:r>
      <w:r w:rsidR="00C86F3C" w:rsidRPr="006F4395">
        <w:rPr>
          <w:rFonts w:ascii="Times New Roman" w:hAnsi="Times New Roman"/>
          <w:sz w:val="18"/>
          <w:szCs w:val="18"/>
        </w:rPr>
        <w:t>имукин.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121. Фармакологическое действие </w:t>
      </w:r>
      <w:r w:rsidRPr="006F4395">
        <w:rPr>
          <w:rFonts w:ascii="Times New Roman" w:hAnsi="Times New Roman"/>
          <w:sz w:val="18"/>
          <w:szCs w:val="18"/>
          <w:lang w:val="en-US"/>
        </w:rPr>
        <w:t>α</w:t>
      </w:r>
      <w:r w:rsidRPr="006F4395">
        <w:rPr>
          <w:rFonts w:ascii="Times New Roman" w:hAnsi="Times New Roman"/>
          <w:sz w:val="18"/>
          <w:szCs w:val="18"/>
        </w:rPr>
        <w:t>-</w:t>
      </w:r>
      <w:r w:rsidRPr="006F4395">
        <w:rPr>
          <w:rFonts w:ascii="Times New Roman" w:hAnsi="Times New Roman"/>
          <w:sz w:val="18"/>
          <w:szCs w:val="18"/>
          <w:lang w:val="en-US"/>
        </w:rPr>
        <w:t>IFN</w:t>
      </w:r>
      <w:r w:rsidRPr="006F4395">
        <w:rPr>
          <w:rFonts w:ascii="Times New Roman" w:hAnsi="Times New Roman"/>
          <w:sz w:val="18"/>
          <w:szCs w:val="18"/>
        </w:rPr>
        <w:t xml:space="preserve"> ассоциировано: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с активацией 2'-5'-олигоаденилатциклазы;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со специфической возможностью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терминации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внутриклеточных и вирусных ДНК и РНК;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с активацией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сателлитных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клеток;</w:t>
      </w:r>
    </w:p>
    <w:p w:rsidR="00C86F3C" w:rsidRPr="006F4395" w:rsidRDefault="007B401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со всеми перечисленными механизмами.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122. Стандартом стартового лечения хронического гепатита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в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настоящее время является: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монотерапия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нуклеозидными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аналогами (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зеффикс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эпивир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ламивудин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адефовир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депивоксил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);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монотерапия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α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3.</w:t>
      </w:r>
      <w:r w:rsidR="00C86F3C" w:rsidRPr="006F4395">
        <w:rPr>
          <w:rFonts w:ascii="Times New Roman" w:hAnsi="Times New Roman"/>
          <w:sz w:val="16"/>
          <w:szCs w:val="16"/>
        </w:rPr>
        <w:t xml:space="preserve">комбинированное лечение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нуклеозидными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 xml:space="preserve"> аналогами в сочетании с </w:t>
      </w:r>
      <w:r w:rsidR="00C86F3C" w:rsidRPr="006F4395">
        <w:rPr>
          <w:rFonts w:ascii="Times New Roman" w:hAnsi="Times New Roman"/>
          <w:sz w:val="16"/>
          <w:szCs w:val="16"/>
          <w:lang w:val="en-US"/>
        </w:rPr>
        <w:t>α</w:t>
      </w:r>
      <w:r w:rsidR="00C86F3C" w:rsidRPr="006F4395">
        <w:rPr>
          <w:rFonts w:ascii="Times New Roman" w:hAnsi="Times New Roman"/>
          <w:sz w:val="16"/>
          <w:szCs w:val="16"/>
        </w:rPr>
        <w:t>-</w:t>
      </w:r>
      <w:r w:rsidR="00C86F3C" w:rsidRPr="006F4395">
        <w:rPr>
          <w:rFonts w:ascii="Times New Roman" w:hAnsi="Times New Roman"/>
          <w:sz w:val="16"/>
          <w:szCs w:val="16"/>
          <w:lang w:val="en-US"/>
        </w:rPr>
        <w:t>IFN</w:t>
      </w:r>
      <w:r w:rsidR="00C86F3C" w:rsidRPr="006F4395">
        <w:rPr>
          <w:rFonts w:ascii="Times New Roman" w:hAnsi="Times New Roman"/>
          <w:sz w:val="16"/>
          <w:szCs w:val="16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124. Стандартом стартового лечения хронического гепатита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в настоящее время является: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монотерапия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рибавирином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ребетолом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);</w:t>
      </w:r>
      <w:r w:rsidR="0098068E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монотерапия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α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комбинированное лечение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ребетолом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в сочетании с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α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IFN</w:t>
      </w:r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125. Укажите наиболее часто встречающиеся побочные эффекты </w:t>
      </w:r>
      <w:proofErr w:type="spellStart"/>
      <w:r w:rsidRPr="006F4395">
        <w:rPr>
          <w:rFonts w:ascii="Times New Roman" w:hAnsi="Times New Roman"/>
          <w:sz w:val="18"/>
          <w:szCs w:val="18"/>
        </w:rPr>
        <w:t>интерферонотерапии</w:t>
      </w:r>
      <w:proofErr w:type="spellEnd"/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кардиопатия, депрессивный синдром,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гиперурикемия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, гипергликемия,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фотосенсибилизация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2.</w:t>
      </w:r>
      <w:r w:rsidR="00C86F3C" w:rsidRPr="006F4395">
        <w:rPr>
          <w:rFonts w:ascii="Times New Roman" w:hAnsi="Times New Roman"/>
          <w:sz w:val="16"/>
          <w:szCs w:val="16"/>
        </w:rPr>
        <w:t xml:space="preserve">гриппоподобный синдром, депрессивный синдром,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цитопенический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 xml:space="preserve"> синдром (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гранулоцит</w:t>
      </w:r>
      <w:proofErr w:type="gramStart"/>
      <w:r w:rsidR="00C86F3C" w:rsidRPr="006F4395">
        <w:rPr>
          <w:rFonts w:ascii="Times New Roman" w:hAnsi="Times New Roman"/>
          <w:sz w:val="16"/>
          <w:szCs w:val="16"/>
        </w:rPr>
        <w:t>о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>-</w:t>
      </w:r>
      <w:proofErr w:type="gramEnd"/>
      <w:r w:rsidR="00C86F3C" w:rsidRPr="006F4395">
        <w:rPr>
          <w:rFonts w:ascii="Times New Roman" w:hAnsi="Times New Roman"/>
          <w:sz w:val="16"/>
          <w:szCs w:val="16"/>
        </w:rPr>
        <w:t xml:space="preserve"> и тромбоцитопения),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алопеция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ожирение, дисменорея, артериальная гипертензия, диарея.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126. Что из перечисленного является безоговорочным условием прекращения лечения </w:t>
      </w:r>
      <w:proofErr w:type="gramStart"/>
      <w:r w:rsidRPr="006F4395">
        <w:rPr>
          <w:rFonts w:ascii="Times New Roman" w:hAnsi="Times New Roman"/>
          <w:sz w:val="18"/>
          <w:szCs w:val="18"/>
          <w:lang w:val="en-US"/>
        </w:rPr>
        <w:t>α</w:t>
      </w:r>
      <w:r w:rsidRPr="006F4395">
        <w:rPr>
          <w:rFonts w:ascii="Times New Roman" w:hAnsi="Times New Roman"/>
          <w:sz w:val="18"/>
          <w:szCs w:val="18"/>
        </w:rPr>
        <w:t>-</w:t>
      </w:r>
      <w:proofErr w:type="gramEnd"/>
      <w:r w:rsidRPr="006F4395">
        <w:rPr>
          <w:rFonts w:ascii="Times New Roman" w:hAnsi="Times New Roman"/>
          <w:sz w:val="18"/>
          <w:szCs w:val="18"/>
        </w:rPr>
        <w:t>интерфероном?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гриппоподобный синдром;</w:t>
      </w:r>
      <w:r w:rsidRPr="006F4395">
        <w:rPr>
          <w:rFonts w:ascii="Times New Roman" w:hAnsi="Times New Roman"/>
          <w:sz w:val="18"/>
          <w:szCs w:val="18"/>
        </w:rPr>
        <w:t xml:space="preserve"> 2.</w:t>
      </w:r>
      <w:r w:rsidR="00C86F3C" w:rsidRPr="006F4395">
        <w:rPr>
          <w:rFonts w:ascii="Times New Roman" w:hAnsi="Times New Roman"/>
          <w:sz w:val="18"/>
          <w:szCs w:val="18"/>
        </w:rPr>
        <w:t>афтозный стоматит;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тромбоцитопения;</w:t>
      </w:r>
      <w:r w:rsidRPr="006F4395">
        <w:rPr>
          <w:rFonts w:ascii="Times New Roman" w:hAnsi="Times New Roman"/>
          <w:sz w:val="18"/>
          <w:szCs w:val="18"/>
        </w:rPr>
        <w:t xml:space="preserve">     4.</w:t>
      </w:r>
      <w:r w:rsidR="00C86F3C" w:rsidRPr="006F4395">
        <w:rPr>
          <w:rFonts w:ascii="Times New Roman" w:hAnsi="Times New Roman"/>
          <w:sz w:val="18"/>
          <w:szCs w:val="18"/>
        </w:rPr>
        <w:t>тяжелые депрессии;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127. Чем обычно лимитировано применение </w:t>
      </w:r>
      <w:proofErr w:type="spellStart"/>
      <w:r w:rsidRPr="006F4395">
        <w:rPr>
          <w:rFonts w:ascii="Times New Roman" w:hAnsi="Times New Roman"/>
          <w:sz w:val="18"/>
          <w:szCs w:val="18"/>
        </w:rPr>
        <w:t>рибавирина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у пациентов с хроническим гепатитом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6F4395">
        <w:rPr>
          <w:rFonts w:ascii="Times New Roman" w:hAnsi="Times New Roman"/>
          <w:sz w:val="18"/>
          <w:szCs w:val="18"/>
        </w:rPr>
        <w:t>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гранулоцитопенией;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86F3C" w:rsidRPr="006F4395">
        <w:rPr>
          <w:rFonts w:ascii="Times New Roman" w:hAnsi="Times New Roman"/>
          <w:sz w:val="18"/>
          <w:szCs w:val="18"/>
        </w:rPr>
        <w:t>тромбоцитопенией;</w:t>
      </w:r>
      <w:r w:rsidRPr="006F4395">
        <w:rPr>
          <w:rFonts w:ascii="Times New Roman" w:hAnsi="Times New Roman"/>
          <w:sz w:val="18"/>
          <w:szCs w:val="18"/>
        </w:rPr>
        <w:t xml:space="preserve">    3.</w:t>
      </w:r>
      <w:r w:rsidR="00C86F3C" w:rsidRPr="006F4395">
        <w:rPr>
          <w:rFonts w:ascii="Times New Roman" w:hAnsi="Times New Roman"/>
          <w:sz w:val="18"/>
          <w:szCs w:val="18"/>
        </w:rPr>
        <w:t>гемолизом.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4"/>
          <w:szCs w:val="14"/>
        </w:rPr>
      </w:pPr>
      <w:r w:rsidRPr="006F4395">
        <w:rPr>
          <w:rFonts w:ascii="Times New Roman" w:hAnsi="Times New Roman"/>
          <w:sz w:val="14"/>
          <w:szCs w:val="14"/>
        </w:rPr>
        <w:t xml:space="preserve">128. Обязательное условие, вносимое в информированное согласие пациента перед началом лечения </w:t>
      </w:r>
      <w:proofErr w:type="spellStart"/>
      <w:r w:rsidRPr="006F4395">
        <w:rPr>
          <w:rFonts w:ascii="Times New Roman" w:hAnsi="Times New Roman"/>
          <w:sz w:val="14"/>
          <w:szCs w:val="14"/>
        </w:rPr>
        <w:t>рибавирином</w:t>
      </w:r>
      <w:proofErr w:type="spellEnd"/>
      <w:r w:rsidRPr="006F4395">
        <w:rPr>
          <w:rFonts w:ascii="Times New Roman" w:hAnsi="Times New Roman"/>
          <w:sz w:val="14"/>
          <w:szCs w:val="14"/>
        </w:rPr>
        <w:t xml:space="preserve"> при хроническом гепатите</w:t>
      </w:r>
      <w:proofErr w:type="gramStart"/>
      <w:r w:rsidRPr="006F4395">
        <w:rPr>
          <w:rFonts w:ascii="Times New Roman" w:hAnsi="Times New Roman"/>
          <w:sz w:val="14"/>
          <w:szCs w:val="14"/>
        </w:rPr>
        <w:t xml:space="preserve"> С</w:t>
      </w:r>
      <w:proofErr w:type="gramEnd"/>
      <w:r w:rsidRPr="006F4395">
        <w:rPr>
          <w:rFonts w:ascii="Times New Roman" w:hAnsi="Times New Roman"/>
          <w:sz w:val="14"/>
          <w:szCs w:val="14"/>
        </w:rPr>
        <w:t>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категорический отказ от алкоголя;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строгое соблюдение диеты;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резкое ограничение физических нагрузок;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двойная контрацепция.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129. Что определяет частоту доказанного ответа у пациентов с хроническим гепатитом</w:t>
      </w:r>
      <w:proofErr w:type="gramStart"/>
      <w:r w:rsidRPr="006F4395">
        <w:rPr>
          <w:rFonts w:ascii="Times New Roman" w:hAnsi="Times New Roman"/>
          <w:sz w:val="16"/>
          <w:szCs w:val="16"/>
        </w:rPr>
        <w:t xml:space="preserve"> С</w:t>
      </w:r>
      <w:proofErr w:type="gramEnd"/>
      <w:r w:rsidRPr="006F4395">
        <w:rPr>
          <w:rFonts w:ascii="Times New Roman" w:hAnsi="Times New Roman"/>
          <w:sz w:val="16"/>
          <w:szCs w:val="16"/>
        </w:rPr>
        <w:t>, получающих стандартную комбинированную противовирусную терапию при соблюдении прочих равных условий?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только генотип вируса;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генотип вируса, возраст и пол пациента;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только возраст и пол пациента.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130. При каком из хронических вирусных гепатитов, отвечающих критериям проведения этиотропной терапии, результаты последней наиболее неудовлетворительны?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хронический гепатит</w:t>
      </w:r>
      <w:proofErr w:type="gramStart"/>
      <w:r w:rsidR="00C86F3C" w:rsidRPr="006F4395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="00C86F3C" w:rsidRPr="006F4395">
        <w:rPr>
          <w:rFonts w:ascii="Times New Roman" w:hAnsi="Times New Roman"/>
          <w:sz w:val="18"/>
          <w:szCs w:val="18"/>
        </w:rPr>
        <w:t>;</w:t>
      </w:r>
      <w:r w:rsidRPr="006F4395">
        <w:rPr>
          <w:rFonts w:ascii="Times New Roman" w:hAnsi="Times New Roman"/>
          <w:sz w:val="18"/>
          <w:szCs w:val="18"/>
        </w:rPr>
        <w:t xml:space="preserve">          2.</w:t>
      </w:r>
      <w:r w:rsidR="00C86F3C" w:rsidRPr="006F4395">
        <w:rPr>
          <w:rFonts w:ascii="Times New Roman" w:hAnsi="Times New Roman"/>
          <w:sz w:val="18"/>
          <w:szCs w:val="18"/>
        </w:rPr>
        <w:t>хронический гепатит С;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хронический гепатит</w:t>
      </w:r>
      <w:proofErr w:type="gramStart"/>
      <w:r w:rsidR="00C86F3C" w:rsidRPr="006F4395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="00C86F3C" w:rsidRPr="006F4395">
        <w:rPr>
          <w:rFonts w:ascii="Times New Roman" w:hAnsi="Times New Roman"/>
          <w:sz w:val="18"/>
          <w:szCs w:val="18"/>
        </w:rPr>
        <w:t xml:space="preserve"> + В;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C86F3C" w:rsidRPr="006F4395">
        <w:rPr>
          <w:rFonts w:ascii="Times New Roman" w:hAnsi="Times New Roman"/>
          <w:sz w:val="18"/>
          <w:szCs w:val="18"/>
        </w:rPr>
        <w:t xml:space="preserve">хронический гепатит </w:t>
      </w:r>
      <w:r w:rsidR="00C86F3C" w:rsidRPr="006F4395">
        <w:rPr>
          <w:rFonts w:ascii="Times New Roman" w:hAnsi="Times New Roman"/>
          <w:sz w:val="18"/>
          <w:szCs w:val="18"/>
          <w:lang w:val="en-US"/>
        </w:rPr>
        <w:t>D</w:t>
      </w:r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132. Увеличение печени и селезенки в сочетании с обнаружением крупных пенистых клеток с голубой цитоплазмой, минимальной гистологической активностью и неврологическими нарушениями наиболее характерно </w:t>
      </w:r>
      <w:proofErr w:type="gramStart"/>
      <w:r w:rsidRPr="006F4395">
        <w:rPr>
          <w:rFonts w:ascii="Times New Roman" w:hAnsi="Times New Roman"/>
          <w:sz w:val="16"/>
          <w:szCs w:val="16"/>
        </w:rPr>
        <w:t>для</w:t>
      </w:r>
      <w:proofErr w:type="gramEnd"/>
      <w:r w:rsidRPr="006F4395">
        <w:rPr>
          <w:rFonts w:ascii="Times New Roman" w:hAnsi="Times New Roman"/>
          <w:sz w:val="16"/>
          <w:szCs w:val="16"/>
        </w:rPr>
        <w:t>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болезни Коновалова-Вильсона;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первичного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гемохроматоза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3.</w:t>
      </w:r>
      <w:r w:rsidR="00C86F3C" w:rsidRPr="006F4395">
        <w:rPr>
          <w:rFonts w:ascii="Times New Roman" w:hAnsi="Times New Roman"/>
          <w:sz w:val="16"/>
          <w:szCs w:val="16"/>
        </w:rPr>
        <w:t>хронического вирусного гепатита с внепеченочными проявлениями;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ни для одного из перечисленных заболеваний;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133. Что из перечисленного является наиболее значимым для диагностики первичного </w:t>
      </w:r>
      <w:proofErr w:type="spellStart"/>
      <w:r w:rsidRPr="006F4395">
        <w:rPr>
          <w:rFonts w:ascii="Times New Roman" w:hAnsi="Times New Roman"/>
          <w:sz w:val="18"/>
          <w:szCs w:val="18"/>
        </w:rPr>
        <w:t>гемохроматоза</w:t>
      </w:r>
      <w:proofErr w:type="spellEnd"/>
      <w:r w:rsidRPr="006F4395">
        <w:rPr>
          <w:rFonts w:ascii="Times New Roman" w:hAnsi="Times New Roman"/>
          <w:sz w:val="18"/>
          <w:szCs w:val="18"/>
        </w:rPr>
        <w:t>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повышение уровня гемоглобина и сывороточного железа;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повышение уровня экскреции железа с мочой;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насыщение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трансферрина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железом более 70%;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насыщение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трансферрина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железом более 45%.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134. Оптимальным сочетанием при лечении портальной гипертензии у больных с циррозом печени является: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 xml:space="preserve">ограничение физической нагрузки, снижение потребления поваренной соли, назначение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салуретиков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 xml:space="preserve">назначение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салуретиков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в сочетании с </w:t>
      </w:r>
      <w:proofErr w:type="gramStart"/>
      <w:r w:rsidR="00C86F3C" w:rsidRPr="006F4395">
        <w:rPr>
          <w:rFonts w:ascii="Times New Roman" w:hAnsi="Times New Roman"/>
          <w:sz w:val="18"/>
          <w:szCs w:val="18"/>
          <w:lang w:val="en-US"/>
        </w:rPr>
        <w:t>β</w:t>
      </w:r>
      <w:r w:rsidR="00C86F3C" w:rsidRPr="006F4395">
        <w:rPr>
          <w:rFonts w:ascii="Times New Roman" w:hAnsi="Times New Roman"/>
          <w:sz w:val="18"/>
          <w:szCs w:val="18"/>
        </w:rPr>
        <w:t>-</w:t>
      </w:r>
      <w:proofErr w:type="gramEnd"/>
      <w:r w:rsidR="00C86F3C" w:rsidRPr="006F4395">
        <w:rPr>
          <w:rFonts w:ascii="Times New Roman" w:hAnsi="Times New Roman"/>
          <w:sz w:val="18"/>
          <w:szCs w:val="18"/>
        </w:rPr>
        <w:t>блокаторами;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4"/>
          <w:szCs w:val="14"/>
        </w:rPr>
      </w:pPr>
      <w:r w:rsidRPr="006F4395">
        <w:rPr>
          <w:rFonts w:ascii="Times New Roman" w:hAnsi="Times New Roman"/>
          <w:sz w:val="14"/>
          <w:szCs w:val="14"/>
        </w:rPr>
        <w:t>3.</w:t>
      </w:r>
      <w:r w:rsidR="00C86F3C" w:rsidRPr="006F4395">
        <w:rPr>
          <w:rFonts w:ascii="Times New Roman" w:hAnsi="Times New Roman"/>
          <w:sz w:val="14"/>
          <w:szCs w:val="14"/>
        </w:rPr>
        <w:t xml:space="preserve">назначение комбинированной </w:t>
      </w:r>
      <w:proofErr w:type="spellStart"/>
      <w:r w:rsidR="00C86F3C" w:rsidRPr="006F4395">
        <w:rPr>
          <w:rFonts w:ascii="Times New Roman" w:hAnsi="Times New Roman"/>
          <w:sz w:val="14"/>
          <w:szCs w:val="14"/>
        </w:rPr>
        <w:t>салуретической</w:t>
      </w:r>
      <w:proofErr w:type="spellEnd"/>
      <w:r w:rsidR="00C86F3C" w:rsidRPr="006F4395">
        <w:rPr>
          <w:rFonts w:ascii="Times New Roman" w:hAnsi="Times New Roman"/>
          <w:sz w:val="14"/>
          <w:szCs w:val="14"/>
        </w:rPr>
        <w:t xml:space="preserve"> терапии с обязательным включением верошпирона, ограничение потребления поваренной соли, </w:t>
      </w:r>
      <w:proofErr w:type="gramStart"/>
      <w:r w:rsidR="00C86F3C" w:rsidRPr="006F4395">
        <w:rPr>
          <w:rFonts w:ascii="Times New Roman" w:hAnsi="Times New Roman"/>
          <w:sz w:val="14"/>
          <w:szCs w:val="14"/>
          <w:lang w:val="en-US"/>
        </w:rPr>
        <w:t>β</w:t>
      </w:r>
      <w:r w:rsidR="00C86F3C" w:rsidRPr="006F4395">
        <w:rPr>
          <w:rFonts w:ascii="Times New Roman" w:hAnsi="Times New Roman"/>
          <w:sz w:val="14"/>
          <w:szCs w:val="14"/>
        </w:rPr>
        <w:t>-</w:t>
      </w:r>
      <w:proofErr w:type="gramEnd"/>
      <w:r w:rsidR="00C86F3C" w:rsidRPr="006F4395">
        <w:rPr>
          <w:rFonts w:ascii="Times New Roman" w:hAnsi="Times New Roman"/>
          <w:sz w:val="14"/>
          <w:szCs w:val="14"/>
        </w:rPr>
        <w:t>блокаторов.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135. Укажите вариант, соответствующий наиболее правильному расположению осложнений цирроза печени по частоте встречаемости: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1.</w:t>
      </w:r>
      <w:r w:rsidR="00C86F3C" w:rsidRPr="006F4395">
        <w:rPr>
          <w:rFonts w:ascii="Times New Roman" w:hAnsi="Times New Roman"/>
          <w:sz w:val="16"/>
          <w:szCs w:val="16"/>
        </w:rPr>
        <w:t xml:space="preserve">спонтанный бактериальный перитонит,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гиперспленизм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 xml:space="preserve">, кровотечение из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варикозно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 xml:space="preserve"> расширенных вен пищевода,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печеночноклеточная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 xml:space="preserve"> недостаточность;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4"/>
          <w:szCs w:val="14"/>
        </w:rPr>
      </w:pPr>
      <w:r w:rsidRPr="006F4395">
        <w:rPr>
          <w:rFonts w:ascii="Times New Roman" w:hAnsi="Times New Roman"/>
          <w:sz w:val="14"/>
          <w:szCs w:val="14"/>
        </w:rPr>
        <w:t>2.</w:t>
      </w:r>
      <w:r w:rsidR="00C86F3C" w:rsidRPr="006F4395">
        <w:rPr>
          <w:rFonts w:ascii="Times New Roman" w:hAnsi="Times New Roman"/>
          <w:sz w:val="14"/>
          <w:szCs w:val="14"/>
        </w:rPr>
        <w:t xml:space="preserve">печеночноклеточная недостаточность, кровотечение из </w:t>
      </w:r>
      <w:proofErr w:type="spellStart"/>
      <w:r w:rsidR="00C86F3C" w:rsidRPr="006F4395">
        <w:rPr>
          <w:rFonts w:ascii="Times New Roman" w:hAnsi="Times New Roman"/>
          <w:sz w:val="14"/>
          <w:szCs w:val="14"/>
        </w:rPr>
        <w:t>варикозно</w:t>
      </w:r>
      <w:proofErr w:type="spellEnd"/>
      <w:r w:rsidR="00C86F3C" w:rsidRPr="006F4395">
        <w:rPr>
          <w:rFonts w:ascii="Times New Roman" w:hAnsi="Times New Roman"/>
          <w:sz w:val="14"/>
          <w:szCs w:val="14"/>
        </w:rPr>
        <w:t xml:space="preserve"> расширенных вен пищевода, </w:t>
      </w:r>
      <w:proofErr w:type="spellStart"/>
      <w:r w:rsidR="00C86F3C" w:rsidRPr="006F4395">
        <w:rPr>
          <w:rFonts w:ascii="Times New Roman" w:hAnsi="Times New Roman"/>
          <w:sz w:val="14"/>
          <w:szCs w:val="14"/>
        </w:rPr>
        <w:t>гиперспленизм</w:t>
      </w:r>
      <w:proofErr w:type="spellEnd"/>
      <w:r w:rsidR="00C86F3C" w:rsidRPr="006F4395">
        <w:rPr>
          <w:rFonts w:ascii="Times New Roman" w:hAnsi="Times New Roman"/>
          <w:sz w:val="14"/>
          <w:szCs w:val="14"/>
        </w:rPr>
        <w:t>, спонтанный бактериальный перитонит;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4"/>
          <w:szCs w:val="14"/>
        </w:rPr>
      </w:pPr>
      <w:r w:rsidRPr="006F4395">
        <w:rPr>
          <w:rFonts w:ascii="Times New Roman" w:hAnsi="Times New Roman"/>
          <w:sz w:val="14"/>
          <w:szCs w:val="14"/>
        </w:rPr>
        <w:t>3.</w:t>
      </w:r>
      <w:r w:rsidR="00C86F3C" w:rsidRPr="006F4395">
        <w:rPr>
          <w:rFonts w:ascii="Times New Roman" w:hAnsi="Times New Roman"/>
          <w:sz w:val="14"/>
          <w:szCs w:val="14"/>
        </w:rPr>
        <w:t xml:space="preserve">гиперспленизм, </w:t>
      </w:r>
      <w:proofErr w:type="spellStart"/>
      <w:r w:rsidR="00C86F3C" w:rsidRPr="006F4395">
        <w:rPr>
          <w:rFonts w:ascii="Times New Roman" w:hAnsi="Times New Roman"/>
          <w:sz w:val="14"/>
          <w:szCs w:val="14"/>
        </w:rPr>
        <w:t>печеночноклеточная</w:t>
      </w:r>
      <w:proofErr w:type="spellEnd"/>
      <w:r w:rsidR="00C86F3C" w:rsidRPr="006F4395">
        <w:rPr>
          <w:rFonts w:ascii="Times New Roman" w:hAnsi="Times New Roman"/>
          <w:sz w:val="14"/>
          <w:szCs w:val="14"/>
        </w:rPr>
        <w:t xml:space="preserve"> недостаточность, спонтанный бактериальный перитонит, кровотечение из </w:t>
      </w:r>
      <w:proofErr w:type="spellStart"/>
      <w:r w:rsidR="00C86F3C" w:rsidRPr="006F4395">
        <w:rPr>
          <w:rFonts w:ascii="Times New Roman" w:hAnsi="Times New Roman"/>
          <w:sz w:val="14"/>
          <w:szCs w:val="14"/>
        </w:rPr>
        <w:t>варикозно</w:t>
      </w:r>
      <w:proofErr w:type="spellEnd"/>
      <w:r w:rsidR="00C86F3C" w:rsidRPr="006F4395">
        <w:rPr>
          <w:rFonts w:ascii="Times New Roman" w:hAnsi="Times New Roman"/>
          <w:sz w:val="14"/>
          <w:szCs w:val="14"/>
        </w:rPr>
        <w:t xml:space="preserve"> расширенных вен пищевода.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137. Что является методом выбора при определении лечебной тактики у пациентов с прогрессирующей </w:t>
      </w:r>
      <w:proofErr w:type="spellStart"/>
      <w:r w:rsidRPr="006F4395">
        <w:rPr>
          <w:rFonts w:ascii="Times New Roman" w:hAnsi="Times New Roman"/>
          <w:sz w:val="18"/>
          <w:szCs w:val="18"/>
        </w:rPr>
        <w:t>печеночноклеточной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недостаточностью любого генеза?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массивная кортикостероидная терапия;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временная заместительная терапия (искусственная печень) с проведением трансплантации печени;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3.</w:t>
      </w:r>
      <w:r w:rsidR="00C86F3C" w:rsidRPr="006F4395">
        <w:rPr>
          <w:rFonts w:ascii="Times New Roman" w:hAnsi="Times New Roman"/>
          <w:sz w:val="16"/>
          <w:szCs w:val="16"/>
        </w:rPr>
        <w:t xml:space="preserve">массивная кортикостероидная терапия в сочетании с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цитостатиками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массивная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интерферонотерапия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140. Является ли заключение морфолога «неспецифический холангит» исключающим моментом в постановке диагноза первичного </w:t>
      </w:r>
      <w:proofErr w:type="spellStart"/>
      <w:r w:rsidRPr="006F4395">
        <w:rPr>
          <w:rFonts w:ascii="Times New Roman" w:hAnsi="Times New Roman"/>
          <w:sz w:val="18"/>
          <w:szCs w:val="18"/>
        </w:rPr>
        <w:t>билиарного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цирроза печени?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да;</w:t>
      </w:r>
      <w:r w:rsidRPr="006F4395">
        <w:rPr>
          <w:rFonts w:ascii="Times New Roman" w:hAnsi="Times New Roman"/>
          <w:sz w:val="18"/>
          <w:szCs w:val="18"/>
        </w:rPr>
        <w:t xml:space="preserve">        2.</w:t>
      </w:r>
      <w:r w:rsidR="00C86F3C" w:rsidRPr="006F4395">
        <w:rPr>
          <w:rFonts w:ascii="Times New Roman" w:hAnsi="Times New Roman"/>
          <w:sz w:val="18"/>
          <w:szCs w:val="18"/>
        </w:rPr>
        <w:t>нет.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141. Укажите наиболее оптимальное сочетание, составляющее базисное лечение у пациентов с аутоиммунным гепатитом: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кортикостериоды + интерферон;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цитостатики + интерферон;</w:t>
      </w:r>
      <w:r w:rsidR="0098068E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кортикостериды +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цитостатики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урсодезоксихолевая кислота + кортикостероиды.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lastRenderedPageBreak/>
        <w:t xml:space="preserve">142. Укажите наиболее оптимальное сочетание, составляющее базисное лечение у пациентов с первичным </w:t>
      </w:r>
      <w:proofErr w:type="spellStart"/>
      <w:r w:rsidRPr="006F4395">
        <w:rPr>
          <w:rFonts w:ascii="Times New Roman" w:hAnsi="Times New Roman"/>
          <w:sz w:val="16"/>
          <w:szCs w:val="16"/>
        </w:rPr>
        <w:t>билиарным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циррозом печени: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кортикостериоды + интерферон;</w:t>
      </w:r>
      <w:r w:rsidRPr="006F4395">
        <w:rPr>
          <w:rFonts w:ascii="Times New Roman" w:hAnsi="Times New Roman"/>
          <w:sz w:val="18"/>
          <w:szCs w:val="18"/>
        </w:rPr>
        <w:t xml:space="preserve">  2.</w:t>
      </w:r>
      <w:r w:rsidR="00C86F3C" w:rsidRPr="006F4395">
        <w:rPr>
          <w:rFonts w:ascii="Times New Roman" w:hAnsi="Times New Roman"/>
          <w:sz w:val="18"/>
          <w:szCs w:val="18"/>
        </w:rPr>
        <w:t>цитостатики + интерферон;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кортикостериды +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цитостатики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урсодезоксихолевая кислота + кортикостероиды;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proofErr w:type="spellStart"/>
      <w:r w:rsidRPr="006F4395">
        <w:rPr>
          <w:rFonts w:ascii="Times New Roman" w:hAnsi="Times New Roman"/>
          <w:sz w:val="18"/>
          <w:szCs w:val="18"/>
        </w:rPr>
        <w:t>урсодезоксихолевая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кислота + </w:t>
      </w:r>
      <w:proofErr w:type="spellStart"/>
      <w:r w:rsidRPr="006F4395">
        <w:rPr>
          <w:rFonts w:ascii="Times New Roman" w:hAnsi="Times New Roman"/>
          <w:sz w:val="18"/>
          <w:szCs w:val="18"/>
        </w:rPr>
        <w:t>метатрексат</w:t>
      </w:r>
      <w:proofErr w:type="spellEnd"/>
      <w:r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143. Возможна ли терапия интерфероном у больных хроническим гепатитом</w:t>
      </w:r>
      <w:proofErr w:type="gramStart"/>
      <w:r w:rsidRPr="006F4395">
        <w:rPr>
          <w:rFonts w:ascii="Times New Roman" w:hAnsi="Times New Roman"/>
          <w:sz w:val="16"/>
          <w:szCs w:val="16"/>
        </w:rPr>
        <w:t xml:space="preserve"> С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(с признаками репликации) с наличием внепеченочных проявлений, ассоциированных со смешанной </w:t>
      </w:r>
      <w:proofErr w:type="spellStart"/>
      <w:r w:rsidRPr="006F4395">
        <w:rPr>
          <w:rFonts w:ascii="Times New Roman" w:hAnsi="Times New Roman"/>
          <w:sz w:val="16"/>
          <w:szCs w:val="16"/>
        </w:rPr>
        <w:t>криоглобулинемией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</w:t>
      </w:r>
      <w:r w:rsidRPr="006F4395">
        <w:rPr>
          <w:rFonts w:ascii="Times New Roman" w:hAnsi="Times New Roman"/>
          <w:sz w:val="16"/>
          <w:szCs w:val="16"/>
          <w:lang w:val="en-US"/>
        </w:rPr>
        <w:t>II</w:t>
      </w:r>
      <w:r w:rsidRPr="006F4395">
        <w:rPr>
          <w:rFonts w:ascii="Times New Roman" w:hAnsi="Times New Roman"/>
          <w:sz w:val="16"/>
          <w:szCs w:val="16"/>
        </w:rPr>
        <w:t xml:space="preserve"> типа?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да, возможна;</w:t>
      </w:r>
      <w:r w:rsidRPr="006F4395">
        <w:rPr>
          <w:rFonts w:ascii="Times New Roman" w:hAnsi="Times New Roman"/>
          <w:sz w:val="18"/>
          <w:szCs w:val="18"/>
        </w:rPr>
        <w:t xml:space="preserve">            2.</w:t>
      </w:r>
      <w:r w:rsidR="00C86F3C" w:rsidRPr="006F4395">
        <w:rPr>
          <w:rFonts w:ascii="Times New Roman" w:hAnsi="Times New Roman"/>
          <w:sz w:val="18"/>
          <w:szCs w:val="18"/>
        </w:rPr>
        <w:t>нет.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144. Возможна ли терапия интерфероном у больных хроническим гепатитом С (с признаками репликации) с наличием внепеченочных проявлений, не ассоциированных со смешанной </w:t>
      </w:r>
      <w:proofErr w:type="spellStart"/>
      <w:r w:rsidRPr="006F4395">
        <w:rPr>
          <w:rFonts w:ascii="Times New Roman" w:hAnsi="Times New Roman"/>
          <w:sz w:val="16"/>
          <w:szCs w:val="16"/>
        </w:rPr>
        <w:t>криоглобулинемией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F4395">
        <w:rPr>
          <w:rFonts w:ascii="Times New Roman" w:hAnsi="Times New Roman"/>
          <w:sz w:val="16"/>
          <w:szCs w:val="16"/>
        </w:rPr>
        <w:t>П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типа, и </w:t>
      </w:r>
      <w:proofErr w:type="spellStart"/>
      <w:r w:rsidRPr="006F4395">
        <w:rPr>
          <w:rFonts w:ascii="Times New Roman" w:hAnsi="Times New Roman"/>
          <w:sz w:val="16"/>
          <w:szCs w:val="16"/>
        </w:rPr>
        <w:t>аутоиммуных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F4395">
        <w:rPr>
          <w:rFonts w:ascii="Times New Roman" w:hAnsi="Times New Roman"/>
          <w:sz w:val="16"/>
          <w:szCs w:val="16"/>
        </w:rPr>
        <w:t>аутоантител</w:t>
      </w:r>
      <w:proofErr w:type="spellEnd"/>
      <w:r w:rsidRPr="006F4395">
        <w:rPr>
          <w:rFonts w:ascii="Times New Roman" w:hAnsi="Times New Roman"/>
          <w:sz w:val="16"/>
          <w:szCs w:val="16"/>
        </w:rPr>
        <w:t xml:space="preserve"> (</w:t>
      </w:r>
      <w:r w:rsidRPr="006F4395">
        <w:rPr>
          <w:rFonts w:ascii="Times New Roman" w:hAnsi="Times New Roman"/>
          <w:sz w:val="16"/>
          <w:szCs w:val="16"/>
          <w:lang w:val="en-US"/>
        </w:rPr>
        <w:t>LKM</w:t>
      </w:r>
      <w:r w:rsidRPr="006F4395">
        <w:rPr>
          <w:rFonts w:ascii="Times New Roman" w:hAnsi="Times New Roman"/>
          <w:sz w:val="16"/>
          <w:szCs w:val="16"/>
        </w:rPr>
        <w:t xml:space="preserve">-1, </w:t>
      </w:r>
      <w:r w:rsidRPr="006F4395">
        <w:rPr>
          <w:rFonts w:ascii="Times New Roman" w:hAnsi="Times New Roman"/>
          <w:sz w:val="16"/>
          <w:szCs w:val="16"/>
          <w:lang w:val="en-US"/>
        </w:rPr>
        <w:t>ANA</w:t>
      </w:r>
      <w:r w:rsidRPr="006F4395">
        <w:rPr>
          <w:rFonts w:ascii="Times New Roman" w:hAnsi="Times New Roman"/>
          <w:sz w:val="16"/>
          <w:szCs w:val="16"/>
        </w:rPr>
        <w:t xml:space="preserve">, </w:t>
      </w:r>
      <w:r w:rsidRPr="006F4395">
        <w:rPr>
          <w:rFonts w:ascii="Times New Roman" w:hAnsi="Times New Roman"/>
          <w:sz w:val="16"/>
          <w:szCs w:val="16"/>
          <w:lang w:val="en-US"/>
        </w:rPr>
        <w:t>SMA</w:t>
      </w:r>
      <w:r w:rsidRPr="006F4395">
        <w:rPr>
          <w:rFonts w:ascii="Times New Roman" w:hAnsi="Times New Roman"/>
          <w:sz w:val="16"/>
          <w:szCs w:val="16"/>
        </w:rPr>
        <w:t>):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да, возможна;</w:t>
      </w:r>
      <w:r w:rsidRPr="006F4395">
        <w:rPr>
          <w:rFonts w:ascii="Times New Roman" w:hAnsi="Times New Roman"/>
          <w:sz w:val="18"/>
          <w:szCs w:val="18"/>
        </w:rPr>
        <w:t xml:space="preserve">               2.</w:t>
      </w:r>
      <w:r w:rsidR="00C86F3C" w:rsidRPr="006F4395">
        <w:rPr>
          <w:rFonts w:ascii="Times New Roman" w:hAnsi="Times New Roman"/>
          <w:sz w:val="18"/>
          <w:szCs w:val="18"/>
        </w:rPr>
        <w:t>нет.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146. Укажите возможные причины развития вторичного </w:t>
      </w:r>
      <w:proofErr w:type="spellStart"/>
      <w:r w:rsidRPr="006F4395">
        <w:rPr>
          <w:rFonts w:ascii="Times New Roman" w:hAnsi="Times New Roman"/>
          <w:sz w:val="18"/>
          <w:szCs w:val="18"/>
        </w:rPr>
        <w:t>склерозирующего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холангита: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цитомегаловирусная инфекция;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2.</w:t>
      </w:r>
      <w:r w:rsidR="00C86F3C" w:rsidRPr="006F4395">
        <w:rPr>
          <w:rFonts w:ascii="Times New Roman" w:hAnsi="Times New Roman"/>
          <w:sz w:val="16"/>
          <w:szCs w:val="16"/>
        </w:rPr>
        <w:t>желчекаменная болезнь с признаками рецидивирующей обструкции;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ВИЧ-инфекция;</w:t>
      </w:r>
      <w:r w:rsidRPr="006F4395">
        <w:rPr>
          <w:rFonts w:ascii="Times New Roman" w:hAnsi="Times New Roman"/>
          <w:sz w:val="18"/>
          <w:szCs w:val="18"/>
        </w:rPr>
        <w:t xml:space="preserve">           4.</w:t>
      </w:r>
      <w:r w:rsidR="00C86F3C" w:rsidRPr="006F4395">
        <w:rPr>
          <w:rFonts w:ascii="Times New Roman" w:hAnsi="Times New Roman"/>
          <w:sz w:val="18"/>
          <w:szCs w:val="18"/>
        </w:rPr>
        <w:t>все вышеперечисленное;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147. Укажите наиболее оптимальный режим лечения первичного </w:t>
      </w:r>
      <w:proofErr w:type="spellStart"/>
      <w:r w:rsidRPr="006F4395">
        <w:rPr>
          <w:rFonts w:ascii="Times New Roman" w:hAnsi="Times New Roman"/>
          <w:sz w:val="18"/>
          <w:szCs w:val="18"/>
        </w:rPr>
        <w:t>гемохроматоза</w:t>
      </w:r>
      <w:proofErr w:type="spellEnd"/>
      <w:r w:rsidRPr="006F4395">
        <w:rPr>
          <w:rFonts w:ascii="Times New Roman" w:hAnsi="Times New Roman"/>
          <w:sz w:val="18"/>
          <w:szCs w:val="18"/>
        </w:rPr>
        <w:t>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ограничение потребления железа с пищей;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2.</w:t>
      </w:r>
      <w:r w:rsidR="00C86F3C" w:rsidRPr="006F4395">
        <w:rPr>
          <w:rFonts w:ascii="Times New Roman" w:hAnsi="Times New Roman"/>
          <w:sz w:val="16"/>
          <w:szCs w:val="16"/>
        </w:rPr>
        <w:t xml:space="preserve">ограничение потребления железа с пищей в сочетании с </w:t>
      </w:r>
      <w:proofErr w:type="spellStart"/>
      <w:r w:rsidR="00C86F3C" w:rsidRPr="006F4395">
        <w:rPr>
          <w:rFonts w:ascii="Times New Roman" w:hAnsi="Times New Roman"/>
          <w:sz w:val="16"/>
          <w:szCs w:val="16"/>
        </w:rPr>
        <w:t>десфералом</w:t>
      </w:r>
      <w:proofErr w:type="spellEnd"/>
      <w:r w:rsidR="00C86F3C" w:rsidRPr="006F4395">
        <w:rPr>
          <w:rFonts w:ascii="Times New Roman" w:hAnsi="Times New Roman"/>
          <w:sz w:val="16"/>
          <w:szCs w:val="16"/>
        </w:rPr>
        <w:t>;</w:t>
      </w:r>
    </w:p>
    <w:p w:rsidR="00F500E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ограничение потребления железа с пищей в сочетании с кровопусканиями и последующим назначением десферала.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148. Препараты выбора для лечения болезни Коновалова-Вильсона: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кортикостериды;</w:t>
      </w:r>
      <w:r w:rsidRPr="006F4395">
        <w:rPr>
          <w:rFonts w:ascii="Times New Roman" w:hAnsi="Times New Roman"/>
          <w:sz w:val="18"/>
          <w:szCs w:val="18"/>
        </w:rPr>
        <w:t xml:space="preserve">          2.</w:t>
      </w:r>
      <w:r w:rsidR="00C86F3C" w:rsidRPr="006F4395">
        <w:rPr>
          <w:rFonts w:ascii="Times New Roman" w:hAnsi="Times New Roman"/>
          <w:sz w:val="18"/>
          <w:szCs w:val="18"/>
        </w:rPr>
        <w:t>цитостатики;</w:t>
      </w:r>
    </w:p>
    <w:p w:rsidR="00C86F3C" w:rsidRPr="006F4395" w:rsidRDefault="0073571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интерфероны;</w:t>
      </w:r>
      <w:r w:rsidRPr="006F4395">
        <w:rPr>
          <w:rFonts w:ascii="Times New Roman" w:hAnsi="Times New Roman"/>
          <w:sz w:val="18"/>
          <w:szCs w:val="18"/>
        </w:rPr>
        <w:t xml:space="preserve">               4.</w:t>
      </w:r>
      <w:r w:rsidR="00C86F3C" w:rsidRPr="006F4395">
        <w:rPr>
          <w:rFonts w:ascii="Times New Roman" w:hAnsi="Times New Roman"/>
          <w:sz w:val="18"/>
          <w:szCs w:val="18"/>
        </w:rPr>
        <w:t xml:space="preserve">ничего </w:t>
      </w:r>
      <w:proofErr w:type="gramStart"/>
      <w:r w:rsidR="00C86F3C" w:rsidRPr="006F4395">
        <w:rPr>
          <w:rFonts w:ascii="Times New Roman" w:hAnsi="Times New Roman"/>
          <w:sz w:val="18"/>
          <w:szCs w:val="18"/>
        </w:rPr>
        <w:t>из</w:t>
      </w:r>
      <w:proofErr w:type="gramEnd"/>
      <w:r w:rsidR="00C86F3C" w:rsidRPr="006F4395">
        <w:rPr>
          <w:rFonts w:ascii="Times New Roman" w:hAnsi="Times New Roman"/>
          <w:sz w:val="18"/>
          <w:szCs w:val="18"/>
        </w:rPr>
        <w:t xml:space="preserve"> перечисленного.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150. Укажите наиболее значимое проявление, определяющее предстоящую продолжительность жизни у пациентов с </w:t>
      </w:r>
      <w:proofErr w:type="gramStart"/>
      <w:r w:rsidRPr="006F4395">
        <w:rPr>
          <w:rFonts w:ascii="Times New Roman" w:hAnsi="Times New Roman"/>
          <w:sz w:val="16"/>
          <w:szCs w:val="16"/>
        </w:rPr>
        <w:t>первичным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F4395">
        <w:rPr>
          <w:rFonts w:ascii="Times New Roman" w:hAnsi="Times New Roman"/>
          <w:sz w:val="16"/>
          <w:szCs w:val="16"/>
        </w:rPr>
        <w:t>гемохроматозом</w:t>
      </w:r>
      <w:proofErr w:type="spellEnd"/>
      <w:r w:rsidRPr="006F4395">
        <w:rPr>
          <w:rFonts w:ascii="Times New Roman" w:hAnsi="Times New Roman"/>
          <w:sz w:val="16"/>
          <w:szCs w:val="16"/>
        </w:rPr>
        <w:t>: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надпочечниковая недостаточность;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86F3C" w:rsidRPr="006F4395">
        <w:rPr>
          <w:rFonts w:ascii="Times New Roman" w:hAnsi="Times New Roman"/>
          <w:sz w:val="18"/>
          <w:szCs w:val="18"/>
        </w:rPr>
        <w:t>цирроз печени;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 xml:space="preserve">недостаточность кровообращения, связанная с развитием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кардиопатии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 xml:space="preserve"> и перикардитом.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151. Что, кроме цирроза печени, наиболее часто присутствует в клинической картине у больных с врожденным дефицитом </w:t>
      </w:r>
      <w:r w:rsidRPr="006F4395">
        <w:rPr>
          <w:rFonts w:ascii="Times New Roman" w:hAnsi="Times New Roman"/>
          <w:sz w:val="16"/>
          <w:szCs w:val="16"/>
          <w:lang w:val="en-US"/>
        </w:rPr>
        <w:t>α</w:t>
      </w:r>
      <w:r w:rsidRPr="006F4395">
        <w:rPr>
          <w:rFonts w:ascii="Times New Roman" w:hAnsi="Times New Roman"/>
          <w:sz w:val="16"/>
          <w:szCs w:val="16"/>
        </w:rPr>
        <w:t>1-антитрипсина?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остеомаляция, патологические переломы;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нарушение фертильности;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хроническое рецидивирующее поражение легких с развитием дыхательной недостаточности;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>прогрессирующая энцефалопатия.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152. Какой из инструментальных методов диагностики поджелудочной железы является эталонным?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ультрасонография;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86F3C" w:rsidRPr="006F4395">
        <w:rPr>
          <w:rFonts w:ascii="Times New Roman" w:hAnsi="Times New Roman"/>
          <w:sz w:val="18"/>
          <w:szCs w:val="18"/>
        </w:rPr>
        <w:t>компьютерная томография;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лапароскопия;</w:t>
      </w:r>
      <w:r w:rsidRPr="006F4395">
        <w:rPr>
          <w:rFonts w:ascii="Times New Roman" w:hAnsi="Times New Roman"/>
          <w:sz w:val="18"/>
          <w:szCs w:val="18"/>
        </w:rPr>
        <w:t xml:space="preserve">         4.</w:t>
      </w:r>
      <w:r w:rsidR="00C86F3C" w:rsidRPr="006F4395">
        <w:rPr>
          <w:rFonts w:ascii="Times New Roman" w:hAnsi="Times New Roman"/>
          <w:sz w:val="18"/>
          <w:szCs w:val="18"/>
        </w:rPr>
        <w:t>селективная ангиография.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153. Какой из инструментальных методов диагностики </w:t>
      </w:r>
      <w:proofErr w:type="spellStart"/>
      <w:r w:rsidRPr="006F4395">
        <w:rPr>
          <w:rFonts w:ascii="Times New Roman" w:hAnsi="Times New Roman"/>
          <w:sz w:val="18"/>
          <w:szCs w:val="18"/>
        </w:rPr>
        <w:t>псевдотуморозного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панкреатита является эталонным?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ультрасонография;</w:t>
      </w:r>
      <w:r w:rsidRPr="006F4395">
        <w:rPr>
          <w:rFonts w:ascii="Times New Roman" w:hAnsi="Times New Roman"/>
          <w:sz w:val="18"/>
          <w:szCs w:val="18"/>
        </w:rPr>
        <w:t xml:space="preserve">   2.</w:t>
      </w:r>
      <w:r w:rsidR="00C86F3C" w:rsidRPr="006F4395">
        <w:rPr>
          <w:rFonts w:ascii="Times New Roman" w:hAnsi="Times New Roman"/>
          <w:sz w:val="18"/>
          <w:szCs w:val="18"/>
        </w:rPr>
        <w:t>компьютерная томография;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лапароскопия;</w:t>
      </w:r>
      <w:r w:rsidRPr="006F4395">
        <w:rPr>
          <w:rFonts w:ascii="Times New Roman" w:hAnsi="Times New Roman"/>
          <w:sz w:val="18"/>
          <w:szCs w:val="18"/>
        </w:rPr>
        <w:t xml:space="preserve">          4.</w:t>
      </w:r>
      <w:r w:rsidR="00C86F3C" w:rsidRPr="006F4395">
        <w:rPr>
          <w:rFonts w:ascii="Times New Roman" w:hAnsi="Times New Roman"/>
          <w:sz w:val="18"/>
          <w:szCs w:val="18"/>
        </w:rPr>
        <w:t>селективная ангиография.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154. Укажите возможные причины развития хронического панкреатита: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злоупотребление алкоголем;</w:t>
      </w:r>
      <w:r w:rsidRPr="006F4395">
        <w:rPr>
          <w:rFonts w:ascii="Times New Roman" w:hAnsi="Times New Roman"/>
          <w:sz w:val="18"/>
          <w:szCs w:val="18"/>
        </w:rPr>
        <w:t xml:space="preserve">  2.</w:t>
      </w:r>
      <w:r w:rsidR="00C86F3C" w:rsidRPr="006F4395">
        <w:rPr>
          <w:rFonts w:ascii="Times New Roman" w:hAnsi="Times New Roman"/>
          <w:sz w:val="18"/>
          <w:szCs w:val="18"/>
        </w:rPr>
        <w:t>хронические вирусные инфекции;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желчекаменная болезнь;</w:t>
      </w:r>
      <w:r w:rsidRPr="006F4395">
        <w:rPr>
          <w:rFonts w:ascii="Times New Roman" w:hAnsi="Times New Roman"/>
          <w:sz w:val="18"/>
          <w:szCs w:val="18"/>
        </w:rPr>
        <w:t xml:space="preserve">    4.</w:t>
      </w:r>
      <w:r w:rsidR="00C86F3C" w:rsidRPr="006F4395">
        <w:rPr>
          <w:rFonts w:ascii="Times New Roman" w:hAnsi="Times New Roman"/>
          <w:sz w:val="18"/>
          <w:szCs w:val="18"/>
        </w:rPr>
        <w:t>все вышеперечисленное.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155. Укажите наиболее частую причину развития хронического панкреатита: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злоупотребление алкоголем;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хронические вирусные инфекции;</w:t>
      </w:r>
    </w:p>
    <w:p w:rsidR="00FF1F96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желчекаменная болезнь;</w:t>
      </w:r>
      <w:r w:rsidRPr="006F4395">
        <w:rPr>
          <w:rFonts w:ascii="Times New Roman" w:hAnsi="Times New Roman"/>
          <w:sz w:val="18"/>
          <w:szCs w:val="18"/>
        </w:rPr>
        <w:t xml:space="preserve"> 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C86F3C" w:rsidRPr="006F4395">
        <w:rPr>
          <w:rFonts w:ascii="Times New Roman" w:hAnsi="Times New Roman"/>
          <w:sz w:val="18"/>
          <w:szCs w:val="18"/>
        </w:rPr>
        <w:t xml:space="preserve">избыточная масса тела,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гиперлипидемия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156. Укажите возможные исходы острого панкреатита: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образование кисты;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C86F3C" w:rsidRPr="006F4395">
        <w:rPr>
          <w:rFonts w:ascii="Times New Roman" w:hAnsi="Times New Roman"/>
          <w:sz w:val="18"/>
          <w:szCs w:val="18"/>
        </w:rPr>
        <w:t>исход в панкреонекроз;</w:t>
      </w:r>
      <w:r w:rsidRPr="006F4395">
        <w:rPr>
          <w:rFonts w:ascii="Times New Roman" w:hAnsi="Times New Roman"/>
          <w:sz w:val="18"/>
          <w:szCs w:val="18"/>
        </w:rPr>
        <w:t xml:space="preserve">      3.</w:t>
      </w:r>
      <w:r w:rsidR="00C86F3C" w:rsidRPr="006F4395">
        <w:rPr>
          <w:rFonts w:ascii="Times New Roman" w:hAnsi="Times New Roman"/>
          <w:sz w:val="18"/>
          <w:szCs w:val="18"/>
        </w:rPr>
        <w:t>все перечисленное.</w:t>
      </w: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157. В рамках какого заболевания часто развивается синдром хронического панкреатита, преимущественно с признаками экзокринной недостаточности?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C86F3C" w:rsidRPr="006F4395">
        <w:rPr>
          <w:rFonts w:ascii="Times New Roman" w:hAnsi="Times New Roman"/>
          <w:sz w:val="18"/>
          <w:szCs w:val="18"/>
        </w:rPr>
        <w:t>синдрома Дауна;</w:t>
      </w:r>
      <w:r w:rsidRPr="006F4395">
        <w:rPr>
          <w:rFonts w:ascii="Times New Roman" w:hAnsi="Times New Roman"/>
          <w:sz w:val="18"/>
          <w:szCs w:val="18"/>
        </w:rPr>
        <w:t xml:space="preserve">                2.</w:t>
      </w:r>
      <w:r w:rsidR="00C86F3C" w:rsidRPr="006F4395">
        <w:rPr>
          <w:rFonts w:ascii="Times New Roman" w:hAnsi="Times New Roman"/>
          <w:sz w:val="18"/>
          <w:szCs w:val="18"/>
        </w:rPr>
        <w:t xml:space="preserve">синдрома </w:t>
      </w:r>
      <w:proofErr w:type="spellStart"/>
      <w:r w:rsidR="00C86F3C" w:rsidRPr="006F4395">
        <w:rPr>
          <w:rFonts w:ascii="Times New Roman" w:hAnsi="Times New Roman"/>
          <w:sz w:val="18"/>
          <w:szCs w:val="18"/>
        </w:rPr>
        <w:t>Марфана</w:t>
      </w:r>
      <w:proofErr w:type="spellEnd"/>
      <w:r w:rsidR="00C86F3C" w:rsidRPr="006F4395">
        <w:rPr>
          <w:rFonts w:ascii="Times New Roman" w:hAnsi="Times New Roman"/>
          <w:sz w:val="18"/>
          <w:szCs w:val="18"/>
        </w:rPr>
        <w:t>;</w:t>
      </w:r>
    </w:p>
    <w:p w:rsidR="00C86F3C" w:rsidRPr="006F4395" w:rsidRDefault="00FF1F96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C86F3C" w:rsidRPr="006F4395">
        <w:rPr>
          <w:rFonts w:ascii="Times New Roman" w:hAnsi="Times New Roman"/>
          <w:sz w:val="18"/>
          <w:szCs w:val="18"/>
        </w:rPr>
        <w:t>первичного амилоидоза;</w:t>
      </w:r>
      <w:r w:rsidRPr="006F4395">
        <w:rPr>
          <w:rFonts w:ascii="Times New Roman" w:hAnsi="Times New Roman"/>
          <w:sz w:val="18"/>
          <w:szCs w:val="18"/>
        </w:rPr>
        <w:t xml:space="preserve">   4.</w:t>
      </w:r>
      <w:r w:rsidR="00C86F3C" w:rsidRPr="006F4395">
        <w:rPr>
          <w:rFonts w:ascii="Times New Roman" w:hAnsi="Times New Roman"/>
          <w:sz w:val="18"/>
          <w:szCs w:val="18"/>
        </w:rPr>
        <w:t>муковисцидоза;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158.Укажите основную причину развития </w:t>
      </w:r>
      <w:r w:rsidRPr="006F4395">
        <w:rPr>
          <w:rStyle w:val="10"/>
          <w:rFonts w:ascii="Times New Roman" w:eastAsiaTheme="minorEastAsia" w:hAnsi="Times New Roman"/>
          <w:b w:val="0"/>
          <w:sz w:val="18"/>
          <w:szCs w:val="18"/>
          <w:lang w:val="ky-KG"/>
        </w:rPr>
        <w:t>ЯБЖ</w:t>
      </w:r>
      <w:r w:rsidRPr="006F4395">
        <w:rPr>
          <w:rStyle w:val="10"/>
          <w:rFonts w:ascii="Times New Roman" w:eastAsiaTheme="minorEastAsia" w:hAnsi="Times New Roman"/>
          <w:b w:val="0"/>
          <w:sz w:val="18"/>
          <w:szCs w:val="18"/>
        </w:rPr>
        <w:t>;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</w:t>
      </w:r>
      <w:proofErr w:type="gramStart"/>
      <w:r w:rsidRPr="006F4395">
        <w:rPr>
          <w:rFonts w:ascii="Times New Roman" w:hAnsi="Times New Roman"/>
          <w:sz w:val="18"/>
          <w:szCs w:val="18"/>
        </w:rPr>
        <w:t>)п</w:t>
      </w:r>
      <w:proofErr w:type="gramEnd"/>
      <w:r w:rsidRPr="006F4395">
        <w:rPr>
          <w:rFonts w:ascii="Times New Roman" w:hAnsi="Times New Roman"/>
          <w:sz w:val="18"/>
          <w:szCs w:val="18"/>
        </w:rPr>
        <w:t>рием НПВП</w:t>
      </w:r>
      <w:r w:rsidR="00FF1F96" w:rsidRPr="006F4395">
        <w:rPr>
          <w:rFonts w:ascii="Times New Roman" w:hAnsi="Times New Roman"/>
          <w:sz w:val="18"/>
          <w:szCs w:val="18"/>
        </w:rPr>
        <w:t xml:space="preserve">                          </w:t>
      </w:r>
      <w:r w:rsidRPr="006F4395">
        <w:rPr>
          <w:rFonts w:ascii="Times New Roman" w:hAnsi="Times New Roman"/>
          <w:sz w:val="18"/>
          <w:szCs w:val="18"/>
        </w:rPr>
        <w:t>Б)инфекция  н.</w:t>
      </w:r>
      <w:r w:rsidRPr="006F4395">
        <w:rPr>
          <w:rFonts w:ascii="Times New Roman" w:hAnsi="Times New Roman"/>
          <w:sz w:val="18"/>
          <w:szCs w:val="18"/>
          <w:lang w:val="en-US"/>
        </w:rPr>
        <w:t>pylori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</w:t>
      </w:r>
      <w:proofErr w:type="gramStart"/>
      <w:r w:rsidRPr="006F4395">
        <w:rPr>
          <w:rFonts w:ascii="Times New Roman" w:hAnsi="Times New Roman"/>
          <w:sz w:val="18"/>
          <w:szCs w:val="18"/>
        </w:rPr>
        <w:t>)н</w:t>
      </w:r>
      <w:proofErr w:type="gramEnd"/>
      <w:r w:rsidRPr="006F4395">
        <w:rPr>
          <w:rFonts w:ascii="Times New Roman" w:hAnsi="Times New Roman"/>
          <w:sz w:val="18"/>
          <w:szCs w:val="18"/>
        </w:rPr>
        <w:t>арушение режим питание</w:t>
      </w:r>
      <w:r w:rsidR="00FF1F96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Г)курение и алкоголь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159.Ранн</w:t>
      </w:r>
      <w:r w:rsidRPr="006F4395">
        <w:rPr>
          <w:rFonts w:ascii="Times New Roman" w:hAnsi="Times New Roman"/>
          <w:sz w:val="18"/>
          <w:szCs w:val="18"/>
          <w:lang w:val="ky-KG"/>
        </w:rPr>
        <w:t>я</w:t>
      </w:r>
      <w:r w:rsidRPr="006F4395">
        <w:rPr>
          <w:rFonts w:ascii="Times New Roman" w:hAnsi="Times New Roman"/>
          <w:sz w:val="18"/>
          <w:szCs w:val="18"/>
        </w:rPr>
        <w:t>я боль характерно для язвы;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А) желудка</w:t>
      </w:r>
      <w:r w:rsidR="00FF1F96" w:rsidRPr="006F4395">
        <w:rPr>
          <w:rFonts w:ascii="Times New Roman" w:hAnsi="Times New Roman"/>
          <w:sz w:val="18"/>
          <w:szCs w:val="18"/>
        </w:rPr>
        <w:t xml:space="preserve">             </w:t>
      </w:r>
      <w:r w:rsidRPr="006F4395">
        <w:rPr>
          <w:rFonts w:ascii="Times New Roman" w:hAnsi="Times New Roman"/>
          <w:sz w:val="18"/>
          <w:szCs w:val="18"/>
        </w:rPr>
        <w:t xml:space="preserve">Б)12пк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160.При </w:t>
      </w:r>
      <w:proofErr w:type="gramStart"/>
      <w:r w:rsidRPr="006F4395">
        <w:rPr>
          <w:rFonts w:ascii="Times New Roman" w:hAnsi="Times New Roman"/>
          <w:sz w:val="18"/>
          <w:szCs w:val="18"/>
        </w:rPr>
        <w:t>эндоскопическим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исследовании для обострения язвы характерны.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А) открытая язва</w:t>
      </w:r>
      <w:r w:rsidR="00FF1F96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Б) Язва покрыта фибринозным налетом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В) края возвышенны в виде «валика».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 xml:space="preserve">Г) </w:t>
      </w:r>
      <w:r w:rsidRPr="006F4395">
        <w:rPr>
          <w:rFonts w:ascii="Times New Roman" w:hAnsi="Times New Roman"/>
          <w:sz w:val="18"/>
          <w:szCs w:val="18"/>
          <w:lang w:val="ky-KG"/>
        </w:rPr>
        <w:t>все выше перечисленное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161 . Факторы риска развития НР </w:t>
      </w:r>
      <w:proofErr w:type="gramStart"/>
      <w:r w:rsidRPr="006F4395">
        <w:rPr>
          <w:rFonts w:ascii="Times New Roman" w:hAnsi="Times New Roman"/>
          <w:sz w:val="18"/>
          <w:szCs w:val="18"/>
        </w:rPr>
        <w:t>–и</w:t>
      </w:r>
      <w:proofErr w:type="gramEnd"/>
      <w:r w:rsidRPr="006F4395">
        <w:rPr>
          <w:rFonts w:ascii="Times New Roman" w:hAnsi="Times New Roman"/>
          <w:sz w:val="18"/>
          <w:szCs w:val="18"/>
        </w:rPr>
        <w:t>нфекции;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А) низкий социально экономический статус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Б) скученность населения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 xml:space="preserve">В) неочищенная    вода </w:t>
      </w:r>
      <w:r w:rsidR="00FF1F96" w:rsidRPr="006F4395">
        <w:rPr>
          <w:rFonts w:ascii="Times New Roman" w:hAnsi="Times New Roman"/>
          <w:sz w:val="18"/>
          <w:szCs w:val="18"/>
        </w:rPr>
        <w:t xml:space="preserve">         </w:t>
      </w:r>
      <w:r w:rsidRPr="006F4395">
        <w:rPr>
          <w:rFonts w:ascii="Times New Roman" w:hAnsi="Times New Roman"/>
          <w:sz w:val="18"/>
          <w:szCs w:val="18"/>
        </w:rPr>
        <w:t xml:space="preserve">Г)  все верны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163.Препарат НПВС низкого риска: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6F4395">
        <w:rPr>
          <w:rFonts w:ascii="Times New Roman" w:hAnsi="Times New Roman"/>
          <w:sz w:val="18"/>
          <w:szCs w:val="18"/>
        </w:rPr>
        <w:t>пироксикам</w:t>
      </w:r>
      <w:proofErr w:type="spellEnd"/>
      <w:r w:rsidR="00FF1F96" w:rsidRPr="006F4395">
        <w:rPr>
          <w:rFonts w:ascii="Times New Roman" w:hAnsi="Times New Roman"/>
          <w:sz w:val="18"/>
          <w:szCs w:val="18"/>
        </w:rPr>
        <w:t xml:space="preserve">       </w:t>
      </w:r>
      <w:r w:rsidRPr="006F4395">
        <w:rPr>
          <w:rFonts w:ascii="Times New Roman" w:hAnsi="Times New Roman"/>
          <w:sz w:val="18"/>
          <w:szCs w:val="18"/>
        </w:rPr>
        <w:t xml:space="preserve">Б) </w:t>
      </w:r>
      <w:proofErr w:type="spellStart"/>
      <w:r w:rsidRPr="006F4395">
        <w:rPr>
          <w:rFonts w:ascii="Times New Roman" w:hAnsi="Times New Roman"/>
          <w:sz w:val="18"/>
          <w:szCs w:val="18"/>
        </w:rPr>
        <w:t>индометацин</w:t>
      </w:r>
      <w:proofErr w:type="spellEnd"/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В) ибупрофен</w:t>
      </w:r>
      <w:r w:rsidR="00FF1F96" w:rsidRPr="006F4395">
        <w:rPr>
          <w:rFonts w:ascii="Times New Roman" w:hAnsi="Times New Roman"/>
          <w:sz w:val="18"/>
          <w:szCs w:val="18"/>
        </w:rPr>
        <w:t xml:space="preserve">        </w:t>
      </w:r>
      <w:r w:rsidRPr="006F4395">
        <w:rPr>
          <w:rFonts w:ascii="Times New Roman" w:hAnsi="Times New Roman"/>
          <w:sz w:val="18"/>
          <w:szCs w:val="18"/>
        </w:rPr>
        <w:t xml:space="preserve">Г) </w:t>
      </w:r>
      <w:proofErr w:type="spellStart"/>
      <w:r w:rsidRPr="006F4395">
        <w:rPr>
          <w:rFonts w:ascii="Times New Roman" w:hAnsi="Times New Roman"/>
          <w:sz w:val="18"/>
          <w:szCs w:val="18"/>
        </w:rPr>
        <w:t>диклофенак</w:t>
      </w:r>
      <w:proofErr w:type="spellEnd"/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 xml:space="preserve">165.Лечение в первые обратившегося больного по поводу ЯБ начинать </w:t>
      </w:r>
      <w:proofErr w:type="gramStart"/>
      <w:r w:rsidRPr="006F4395">
        <w:rPr>
          <w:rFonts w:ascii="Times New Roman" w:hAnsi="Times New Roman"/>
          <w:sz w:val="18"/>
          <w:szCs w:val="18"/>
        </w:rPr>
        <w:t>с</w:t>
      </w:r>
      <w:proofErr w:type="gramEnd"/>
      <w:r w:rsidRPr="006F4395">
        <w:rPr>
          <w:rFonts w:ascii="Times New Roman" w:hAnsi="Times New Roman"/>
          <w:sz w:val="18"/>
          <w:szCs w:val="18"/>
        </w:rPr>
        <w:t>;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А)Б+В</w:t>
      </w:r>
      <w:r w:rsidR="00FF1F96" w:rsidRPr="006F4395">
        <w:rPr>
          <w:rFonts w:ascii="Times New Roman" w:hAnsi="Times New Roman"/>
          <w:sz w:val="18"/>
          <w:szCs w:val="18"/>
          <w:lang w:val="ky-KG"/>
        </w:rPr>
        <w:t xml:space="preserve">                         </w:t>
      </w:r>
      <w:r w:rsidRPr="006F4395">
        <w:rPr>
          <w:rFonts w:ascii="Times New Roman" w:hAnsi="Times New Roman"/>
          <w:sz w:val="18"/>
          <w:szCs w:val="18"/>
          <w:lang w:val="ky-KG"/>
        </w:rPr>
        <w:t>Б</w:t>
      </w:r>
      <w:r w:rsidRPr="006F4395">
        <w:rPr>
          <w:rFonts w:ascii="Times New Roman" w:hAnsi="Times New Roman"/>
          <w:sz w:val="18"/>
          <w:szCs w:val="18"/>
        </w:rPr>
        <w:t xml:space="preserve">) тройной терапии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В</w:t>
      </w:r>
      <w:r w:rsidRPr="006F4395">
        <w:rPr>
          <w:rFonts w:ascii="Times New Roman" w:hAnsi="Times New Roman"/>
          <w:sz w:val="18"/>
          <w:szCs w:val="18"/>
        </w:rPr>
        <w:t>) квадр</w:t>
      </w:r>
      <w:r w:rsidRPr="006F4395">
        <w:rPr>
          <w:rFonts w:ascii="Times New Roman" w:hAnsi="Times New Roman"/>
          <w:sz w:val="18"/>
          <w:szCs w:val="18"/>
          <w:lang w:val="ky-KG"/>
        </w:rPr>
        <w:t>о</w:t>
      </w:r>
      <w:r w:rsidRPr="006F4395">
        <w:rPr>
          <w:rFonts w:ascii="Times New Roman" w:hAnsi="Times New Roman"/>
          <w:sz w:val="18"/>
          <w:szCs w:val="18"/>
        </w:rPr>
        <w:t>терапии</w:t>
      </w:r>
      <w:r w:rsidR="00FF1F96" w:rsidRPr="006F4395">
        <w:rPr>
          <w:rFonts w:ascii="Times New Roman" w:hAnsi="Times New Roman"/>
          <w:sz w:val="18"/>
          <w:szCs w:val="18"/>
        </w:rPr>
        <w:t xml:space="preserve">      </w:t>
      </w:r>
      <w:r w:rsidRPr="006F4395">
        <w:rPr>
          <w:rFonts w:ascii="Times New Roman" w:hAnsi="Times New Roman"/>
          <w:sz w:val="18"/>
          <w:szCs w:val="18"/>
          <w:lang w:val="ky-KG"/>
        </w:rPr>
        <w:t>Г</w:t>
      </w:r>
      <w:r w:rsidRPr="006F4395">
        <w:rPr>
          <w:rFonts w:ascii="Times New Roman" w:hAnsi="Times New Roman"/>
          <w:sz w:val="18"/>
          <w:szCs w:val="18"/>
        </w:rPr>
        <w:t>) альтернативных тройных систем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167.Согласно рекомендациям Маастрихт-3основной схеме терапии 2-го шага относятся: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ИПП+ препараты висмута+ </w:t>
      </w:r>
      <w:proofErr w:type="spellStart"/>
      <w:r w:rsidRPr="006F4395">
        <w:rPr>
          <w:rFonts w:ascii="Times New Roman" w:hAnsi="Times New Roman"/>
          <w:sz w:val="18"/>
          <w:szCs w:val="18"/>
        </w:rPr>
        <w:t>метронидазол</w:t>
      </w:r>
      <w:proofErr w:type="spellEnd"/>
      <w:r w:rsidRPr="006F4395">
        <w:rPr>
          <w:rFonts w:ascii="Times New Roman" w:hAnsi="Times New Roman"/>
          <w:sz w:val="18"/>
          <w:szCs w:val="18"/>
        </w:rPr>
        <w:t>+ тетрациклин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Б) ИПП+ препараты висмута+ </w:t>
      </w:r>
      <w:proofErr w:type="spellStart"/>
      <w:r w:rsidRPr="006F4395">
        <w:rPr>
          <w:rFonts w:ascii="Times New Roman" w:hAnsi="Times New Roman"/>
          <w:sz w:val="18"/>
          <w:szCs w:val="18"/>
        </w:rPr>
        <w:t>метронидазол</w:t>
      </w:r>
      <w:proofErr w:type="spellEnd"/>
      <w:r w:rsidRPr="006F4395">
        <w:rPr>
          <w:rFonts w:ascii="Times New Roman" w:hAnsi="Times New Roman"/>
          <w:sz w:val="18"/>
          <w:szCs w:val="18"/>
        </w:rPr>
        <w:t>+ амоксициллин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В) ИПП+ препараты </w:t>
      </w:r>
      <w:proofErr w:type="spellStart"/>
      <w:r w:rsidRPr="006F4395">
        <w:rPr>
          <w:rFonts w:ascii="Times New Roman" w:hAnsi="Times New Roman"/>
          <w:sz w:val="18"/>
          <w:szCs w:val="18"/>
        </w:rPr>
        <w:t>висмута+фуразалидон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+тетрациклин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Г) ИПП+ препараты </w:t>
      </w:r>
      <w:proofErr w:type="spellStart"/>
      <w:r w:rsidRPr="006F4395">
        <w:rPr>
          <w:rFonts w:ascii="Times New Roman" w:hAnsi="Times New Roman"/>
          <w:sz w:val="18"/>
          <w:szCs w:val="18"/>
        </w:rPr>
        <w:t>висмута+кларитромицин+амоксициллин</w:t>
      </w:r>
      <w:proofErr w:type="spellEnd"/>
    </w:p>
    <w:p w:rsidR="004772B3" w:rsidRPr="006F4395" w:rsidRDefault="004772B3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168.Из каких групп препаратов  состоит тройная терапия  первой линии?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А) ИПП</w:t>
      </w:r>
      <w:proofErr w:type="gramStart"/>
      <w:r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  <w:lang w:val="ky-KG"/>
        </w:rPr>
        <w:t>,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антибиотики </w:t>
      </w:r>
      <w:proofErr w:type="spellStart"/>
      <w:r w:rsidRPr="006F4395">
        <w:rPr>
          <w:rFonts w:ascii="Times New Roman" w:hAnsi="Times New Roman"/>
          <w:sz w:val="18"/>
          <w:szCs w:val="18"/>
        </w:rPr>
        <w:t>макролиды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  <w:lang w:val="ky-KG"/>
        </w:rPr>
        <w:t>,</w:t>
      </w:r>
      <w:r w:rsidRPr="006F4395">
        <w:rPr>
          <w:rFonts w:ascii="Times New Roman" w:hAnsi="Times New Roman"/>
          <w:sz w:val="18"/>
          <w:szCs w:val="18"/>
        </w:rPr>
        <w:t>антибиотики пенициллины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Б) блокаторы Н2-гистаминовых рецепторов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в) антибиотики </w:t>
      </w:r>
      <w:proofErr w:type="spellStart"/>
      <w:r w:rsidRPr="006F4395">
        <w:rPr>
          <w:rFonts w:ascii="Times New Roman" w:hAnsi="Times New Roman"/>
          <w:sz w:val="18"/>
          <w:szCs w:val="18"/>
        </w:rPr>
        <w:t>макролиды</w:t>
      </w:r>
      <w:proofErr w:type="spellEnd"/>
      <w:r w:rsidR="00FF1F96" w:rsidRPr="006F4395">
        <w:rPr>
          <w:rFonts w:ascii="Times New Roman" w:hAnsi="Times New Roman"/>
          <w:sz w:val="18"/>
          <w:szCs w:val="18"/>
        </w:rPr>
        <w:t xml:space="preserve">     </w:t>
      </w:r>
      <w:r w:rsidRPr="006F4395">
        <w:rPr>
          <w:rFonts w:ascii="Times New Roman" w:hAnsi="Times New Roman"/>
          <w:sz w:val="18"/>
          <w:szCs w:val="18"/>
        </w:rPr>
        <w:t>г) антибиотики пенициллины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000000"/>
          <w:sz w:val="18"/>
          <w:szCs w:val="18"/>
        </w:rPr>
        <w:t>169,Инфекционный контроль – это: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000000"/>
          <w:sz w:val="18"/>
          <w:szCs w:val="18"/>
        </w:rPr>
        <w:t>а) комплекс мероприятий по надзору за инфекциями среди медицинских  работников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6"/>
          <w:szCs w:val="16"/>
        </w:rPr>
      </w:pPr>
      <w:r w:rsidRPr="006F4395">
        <w:rPr>
          <w:rFonts w:ascii="Times New Roman" w:hAnsi="Times New Roman"/>
          <w:color w:val="000000"/>
          <w:sz w:val="16"/>
          <w:szCs w:val="16"/>
        </w:rPr>
        <w:t>б) система мероприятий по надзору за инфекциями среди пациентов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000000"/>
          <w:sz w:val="18"/>
          <w:szCs w:val="18"/>
        </w:rPr>
        <w:t xml:space="preserve">в) </w:t>
      </w:r>
      <w:proofErr w:type="spellStart"/>
      <w:r w:rsidRPr="006F4395">
        <w:rPr>
          <w:rFonts w:ascii="Times New Roman" w:hAnsi="Times New Roman"/>
          <w:color w:val="000000"/>
          <w:sz w:val="18"/>
          <w:szCs w:val="18"/>
        </w:rPr>
        <w:t>меропритяия</w:t>
      </w:r>
      <w:proofErr w:type="spellEnd"/>
      <w:r w:rsidRPr="006F4395">
        <w:rPr>
          <w:rFonts w:ascii="Times New Roman" w:hAnsi="Times New Roman"/>
          <w:color w:val="000000"/>
          <w:sz w:val="18"/>
          <w:szCs w:val="18"/>
        </w:rPr>
        <w:t xml:space="preserve"> по мониторингу за госпитальными штаммами </w:t>
      </w:r>
      <w:proofErr w:type="gramStart"/>
      <w:r w:rsidRPr="006F4395">
        <w:rPr>
          <w:rFonts w:ascii="Times New Roman" w:hAnsi="Times New Roman"/>
          <w:color w:val="000000"/>
          <w:sz w:val="18"/>
          <w:szCs w:val="18"/>
        </w:rPr>
        <w:t>в</w:t>
      </w:r>
      <w:proofErr w:type="gramEnd"/>
      <w:r w:rsidRPr="006F4395">
        <w:rPr>
          <w:rFonts w:ascii="Times New Roman" w:hAnsi="Times New Roman"/>
          <w:color w:val="000000"/>
          <w:sz w:val="18"/>
          <w:szCs w:val="18"/>
        </w:rPr>
        <w:t xml:space="preserve"> ОЗ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t>г</w:t>
      </w:r>
      <w:r w:rsidRPr="006F4395">
        <w:rPr>
          <w:rFonts w:ascii="Times New Roman" w:hAnsi="Times New Roman"/>
          <w:color w:val="000000"/>
          <w:sz w:val="18"/>
          <w:szCs w:val="18"/>
        </w:rPr>
        <w:t>) комплекс мероприятий, основанных на данных эпидемиологической диагностики и направленных на предупреждение возникновения и     распространения инфекционных заболеваний организациях здравоохранения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170.Свойства препарата висмута для лечения ЯБ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А) а</w:t>
      </w:r>
      <w:r w:rsidRPr="006F4395">
        <w:rPr>
          <w:rFonts w:ascii="Times New Roman" w:hAnsi="Times New Roman"/>
          <w:sz w:val="18"/>
          <w:szCs w:val="18"/>
          <w:lang w:val="ky-KG"/>
        </w:rPr>
        <w:t>нт</w:t>
      </w:r>
      <w:proofErr w:type="spellStart"/>
      <w:r w:rsidRPr="006F4395">
        <w:rPr>
          <w:rFonts w:ascii="Times New Roman" w:hAnsi="Times New Roman"/>
          <w:sz w:val="18"/>
          <w:szCs w:val="18"/>
        </w:rPr>
        <w:t>ихеликобактерная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активность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Б) синергизм к антибиотикам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В) преодоление резистентности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 НР к антибиотикам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 xml:space="preserve">Г) 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все перечисленное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171.Квадратотерапия или альтернативная тройная терапия предпочтительна для </w:t>
      </w:r>
      <w:proofErr w:type="gramStart"/>
      <w:r w:rsidRPr="006F4395">
        <w:rPr>
          <w:rFonts w:ascii="Times New Roman" w:hAnsi="Times New Roman"/>
          <w:sz w:val="18"/>
          <w:szCs w:val="18"/>
        </w:rPr>
        <w:t>больных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ЯБ у </w:t>
      </w:r>
      <w:proofErr w:type="gramStart"/>
      <w:r w:rsidRPr="006F4395">
        <w:rPr>
          <w:rFonts w:ascii="Times New Roman" w:hAnsi="Times New Roman"/>
          <w:sz w:val="18"/>
          <w:szCs w:val="18"/>
        </w:rPr>
        <w:t>которых</w:t>
      </w:r>
      <w:proofErr w:type="gramEnd"/>
      <w:r w:rsidRPr="006F4395">
        <w:rPr>
          <w:rFonts w:ascii="Times New Roman" w:hAnsi="Times New Roman"/>
          <w:sz w:val="18"/>
          <w:szCs w:val="18"/>
        </w:rPr>
        <w:t>: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 xml:space="preserve">А) аллергия на пенициллин </w:t>
      </w:r>
      <w:r w:rsidRPr="006F4395">
        <w:rPr>
          <w:rFonts w:ascii="Times New Roman" w:hAnsi="Times New Roman"/>
          <w:sz w:val="18"/>
          <w:szCs w:val="18"/>
          <w:lang w:val="ky-KG"/>
        </w:rPr>
        <w:t>и</w:t>
      </w:r>
      <w:r w:rsidRPr="006F4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кларитромицин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Б)  недавно проводилось лечение</w:t>
      </w:r>
      <w:r w:rsidRPr="006F4395">
        <w:rPr>
          <w:rFonts w:ascii="Times New Roman" w:hAnsi="Times New Roman"/>
          <w:sz w:val="16"/>
          <w:szCs w:val="16"/>
          <w:lang w:val="ky-KG"/>
        </w:rPr>
        <w:t xml:space="preserve"> </w:t>
      </w:r>
      <w:proofErr w:type="spellStart"/>
      <w:r w:rsidRPr="006F4395">
        <w:rPr>
          <w:rFonts w:ascii="Times New Roman" w:hAnsi="Times New Roman"/>
          <w:sz w:val="16"/>
          <w:szCs w:val="16"/>
        </w:rPr>
        <w:t>кларитромицином</w:t>
      </w:r>
      <w:proofErr w:type="spellEnd"/>
      <w:r w:rsidRPr="006F4395">
        <w:rPr>
          <w:rFonts w:ascii="Times New Roman" w:hAnsi="Times New Roman"/>
          <w:sz w:val="16"/>
          <w:szCs w:val="16"/>
          <w:lang w:val="ky-KG"/>
        </w:rPr>
        <w:t xml:space="preserve"> </w:t>
      </w:r>
      <w:r w:rsidRPr="006F4395">
        <w:rPr>
          <w:rFonts w:ascii="Times New Roman" w:hAnsi="Times New Roman"/>
          <w:sz w:val="16"/>
          <w:szCs w:val="16"/>
        </w:rPr>
        <w:t xml:space="preserve"> от другой инфекции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proofErr w:type="gramStart"/>
      <w:r w:rsidRPr="006F4395">
        <w:rPr>
          <w:rFonts w:ascii="Times New Roman" w:hAnsi="Times New Roman"/>
          <w:sz w:val="18"/>
          <w:szCs w:val="18"/>
        </w:rPr>
        <w:t>В)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 резистентность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  к  </w:t>
      </w:r>
      <w:proofErr w:type="spellStart"/>
      <w:r w:rsidRPr="006F4395">
        <w:rPr>
          <w:rFonts w:ascii="Times New Roman" w:hAnsi="Times New Roman"/>
          <w:sz w:val="18"/>
          <w:szCs w:val="18"/>
        </w:rPr>
        <w:t>метронидазолу</w:t>
      </w:r>
      <w:proofErr w:type="spellEnd"/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 у более ;)%</w:t>
      </w:r>
      <w:proofErr w:type="gramEnd"/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>Г)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все перечисленное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</w:t>
      </w:r>
      <w:r w:rsidR="00EC4861" w:rsidRPr="006F4395">
        <w:rPr>
          <w:rFonts w:ascii="Times New Roman" w:hAnsi="Times New Roman"/>
          <w:sz w:val="18"/>
          <w:szCs w:val="18"/>
        </w:rPr>
        <w:t>72</w:t>
      </w:r>
      <w:r w:rsidRPr="006F4395">
        <w:rPr>
          <w:rFonts w:ascii="Times New Roman" w:hAnsi="Times New Roman"/>
          <w:sz w:val="18"/>
          <w:szCs w:val="18"/>
        </w:rPr>
        <w:t>.Предпочтительный выбор ИПП;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омепразол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  <w:r w:rsidR="007B1155" w:rsidRPr="006F4395">
        <w:rPr>
          <w:rFonts w:ascii="Times New Roman" w:hAnsi="Times New Roman"/>
          <w:sz w:val="18"/>
          <w:szCs w:val="18"/>
        </w:rPr>
        <w:t xml:space="preserve">        </w:t>
      </w:r>
      <w:r w:rsidRPr="006F4395">
        <w:rPr>
          <w:rFonts w:ascii="Times New Roman" w:hAnsi="Times New Roman"/>
          <w:sz w:val="18"/>
          <w:szCs w:val="18"/>
          <w:lang w:val="ky-KG"/>
        </w:rPr>
        <w:t>Б</w:t>
      </w:r>
      <w:r w:rsidRPr="006F4395">
        <w:rPr>
          <w:rFonts w:ascii="Times New Roman" w:hAnsi="Times New Roman"/>
          <w:sz w:val="18"/>
          <w:szCs w:val="18"/>
        </w:rPr>
        <w:t>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лансопразол</w:t>
      </w:r>
      <w:proofErr w:type="spellEnd"/>
      <w:proofErr w:type="gramStart"/>
      <w:r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  <w:lang w:val="ky-KG"/>
        </w:rPr>
        <w:t>,</w:t>
      </w:r>
      <w:proofErr w:type="spellStart"/>
      <w:proofErr w:type="gramEnd"/>
      <w:r w:rsidRPr="006F4395">
        <w:rPr>
          <w:rFonts w:ascii="Times New Roman" w:hAnsi="Times New Roman"/>
          <w:sz w:val="18"/>
          <w:szCs w:val="18"/>
        </w:rPr>
        <w:t>омепразол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эзомепразол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  <w:r w:rsidR="007B1155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Г)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пантопразол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</w:p>
    <w:p w:rsidR="004772B3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173</w:t>
      </w:r>
      <w:r w:rsidR="004772B3" w:rsidRPr="006F4395">
        <w:rPr>
          <w:rFonts w:ascii="Times New Roman" w:hAnsi="Times New Roman"/>
          <w:sz w:val="18"/>
          <w:szCs w:val="18"/>
        </w:rPr>
        <w:t>. У женщины 50 лет, страдающей ожирением, внезапно возник приступ интенсивных болей в правом подреберье с иррадиацией в правую подключичную область. Больная беспокойна, мечется в постели. При осмотре: кожа обычного цвета, болезненность при пальпации в точке желчного пузыря, положительный симптом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4395">
        <w:rPr>
          <w:rFonts w:ascii="Times New Roman" w:hAnsi="Times New Roman"/>
          <w:sz w:val="18"/>
          <w:szCs w:val="18"/>
        </w:rPr>
        <w:t>Ортнера</w:t>
      </w:r>
      <w:proofErr w:type="spellEnd"/>
      <w:r w:rsidRPr="006F4395">
        <w:rPr>
          <w:rFonts w:ascii="Times New Roman" w:hAnsi="Times New Roman"/>
          <w:sz w:val="18"/>
          <w:szCs w:val="18"/>
        </w:rPr>
        <w:t>, температура тела нормальная, анализ крови без патологии. Ваш</w:t>
      </w:r>
      <w:r w:rsidR="007B1155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 xml:space="preserve"> предварительный диагноз?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А. Острый </w:t>
      </w:r>
      <w:proofErr w:type="spellStart"/>
      <w:r w:rsidRPr="006F4395">
        <w:rPr>
          <w:rFonts w:ascii="Times New Roman" w:hAnsi="Times New Roman"/>
          <w:sz w:val="18"/>
          <w:szCs w:val="18"/>
        </w:rPr>
        <w:t>холецист</w:t>
      </w:r>
      <w:proofErr w:type="gramStart"/>
      <w:r w:rsidRPr="006F4395">
        <w:rPr>
          <w:rFonts w:ascii="Times New Roman" w:hAnsi="Times New Roman"/>
          <w:sz w:val="18"/>
          <w:szCs w:val="18"/>
        </w:rPr>
        <w:t>о</w:t>
      </w:r>
      <w:proofErr w:type="spellEnd"/>
      <w:r w:rsidRPr="006F4395">
        <w:rPr>
          <w:rFonts w:ascii="Times New Roman" w:hAnsi="Times New Roman"/>
          <w:sz w:val="18"/>
          <w:szCs w:val="18"/>
        </w:rPr>
        <w:t>-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холангит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Б. Обострение хронического холецистита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t>В</w:t>
      </w:r>
      <w:r w:rsidRPr="006F4395">
        <w:rPr>
          <w:rFonts w:ascii="Times New Roman" w:hAnsi="Times New Roman"/>
          <w:sz w:val="18"/>
          <w:szCs w:val="18"/>
        </w:rPr>
        <w:t>. Желчн</w:t>
      </w:r>
      <w:proofErr w:type="gramStart"/>
      <w:r w:rsidRPr="006F4395">
        <w:rPr>
          <w:rFonts w:ascii="Times New Roman" w:hAnsi="Times New Roman"/>
          <w:sz w:val="18"/>
          <w:szCs w:val="18"/>
        </w:rPr>
        <w:t>о-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каменная  болезнь, желчно- каменная колика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Г. Обострение хронического калькулезного холецистита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17</w:t>
      </w:r>
      <w:r w:rsidR="00EC4861" w:rsidRPr="006F4395">
        <w:rPr>
          <w:rFonts w:ascii="Times New Roman" w:hAnsi="Times New Roman"/>
          <w:sz w:val="16"/>
          <w:szCs w:val="16"/>
        </w:rPr>
        <w:t>4</w:t>
      </w:r>
      <w:r w:rsidRPr="006F4395">
        <w:rPr>
          <w:rFonts w:ascii="Times New Roman" w:hAnsi="Times New Roman"/>
          <w:sz w:val="16"/>
          <w:szCs w:val="16"/>
        </w:rPr>
        <w:t>,Какая диета предупреждает образование камней в желчных путях?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С ограничением углеводов</w:t>
      </w:r>
      <w:r w:rsidR="007B1155" w:rsidRPr="006F4395">
        <w:rPr>
          <w:rFonts w:ascii="Times New Roman" w:hAnsi="Times New Roman"/>
          <w:sz w:val="18"/>
          <w:szCs w:val="18"/>
        </w:rPr>
        <w:t xml:space="preserve">    </w:t>
      </w:r>
      <w:r w:rsidRPr="006F4395">
        <w:rPr>
          <w:rFonts w:ascii="Times New Roman" w:hAnsi="Times New Roman"/>
          <w:color w:val="FF0000"/>
          <w:sz w:val="18"/>
          <w:szCs w:val="18"/>
        </w:rPr>
        <w:t>Б</w:t>
      </w:r>
      <w:r w:rsidRPr="006F4395">
        <w:rPr>
          <w:rFonts w:ascii="Times New Roman" w:hAnsi="Times New Roman"/>
          <w:sz w:val="18"/>
          <w:szCs w:val="18"/>
        </w:rPr>
        <w:t>. С богатой клетчаткой.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В. С ограничением жиров</w:t>
      </w:r>
      <w:r w:rsidR="007B1155" w:rsidRPr="006F4395">
        <w:rPr>
          <w:rFonts w:ascii="Times New Roman" w:hAnsi="Times New Roman"/>
          <w:sz w:val="18"/>
          <w:szCs w:val="18"/>
        </w:rPr>
        <w:t xml:space="preserve">         </w:t>
      </w:r>
      <w:r w:rsidRPr="006F4395">
        <w:rPr>
          <w:rFonts w:ascii="Times New Roman" w:hAnsi="Times New Roman"/>
          <w:sz w:val="18"/>
          <w:szCs w:val="18"/>
        </w:rPr>
        <w:t>Г. С ограничением соли</w:t>
      </w:r>
    </w:p>
    <w:p w:rsidR="004772B3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175</w:t>
      </w:r>
      <w:r w:rsidR="004772B3" w:rsidRPr="006F4395">
        <w:rPr>
          <w:rFonts w:ascii="Times New Roman" w:hAnsi="Times New Roman"/>
          <w:sz w:val="18"/>
          <w:szCs w:val="18"/>
        </w:rPr>
        <w:t>,Цирроз печени является наиболее часто следствием: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А. </w:t>
      </w:r>
      <w:proofErr w:type="spellStart"/>
      <w:r w:rsidRPr="006F4395">
        <w:rPr>
          <w:rFonts w:ascii="Times New Roman" w:hAnsi="Times New Roman"/>
          <w:sz w:val="18"/>
          <w:szCs w:val="18"/>
        </w:rPr>
        <w:t>Гемохроматоза</w:t>
      </w:r>
      <w:proofErr w:type="spellEnd"/>
      <w:r w:rsidR="00FF1F96" w:rsidRPr="006F4395">
        <w:rPr>
          <w:rFonts w:ascii="Times New Roman" w:hAnsi="Times New Roman"/>
          <w:sz w:val="18"/>
          <w:szCs w:val="18"/>
        </w:rPr>
        <w:t xml:space="preserve">              </w:t>
      </w:r>
      <w:r w:rsidRPr="006F4395">
        <w:rPr>
          <w:rFonts w:ascii="Times New Roman" w:hAnsi="Times New Roman"/>
          <w:color w:val="FF0000"/>
          <w:sz w:val="18"/>
          <w:szCs w:val="18"/>
        </w:rPr>
        <w:t>Б</w:t>
      </w:r>
      <w:r w:rsidRPr="006F4395">
        <w:rPr>
          <w:rFonts w:ascii="Times New Roman" w:hAnsi="Times New Roman"/>
          <w:sz w:val="18"/>
          <w:szCs w:val="18"/>
        </w:rPr>
        <w:t>. Вирусных гепатитов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В. Болезни Коновалова – Вильсона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Г. Недостаточности кровообращения</w:t>
      </w:r>
    </w:p>
    <w:p w:rsidR="004772B3" w:rsidRPr="006F4395" w:rsidRDefault="00EC4861" w:rsidP="007B1155">
      <w:pPr>
        <w:pStyle w:val="a6"/>
        <w:rPr>
          <w:rStyle w:val="apple-converted-space"/>
          <w:rFonts w:ascii="Times New Roman" w:hAnsi="Times New Roman"/>
          <w:bCs/>
          <w:color w:val="231F20"/>
          <w:sz w:val="18"/>
          <w:szCs w:val="18"/>
        </w:rPr>
      </w:pPr>
      <w:r w:rsidRPr="006F4395">
        <w:rPr>
          <w:rStyle w:val="apple-style-span"/>
          <w:rFonts w:ascii="Times New Roman" w:hAnsi="Times New Roman"/>
          <w:color w:val="231F20"/>
          <w:sz w:val="18"/>
          <w:szCs w:val="18"/>
        </w:rPr>
        <w:t>176</w:t>
      </w:r>
      <w:r w:rsidR="004772B3" w:rsidRPr="006F4395">
        <w:rPr>
          <w:rStyle w:val="apple-style-span"/>
          <w:rFonts w:ascii="Times New Roman" w:hAnsi="Times New Roman"/>
          <w:color w:val="231F20"/>
          <w:sz w:val="18"/>
          <w:szCs w:val="18"/>
        </w:rPr>
        <w:t>, И</w:t>
      </w:r>
      <w:r w:rsidR="004772B3" w:rsidRPr="006F4395">
        <w:rPr>
          <w:rStyle w:val="a4"/>
          <w:rFonts w:ascii="Times New Roman" w:hAnsi="Times New Roman"/>
          <w:b w:val="0"/>
          <w:color w:val="231F20"/>
          <w:sz w:val="18"/>
          <w:szCs w:val="18"/>
        </w:rPr>
        <w:t>ндикаторами   эффективности лечения при хронических гепатитах являются: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231F20"/>
          <w:sz w:val="18"/>
          <w:szCs w:val="18"/>
        </w:rPr>
      </w:pPr>
      <w:r w:rsidRPr="006F4395">
        <w:rPr>
          <w:rFonts w:ascii="Times New Roman" w:hAnsi="Times New Roman"/>
          <w:color w:val="231F20"/>
          <w:sz w:val="18"/>
          <w:szCs w:val="18"/>
        </w:rPr>
        <w:t xml:space="preserve">А. Снижение активности процесса по данным биохимических и морфологических исследований, 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231F20"/>
          <w:sz w:val="18"/>
          <w:szCs w:val="18"/>
        </w:rPr>
      </w:pPr>
      <w:r w:rsidRPr="006F4395">
        <w:rPr>
          <w:rFonts w:ascii="Times New Roman" w:hAnsi="Times New Roman"/>
          <w:color w:val="231F20"/>
          <w:sz w:val="18"/>
          <w:szCs w:val="18"/>
        </w:rPr>
        <w:t xml:space="preserve">Б. Регрессия субъективных симптомов, 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231F20"/>
          <w:sz w:val="18"/>
          <w:szCs w:val="18"/>
        </w:rPr>
      </w:pPr>
      <w:r w:rsidRPr="006F4395">
        <w:rPr>
          <w:rFonts w:ascii="Times New Roman" w:hAnsi="Times New Roman"/>
          <w:color w:val="231F20"/>
          <w:sz w:val="18"/>
          <w:szCs w:val="18"/>
        </w:rPr>
        <w:t xml:space="preserve">В. Уменьшение   </w:t>
      </w:r>
      <w:proofErr w:type="spellStart"/>
      <w:r w:rsidRPr="006F4395">
        <w:rPr>
          <w:rFonts w:ascii="Times New Roman" w:hAnsi="Times New Roman"/>
          <w:color w:val="231F20"/>
          <w:sz w:val="18"/>
          <w:szCs w:val="18"/>
        </w:rPr>
        <w:t>гепатомегалии</w:t>
      </w:r>
      <w:proofErr w:type="spellEnd"/>
      <w:r w:rsidR="00FF1F96" w:rsidRPr="006F4395">
        <w:rPr>
          <w:rFonts w:ascii="Times New Roman" w:hAnsi="Times New Roman"/>
          <w:color w:val="231F20"/>
          <w:sz w:val="18"/>
          <w:szCs w:val="18"/>
        </w:rPr>
        <w:t xml:space="preserve">          </w:t>
      </w:r>
      <w:r w:rsidRPr="006F4395">
        <w:rPr>
          <w:rFonts w:ascii="Times New Roman" w:hAnsi="Times New Roman"/>
          <w:color w:val="FF0000"/>
          <w:sz w:val="18"/>
          <w:szCs w:val="18"/>
        </w:rPr>
        <w:t>Г</w:t>
      </w:r>
      <w:r w:rsidRPr="006F4395">
        <w:rPr>
          <w:rFonts w:ascii="Times New Roman" w:hAnsi="Times New Roman"/>
          <w:color w:val="231F20"/>
          <w:sz w:val="18"/>
          <w:szCs w:val="18"/>
        </w:rPr>
        <w:t>. А+Б+</w:t>
      </w:r>
      <w:proofErr w:type="gramStart"/>
      <w:r w:rsidRPr="006F4395">
        <w:rPr>
          <w:rFonts w:ascii="Times New Roman" w:hAnsi="Times New Roman"/>
          <w:color w:val="231F20"/>
          <w:sz w:val="18"/>
          <w:szCs w:val="18"/>
        </w:rPr>
        <w:t>В</w:t>
      </w:r>
      <w:proofErr w:type="gramEnd"/>
    </w:p>
    <w:p w:rsidR="004772B3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bCs/>
          <w:color w:val="000000"/>
          <w:sz w:val="18"/>
          <w:szCs w:val="18"/>
        </w:rPr>
        <w:t>177</w:t>
      </w:r>
      <w:r w:rsidR="004772B3" w:rsidRPr="006F4395">
        <w:rPr>
          <w:rFonts w:ascii="Times New Roman" w:hAnsi="Times New Roman"/>
          <w:bCs/>
          <w:color w:val="000000"/>
          <w:sz w:val="18"/>
          <w:szCs w:val="18"/>
        </w:rPr>
        <w:t xml:space="preserve">,Укажите, какой из перечисленных симптомов подтверждает развитие портальной гипертензии? 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000000"/>
          <w:sz w:val="18"/>
          <w:szCs w:val="18"/>
        </w:rPr>
        <w:t>А. Кровоточивость десен</w:t>
      </w:r>
      <w:r w:rsidR="007B1155" w:rsidRPr="006F4395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6F4395">
        <w:rPr>
          <w:rFonts w:ascii="Times New Roman" w:hAnsi="Times New Roman"/>
          <w:bCs/>
          <w:color w:val="FF0000"/>
          <w:sz w:val="18"/>
          <w:szCs w:val="18"/>
        </w:rPr>
        <w:t>Б</w:t>
      </w:r>
      <w:r w:rsidRPr="006F4395">
        <w:rPr>
          <w:rFonts w:ascii="Times New Roman" w:hAnsi="Times New Roman"/>
          <w:bCs/>
          <w:color w:val="000000"/>
          <w:sz w:val="18"/>
          <w:szCs w:val="18"/>
        </w:rPr>
        <w:t xml:space="preserve">. </w:t>
      </w:r>
      <w:r w:rsidRPr="006F4395">
        <w:rPr>
          <w:rFonts w:ascii="Times New Roman" w:hAnsi="Times New Roman"/>
          <w:color w:val="000000"/>
          <w:sz w:val="18"/>
          <w:szCs w:val="18"/>
        </w:rPr>
        <w:t>Асцит</w:t>
      </w:r>
    </w:p>
    <w:p w:rsidR="004772B3" w:rsidRPr="006F4395" w:rsidRDefault="004772B3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bCs/>
          <w:color w:val="000000"/>
          <w:sz w:val="18"/>
          <w:szCs w:val="18"/>
        </w:rPr>
        <w:t xml:space="preserve">В. </w:t>
      </w:r>
      <w:r w:rsidRPr="006F4395">
        <w:rPr>
          <w:rFonts w:ascii="Times New Roman" w:hAnsi="Times New Roman"/>
          <w:color w:val="000000"/>
          <w:sz w:val="18"/>
          <w:szCs w:val="18"/>
        </w:rPr>
        <w:t>Кожный зуд</w:t>
      </w:r>
      <w:r w:rsidR="007B1155" w:rsidRPr="006F4395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6F4395">
        <w:rPr>
          <w:rFonts w:ascii="Times New Roman" w:hAnsi="Times New Roman"/>
          <w:color w:val="000000"/>
          <w:sz w:val="18"/>
          <w:szCs w:val="18"/>
        </w:rPr>
        <w:t xml:space="preserve">Г. </w:t>
      </w:r>
      <w:proofErr w:type="spellStart"/>
      <w:r w:rsidRPr="006F4395">
        <w:rPr>
          <w:rFonts w:ascii="Times New Roman" w:hAnsi="Times New Roman"/>
          <w:color w:val="000000"/>
          <w:sz w:val="18"/>
          <w:szCs w:val="18"/>
        </w:rPr>
        <w:t>Гепатомегалия</w:t>
      </w:r>
      <w:proofErr w:type="spellEnd"/>
    </w:p>
    <w:p w:rsidR="004772B3" w:rsidRPr="006F4395" w:rsidRDefault="00EC486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178</w:t>
      </w:r>
      <w:r w:rsidR="004772B3" w:rsidRPr="006F4395">
        <w:rPr>
          <w:rFonts w:ascii="Times New Roman" w:hAnsi="Times New Roman"/>
          <w:sz w:val="16"/>
          <w:szCs w:val="16"/>
        </w:rPr>
        <w:t>. Основным условием интервью с жертвами пыток/ насилия является?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обеспечение права на компенсацию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Б. обеспечение доступа к медико-санитарной помощи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В. обеспечение безопасности  и комфортности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Г. обеспечение доступа к информации</w:t>
      </w:r>
    </w:p>
    <w:p w:rsidR="004772B3" w:rsidRPr="006F4395" w:rsidRDefault="00EC486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>179</w:t>
      </w:r>
      <w:r w:rsidR="004772B3" w:rsidRPr="006F4395">
        <w:rPr>
          <w:rFonts w:ascii="Times New Roman" w:hAnsi="Times New Roman"/>
          <w:sz w:val="16"/>
          <w:szCs w:val="16"/>
        </w:rPr>
        <w:t>. Назовите наиболее частые расстройства, связанные со стрессом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психозы</w:t>
      </w:r>
      <w:r w:rsidR="007B1155" w:rsidRPr="006F4395">
        <w:rPr>
          <w:rFonts w:ascii="Times New Roman" w:hAnsi="Times New Roman"/>
          <w:sz w:val="18"/>
          <w:szCs w:val="18"/>
        </w:rPr>
        <w:t xml:space="preserve">            </w:t>
      </w:r>
      <w:r w:rsidRPr="006F4395">
        <w:rPr>
          <w:rFonts w:ascii="Times New Roman" w:hAnsi="Times New Roman"/>
          <w:sz w:val="18"/>
          <w:szCs w:val="18"/>
        </w:rPr>
        <w:t>Б. тревожные расстройства</w:t>
      </w: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В. органические расстройства</w:t>
      </w:r>
      <w:r w:rsidR="007B1155" w:rsidRPr="006F4395">
        <w:rPr>
          <w:rFonts w:ascii="Times New Roman" w:hAnsi="Times New Roman"/>
          <w:sz w:val="18"/>
          <w:szCs w:val="18"/>
        </w:rPr>
        <w:t xml:space="preserve">     </w:t>
      </w:r>
      <w:r w:rsidRPr="006F4395">
        <w:rPr>
          <w:rFonts w:ascii="Times New Roman" w:hAnsi="Times New Roman"/>
          <w:sz w:val="18"/>
          <w:szCs w:val="18"/>
        </w:rPr>
        <w:t>Г. деменция</w:t>
      </w:r>
    </w:p>
    <w:p w:rsidR="004772B3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lastRenderedPageBreak/>
        <w:t>180</w:t>
      </w:r>
      <w:r w:rsidR="004772B3" w:rsidRPr="006F4395">
        <w:rPr>
          <w:rFonts w:ascii="Times New Roman" w:hAnsi="Times New Roman"/>
          <w:sz w:val="18"/>
          <w:szCs w:val="18"/>
        </w:rPr>
        <w:t>.Согласно Конституции Кыргызской Республики, высшей ценностью в Кыргызстане  является:</w:t>
      </w:r>
    </w:p>
    <w:p w:rsidR="004772B3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4772B3" w:rsidRPr="006F4395">
        <w:rPr>
          <w:rFonts w:ascii="Times New Roman" w:hAnsi="Times New Roman"/>
          <w:sz w:val="18"/>
          <w:szCs w:val="18"/>
        </w:rPr>
        <w:t>закон</w:t>
      </w:r>
      <w:r w:rsidRPr="006F4395">
        <w:rPr>
          <w:rFonts w:ascii="Times New Roman" w:hAnsi="Times New Roman"/>
          <w:sz w:val="18"/>
          <w:szCs w:val="18"/>
        </w:rPr>
        <w:t xml:space="preserve">              2.</w:t>
      </w:r>
      <w:r w:rsidR="004772B3" w:rsidRPr="006F4395">
        <w:rPr>
          <w:rFonts w:ascii="Times New Roman" w:hAnsi="Times New Roman"/>
          <w:sz w:val="18"/>
          <w:szCs w:val="18"/>
        </w:rPr>
        <w:t>конституционный строй:</w:t>
      </w:r>
    </w:p>
    <w:p w:rsidR="004772B3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4772B3" w:rsidRPr="006F4395">
        <w:rPr>
          <w:rFonts w:ascii="Times New Roman" w:hAnsi="Times New Roman"/>
          <w:sz w:val="18"/>
          <w:szCs w:val="18"/>
        </w:rPr>
        <w:t>земля, ее недра, воздушное пространство, воды, леса, растительный и животный мир, другие природные ресурсы:</w:t>
      </w:r>
    </w:p>
    <w:p w:rsidR="004772B3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4772B3" w:rsidRPr="006F4395">
        <w:rPr>
          <w:rFonts w:ascii="Times New Roman" w:hAnsi="Times New Roman"/>
          <w:sz w:val="18"/>
          <w:szCs w:val="18"/>
        </w:rPr>
        <w:t>человек, его права и свободы: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182. </w:t>
      </w:r>
      <w:r w:rsidRPr="006F4395">
        <w:rPr>
          <w:rFonts w:ascii="Times New Roman" w:hAnsi="Times New Roman"/>
          <w:sz w:val="16"/>
          <w:szCs w:val="16"/>
        </w:rPr>
        <w:t>Врачебный долг сохранения конфиденциальности без ущерба для этики: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не может нарушаться ни при каких обстоятельствах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Б. может нарушаться  в исключительных случаях, когда </w:t>
      </w:r>
      <w:proofErr w:type="gramStart"/>
      <w:r w:rsidRPr="006F4395">
        <w:rPr>
          <w:rFonts w:ascii="Times New Roman" w:hAnsi="Times New Roman"/>
          <w:sz w:val="18"/>
          <w:szCs w:val="18"/>
        </w:rPr>
        <w:t>велика вероятность причинения серьезного вреда другим лицам лил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допущения грубого нарушения правосудия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В. может нарушаться только по посменному указанию руководителя учреждения здравоохранения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Г. может нарушаться в случае получения </w:t>
      </w:r>
      <w:proofErr w:type="spellStart"/>
      <w:r w:rsidRPr="006F4395">
        <w:rPr>
          <w:rFonts w:ascii="Times New Roman" w:hAnsi="Times New Roman"/>
          <w:sz w:val="18"/>
          <w:szCs w:val="18"/>
        </w:rPr>
        <w:t>писменного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запроса любого сотрудника правоохранительного органа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183. Медицинский осмотр по поводу насилия/пыток может проводиться: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врачом-судмедэкспертом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Б. врачом скорой медицинской помощи</w:t>
      </w:r>
      <w:r w:rsidR="0080466D" w:rsidRPr="006F4395">
        <w:rPr>
          <w:rFonts w:ascii="Times New Roman" w:hAnsi="Times New Roman"/>
          <w:sz w:val="18"/>
          <w:szCs w:val="18"/>
        </w:rPr>
        <w:t xml:space="preserve">  </w:t>
      </w:r>
      <w:r w:rsidRPr="006F4395">
        <w:rPr>
          <w:rFonts w:ascii="Times New Roman" w:hAnsi="Times New Roman"/>
          <w:sz w:val="18"/>
          <w:szCs w:val="18"/>
        </w:rPr>
        <w:t>В. семейным врачом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Г.  всеми выше перечисленными специалистами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184. В первые часы окраска кровоподтека: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зеленовато-желтая</w:t>
      </w:r>
      <w:r w:rsidR="0080466D" w:rsidRPr="006F4395">
        <w:rPr>
          <w:rFonts w:ascii="Times New Roman" w:hAnsi="Times New Roman"/>
          <w:sz w:val="18"/>
          <w:szCs w:val="18"/>
        </w:rPr>
        <w:t xml:space="preserve">   </w:t>
      </w:r>
      <w:r w:rsidRPr="006F4395">
        <w:rPr>
          <w:rFonts w:ascii="Times New Roman" w:hAnsi="Times New Roman"/>
          <w:sz w:val="18"/>
          <w:szCs w:val="18"/>
        </w:rPr>
        <w:t>Б. багрово-красная, багрово-синяя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В. </w:t>
      </w:r>
      <w:proofErr w:type="gramStart"/>
      <w:r w:rsidRPr="006F4395">
        <w:rPr>
          <w:rFonts w:ascii="Times New Roman" w:hAnsi="Times New Roman"/>
          <w:sz w:val="18"/>
          <w:szCs w:val="18"/>
        </w:rPr>
        <w:t>красная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с коричневатым оттенком</w:t>
      </w:r>
      <w:r w:rsidR="0080466D" w:rsidRPr="006F4395">
        <w:rPr>
          <w:rFonts w:ascii="Times New Roman" w:hAnsi="Times New Roman"/>
          <w:sz w:val="18"/>
          <w:szCs w:val="18"/>
        </w:rPr>
        <w:t xml:space="preserve"> </w:t>
      </w:r>
      <w:r w:rsidRPr="006F4395">
        <w:rPr>
          <w:rFonts w:ascii="Times New Roman" w:hAnsi="Times New Roman"/>
          <w:sz w:val="18"/>
          <w:szCs w:val="18"/>
        </w:rPr>
        <w:t>Г. коричневато-желтоватая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185. Больная К. 30 лет с хроническим пиелонефритом получала амбулаторное лечение ампициллином в течение 10 дней. После снижения уровня СОЭ и лейкоцитов, семейный врач отменил антибиотики. Через неделю состояние больной вновь ухудшилось. Тактика семейного врача.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Повторно назначить ампициллин на 10 дней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Б. Сменить ампициллин на другой антибиотик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t>В</w:t>
      </w:r>
      <w:r w:rsidRPr="006F4395">
        <w:rPr>
          <w:rFonts w:ascii="Times New Roman" w:hAnsi="Times New Roman"/>
          <w:sz w:val="18"/>
          <w:szCs w:val="18"/>
        </w:rPr>
        <w:t>. Назначить проведение посева мочи на чувствительность к антибиотикам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Г. Провести лечение антибиотиками в течение 2-х месяцев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186.Факторами риска при </w:t>
      </w:r>
      <w:proofErr w:type="gramStart"/>
      <w:r w:rsidRPr="006F4395">
        <w:rPr>
          <w:rFonts w:ascii="Times New Roman" w:hAnsi="Times New Roman"/>
          <w:sz w:val="16"/>
          <w:szCs w:val="16"/>
        </w:rPr>
        <w:t>хроническом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пиелонефрите являются, кроме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А. Пузырно-мочеточниковый рефлюкс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Б. Хроническая </w:t>
      </w:r>
      <w:proofErr w:type="spellStart"/>
      <w:r w:rsidRPr="006F4395">
        <w:rPr>
          <w:rFonts w:ascii="Times New Roman" w:hAnsi="Times New Roman"/>
          <w:sz w:val="18"/>
          <w:szCs w:val="18"/>
        </w:rPr>
        <w:t>обструктивная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нефропатия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В. Камни в почках </w:t>
      </w:r>
      <w:r w:rsidR="0080466D" w:rsidRPr="006F4395">
        <w:rPr>
          <w:rFonts w:ascii="Times New Roman" w:hAnsi="Times New Roman"/>
          <w:sz w:val="18"/>
          <w:szCs w:val="18"/>
        </w:rPr>
        <w:t xml:space="preserve">      </w:t>
      </w:r>
      <w:r w:rsidRPr="006F4395">
        <w:rPr>
          <w:rFonts w:ascii="Times New Roman" w:hAnsi="Times New Roman"/>
          <w:sz w:val="18"/>
          <w:szCs w:val="18"/>
        </w:rPr>
        <w:t>Г.  Опухоли почек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187,Минимальное количество лейкоцитов в осадке мочи, указывающее на наличие </w:t>
      </w:r>
      <w:proofErr w:type="spellStart"/>
      <w:r w:rsidRPr="006F4395">
        <w:rPr>
          <w:rFonts w:ascii="Times New Roman" w:hAnsi="Times New Roman"/>
          <w:sz w:val="18"/>
          <w:szCs w:val="18"/>
        </w:rPr>
        <w:t>лейкоцитурии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, составляет: </w:t>
      </w:r>
    </w:p>
    <w:p w:rsidR="00EC4861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1.</w:t>
      </w:r>
      <w:r w:rsidR="00EC4861" w:rsidRPr="006F4395">
        <w:rPr>
          <w:rFonts w:ascii="Times New Roman" w:hAnsi="Times New Roman"/>
          <w:sz w:val="18"/>
          <w:szCs w:val="18"/>
        </w:rPr>
        <w:t xml:space="preserve">2-5 лейкоцитов в поле зрения </w:t>
      </w:r>
    </w:p>
    <w:p w:rsidR="00EC4861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2.</w:t>
      </w:r>
      <w:r w:rsidR="00EC4861" w:rsidRPr="006F4395">
        <w:rPr>
          <w:rFonts w:ascii="Times New Roman" w:hAnsi="Times New Roman"/>
          <w:sz w:val="18"/>
          <w:szCs w:val="18"/>
        </w:rPr>
        <w:t xml:space="preserve">больше 6 лейкоцитов в поле зрения </w:t>
      </w:r>
    </w:p>
    <w:p w:rsidR="00EC4861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3.</w:t>
      </w:r>
      <w:r w:rsidR="00EC4861" w:rsidRPr="006F4395">
        <w:rPr>
          <w:rFonts w:ascii="Times New Roman" w:hAnsi="Times New Roman"/>
          <w:sz w:val="18"/>
          <w:szCs w:val="18"/>
        </w:rPr>
        <w:t xml:space="preserve">больше 10 лейкоцитов в поле зрения </w:t>
      </w:r>
    </w:p>
    <w:p w:rsidR="00EC4861" w:rsidRPr="006F4395" w:rsidRDefault="0080466D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4.</w:t>
      </w:r>
      <w:r w:rsidR="00EC4861" w:rsidRPr="006F4395">
        <w:rPr>
          <w:rFonts w:ascii="Times New Roman" w:hAnsi="Times New Roman"/>
          <w:sz w:val="18"/>
          <w:szCs w:val="18"/>
        </w:rPr>
        <w:t xml:space="preserve">больше 20 лейкоцитов в поле зрения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>188.</w:t>
      </w:r>
      <w:r w:rsidRPr="006F4395">
        <w:rPr>
          <w:rFonts w:ascii="Times New Roman" w:hAnsi="Times New Roman"/>
          <w:sz w:val="18"/>
          <w:szCs w:val="18"/>
          <w:lang w:val="ky-KG"/>
        </w:rPr>
        <w:t>Наиболее точный показатель запаса железа в организме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А)гемоглобин</w:t>
      </w:r>
      <w:r w:rsidR="007B1155" w:rsidRPr="006F4395">
        <w:rPr>
          <w:rFonts w:ascii="Times New Roman" w:hAnsi="Times New Roman"/>
          <w:sz w:val="18"/>
          <w:szCs w:val="18"/>
          <w:lang w:val="ky-KG"/>
        </w:rPr>
        <w:t xml:space="preserve">           </w:t>
      </w:r>
      <w:r w:rsidRPr="006F4395">
        <w:rPr>
          <w:rFonts w:ascii="Times New Roman" w:hAnsi="Times New Roman"/>
          <w:sz w:val="18"/>
          <w:szCs w:val="18"/>
          <w:lang w:val="ky-KG"/>
        </w:rPr>
        <w:t>Б)трансферитин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В)ферритин</w:t>
      </w:r>
      <w:r w:rsidR="007B1155" w:rsidRPr="006F4395">
        <w:rPr>
          <w:rFonts w:ascii="Times New Roman" w:hAnsi="Times New Roman"/>
          <w:sz w:val="18"/>
          <w:szCs w:val="18"/>
          <w:lang w:val="ky-KG"/>
        </w:rPr>
        <w:t xml:space="preserve">       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Г)железосвязывающая способность сыворотки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>189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,К дефициту железо приводит  </w:t>
      </w:r>
      <w:proofErr w:type="gramStart"/>
      <w:r w:rsidRPr="006F4395">
        <w:rPr>
          <w:rFonts w:ascii="Times New Roman" w:hAnsi="Times New Roman"/>
          <w:sz w:val="18"/>
          <w:szCs w:val="18"/>
          <w:lang w:val="ky-KG"/>
        </w:rPr>
        <w:t>следующие</w:t>
      </w:r>
      <w:proofErr w:type="gramEnd"/>
      <w:r w:rsidRPr="006F4395">
        <w:rPr>
          <w:rFonts w:ascii="Times New Roman" w:hAnsi="Times New Roman"/>
          <w:sz w:val="18"/>
          <w:szCs w:val="18"/>
          <w:lang w:val="ky-KG"/>
        </w:rPr>
        <w:t xml:space="preserve"> причину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А)беременность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Б)желудочно кишечные кровотечение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В)меноррагии</w:t>
      </w:r>
      <w:r w:rsidR="007B1155" w:rsidRPr="006F4395">
        <w:rPr>
          <w:rFonts w:ascii="Times New Roman" w:hAnsi="Times New Roman"/>
          <w:sz w:val="18"/>
          <w:szCs w:val="18"/>
          <w:lang w:val="ky-KG"/>
        </w:rPr>
        <w:t xml:space="preserve">          </w:t>
      </w:r>
      <w:r w:rsidRPr="006F4395">
        <w:rPr>
          <w:rFonts w:ascii="Times New Roman" w:hAnsi="Times New Roman"/>
          <w:sz w:val="18"/>
          <w:szCs w:val="18"/>
          <w:lang w:val="ky-KG"/>
        </w:rPr>
        <w:t>Г)все выше перечисленное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>190.</w:t>
      </w:r>
      <w:r w:rsidRPr="006F4395">
        <w:rPr>
          <w:rFonts w:ascii="Times New Roman" w:hAnsi="Times New Roman"/>
          <w:sz w:val="18"/>
          <w:szCs w:val="18"/>
          <w:lang w:val="ky-KG"/>
        </w:rPr>
        <w:t>К основным признакам железодефицитной анемии относятся: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А)микроцитоз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Б)низкий уровень ферритина в сыворотке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 xml:space="preserve">В)низкий уровень железа в сыворотке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Г)всевыше перечисленное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>191.</w:t>
      </w:r>
      <w:r w:rsidRPr="006F4395">
        <w:rPr>
          <w:rFonts w:ascii="Times New Roman" w:hAnsi="Times New Roman"/>
          <w:sz w:val="18"/>
          <w:szCs w:val="18"/>
          <w:lang w:val="ky-KG"/>
        </w:rPr>
        <w:t>Лечение ЖДА включает все</w:t>
      </w:r>
      <w:proofErr w:type="gramStart"/>
      <w:r w:rsidRPr="006F4395">
        <w:rPr>
          <w:rFonts w:ascii="Times New Roman" w:hAnsi="Times New Roman"/>
          <w:sz w:val="18"/>
          <w:szCs w:val="18"/>
          <w:lang w:val="ky-KG"/>
        </w:rPr>
        <w:t xml:space="preserve"> ,</w:t>
      </w:r>
      <w:proofErr w:type="gramEnd"/>
      <w:r w:rsidRPr="006F4395">
        <w:rPr>
          <w:rFonts w:ascii="Times New Roman" w:hAnsi="Times New Roman"/>
          <w:sz w:val="18"/>
          <w:szCs w:val="18"/>
          <w:lang w:val="ky-KG"/>
        </w:rPr>
        <w:t>кроме: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 xml:space="preserve">А)устранение причины анемии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 xml:space="preserve">Б)назначение препаратов железа внутрь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В)назначение препарата железа в течение 3-6 мес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Г)назначение витамина В 12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</w:rPr>
        <w:t>192.</w:t>
      </w:r>
      <w:r w:rsidRPr="006F4395">
        <w:rPr>
          <w:rFonts w:ascii="Times New Roman" w:hAnsi="Times New Roman"/>
          <w:sz w:val="18"/>
          <w:szCs w:val="18"/>
          <w:lang w:val="ky-KG"/>
        </w:rPr>
        <w:t>Наиболее часто в Кыргызстане встречается</w:t>
      </w:r>
      <w:proofErr w:type="gramStart"/>
      <w:r w:rsidRPr="006F4395">
        <w:rPr>
          <w:rFonts w:ascii="Times New Roman" w:hAnsi="Times New Roman"/>
          <w:sz w:val="18"/>
          <w:szCs w:val="18"/>
          <w:lang w:val="ky-KG"/>
        </w:rPr>
        <w:t xml:space="preserve"> :</w:t>
      </w:r>
      <w:proofErr w:type="gramEnd"/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А) ЖДА</w:t>
      </w:r>
      <w:r w:rsidR="007B1155" w:rsidRPr="006F4395">
        <w:rPr>
          <w:rFonts w:ascii="Times New Roman" w:hAnsi="Times New Roman"/>
          <w:sz w:val="18"/>
          <w:szCs w:val="18"/>
          <w:lang w:val="ky-KG"/>
        </w:rPr>
        <w:t xml:space="preserve">            </w:t>
      </w:r>
      <w:r w:rsidRPr="006F4395">
        <w:rPr>
          <w:rFonts w:ascii="Times New Roman" w:hAnsi="Times New Roman"/>
          <w:sz w:val="18"/>
          <w:szCs w:val="18"/>
          <w:lang w:val="ky-KG"/>
        </w:rPr>
        <w:t xml:space="preserve">Б)гемолитическая анемия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В)В12-фоливодефицитная анемия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 xml:space="preserve">В)гипопластическая анемия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>193,</w:t>
      </w:r>
      <w:r w:rsidRPr="006F4395">
        <w:rPr>
          <w:rFonts w:ascii="Times New Roman" w:hAnsi="Times New Roman"/>
          <w:bCs/>
          <w:sz w:val="18"/>
          <w:szCs w:val="18"/>
        </w:rPr>
        <w:t xml:space="preserve"> Для лечения дефицита железа следует назначать: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А. Препараты железа внутривенно в сочетании в мясной диетой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Б. Препараты железа внутривенно в сочетании с витаминами группы </w:t>
      </w:r>
      <w:proofErr w:type="gramStart"/>
      <w:r w:rsidRPr="006F4395">
        <w:rPr>
          <w:rFonts w:ascii="Times New Roman" w:hAnsi="Times New Roman"/>
          <w:sz w:val="18"/>
          <w:szCs w:val="18"/>
        </w:rPr>
        <w:t>В</w:t>
      </w:r>
      <w:proofErr w:type="gramEnd"/>
      <w:r w:rsidRPr="006F4395">
        <w:rPr>
          <w:rFonts w:ascii="Times New Roman" w:hAnsi="Times New Roman"/>
          <w:sz w:val="18"/>
          <w:szCs w:val="18"/>
        </w:rPr>
        <w:t xml:space="preserve"> в/м.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В. Регулярные трансфузии </w:t>
      </w:r>
      <w:proofErr w:type="spellStart"/>
      <w:r w:rsidRPr="006F4395">
        <w:rPr>
          <w:rFonts w:ascii="Times New Roman" w:hAnsi="Times New Roman"/>
          <w:sz w:val="18"/>
          <w:szCs w:val="18"/>
        </w:rPr>
        <w:t>эритроцитарной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массы в сочетании с богатой фруктами диетой.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t>Г</w:t>
      </w:r>
      <w:r w:rsidRPr="006F4395">
        <w:rPr>
          <w:rFonts w:ascii="Times New Roman" w:hAnsi="Times New Roman"/>
          <w:sz w:val="18"/>
          <w:szCs w:val="18"/>
        </w:rPr>
        <w:t>. Препараты железа внутрь на длительный срок.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bCs/>
          <w:sz w:val="18"/>
          <w:szCs w:val="18"/>
        </w:rPr>
        <w:t xml:space="preserve">194,Для клинической картины анемии не характерно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А. Слабость, вялость, утомляемость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Б. Систолический шум в сердце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t>В</w:t>
      </w:r>
      <w:r w:rsidRPr="006F4395">
        <w:rPr>
          <w:rFonts w:ascii="Times New Roman" w:hAnsi="Times New Roman"/>
          <w:sz w:val="18"/>
          <w:szCs w:val="18"/>
        </w:rPr>
        <w:t>. Повышение температуры тела выше 380 C.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Г. Одышка, тахикардия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6"/>
          <w:szCs w:val="16"/>
        </w:rPr>
      </w:pPr>
      <w:r w:rsidRPr="006F4395">
        <w:rPr>
          <w:rFonts w:ascii="Times New Roman" w:hAnsi="Times New Roman"/>
          <w:sz w:val="16"/>
          <w:szCs w:val="16"/>
        </w:rPr>
        <w:t xml:space="preserve">195,Как оценивается ВИЧ-статус при </w:t>
      </w:r>
      <w:proofErr w:type="gramStart"/>
      <w:r w:rsidRPr="006F4395">
        <w:rPr>
          <w:rFonts w:ascii="Times New Roman" w:hAnsi="Times New Roman"/>
          <w:sz w:val="16"/>
          <w:szCs w:val="16"/>
        </w:rPr>
        <w:t>экспресс-тестировании</w:t>
      </w:r>
      <w:proofErr w:type="gramEnd"/>
      <w:r w:rsidRPr="006F4395">
        <w:rPr>
          <w:rFonts w:ascii="Times New Roman" w:hAnsi="Times New Roman"/>
          <w:sz w:val="16"/>
          <w:szCs w:val="16"/>
        </w:rPr>
        <w:t xml:space="preserve"> на ВИЧ?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          А. Выявляются антигены ВИЧ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lastRenderedPageBreak/>
        <w:t xml:space="preserve">           Б</w:t>
      </w:r>
      <w:r w:rsidRPr="006F4395">
        <w:rPr>
          <w:rFonts w:ascii="Times New Roman" w:hAnsi="Times New Roman"/>
          <w:sz w:val="18"/>
          <w:szCs w:val="18"/>
        </w:rPr>
        <w:t>.  Выявляются антитела к ВИЧ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          В. Определяется концентрация ВИЧ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          Г. Выявляется вирусная ДНК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196,Риск передачи ВИЧ от матери ребенку возрастает при следующих условиях: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color w:val="FF0000"/>
          <w:sz w:val="18"/>
          <w:szCs w:val="18"/>
        </w:rPr>
        <w:t xml:space="preserve">          А</w:t>
      </w:r>
      <w:r w:rsidRPr="006F4395">
        <w:rPr>
          <w:rFonts w:ascii="Times New Roman" w:hAnsi="Times New Roman"/>
          <w:sz w:val="18"/>
          <w:szCs w:val="18"/>
        </w:rPr>
        <w:t>. Длительное грудное вскармливание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         Б. Используются более безопасные методы </w:t>
      </w:r>
      <w:proofErr w:type="spellStart"/>
      <w:r w:rsidRPr="006F4395">
        <w:rPr>
          <w:rFonts w:ascii="Times New Roman" w:hAnsi="Times New Roman"/>
          <w:sz w:val="18"/>
          <w:szCs w:val="18"/>
        </w:rPr>
        <w:t>родоразрешению</w:t>
      </w:r>
      <w:proofErr w:type="spellEnd"/>
      <w:r w:rsidRPr="006F4395">
        <w:rPr>
          <w:rFonts w:ascii="Times New Roman" w:hAnsi="Times New Roman"/>
          <w:sz w:val="18"/>
          <w:szCs w:val="18"/>
        </w:rPr>
        <w:t xml:space="preserve">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         В. Низкая вирусная нагрузка у матери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  <w:r w:rsidRPr="006F4395">
        <w:rPr>
          <w:rFonts w:ascii="Times New Roman" w:hAnsi="Times New Roman"/>
          <w:sz w:val="18"/>
          <w:szCs w:val="18"/>
        </w:rPr>
        <w:t xml:space="preserve">          Г. Высокие показатели СД 4      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6"/>
          <w:szCs w:val="16"/>
          <w:lang w:val="ky-KG"/>
        </w:rPr>
      </w:pPr>
      <w:r w:rsidRPr="006F4395">
        <w:rPr>
          <w:rFonts w:ascii="Times New Roman" w:hAnsi="Times New Roman"/>
          <w:sz w:val="16"/>
          <w:szCs w:val="16"/>
        </w:rPr>
        <w:t>197.</w:t>
      </w:r>
      <w:r w:rsidRPr="006F4395">
        <w:rPr>
          <w:rFonts w:ascii="Times New Roman" w:hAnsi="Times New Roman"/>
          <w:sz w:val="16"/>
          <w:szCs w:val="16"/>
          <w:lang w:val="ky-KG"/>
        </w:rPr>
        <w:t xml:space="preserve">Что не  является причинами развития В12-фолиеводефицитной анемии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 xml:space="preserve">А)аутоиммунный гастрит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 xml:space="preserve">Б)синдром нарушенного всасывания гастроэктомии 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  <w:lang w:val="ky-KG"/>
        </w:rPr>
      </w:pPr>
      <w:r w:rsidRPr="006F4395">
        <w:rPr>
          <w:rFonts w:ascii="Times New Roman" w:hAnsi="Times New Roman"/>
          <w:sz w:val="18"/>
          <w:szCs w:val="18"/>
          <w:lang w:val="ky-KG"/>
        </w:rPr>
        <w:t>В)вегетарианство</w:t>
      </w:r>
      <w:r w:rsidR="0080466D" w:rsidRPr="006F4395">
        <w:rPr>
          <w:rFonts w:ascii="Times New Roman" w:hAnsi="Times New Roman"/>
          <w:sz w:val="18"/>
          <w:szCs w:val="18"/>
          <w:lang w:val="ky-KG"/>
        </w:rPr>
        <w:t xml:space="preserve">            </w:t>
      </w:r>
      <w:r w:rsidRPr="006F4395">
        <w:rPr>
          <w:rFonts w:ascii="Times New Roman" w:hAnsi="Times New Roman"/>
          <w:sz w:val="18"/>
          <w:szCs w:val="18"/>
          <w:lang w:val="ky-KG"/>
        </w:rPr>
        <w:t>Г)меноррагии</w:t>
      </w:r>
    </w:p>
    <w:p w:rsidR="00F500EC" w:rsidRPr="006F4395" w:rsidRDefault="00F500EC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198. </w:t>
      </w:r>
      <w:r w:rsidRPr="006F439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Инфицирование слизистой оболочки желудка пилорическим </w:t>
      </w:r>
      <w:proofErr w:type="spellStart"/>
      <w:r w:rsidRPr="006F439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хелобактером</w:t>
      </w:r>
      <w:proofErr w:type="spellEnd"/>
      <w:r w:rsidRPr="006F439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выявляется исследованием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а) биоптата слизистой оболочки </w:t>
      </w:r>
      <w:proofErr w:type="spellStart"/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антрального</w:t>
      </w:r>
      <w:proofErr w:type="spellEnd"/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отдела желудка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б) желудочного сока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="0080466D"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</w:t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в) кала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г)  правильные ответы а) и г)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199. </w:t>
      </w:r>
      <w:r w:rsidRPr="006F439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Проведение пробы с 0. 5 г гидрокарбоната натрия ("щелочной тест") при рН-метрии позволяет выделить типы секреции</w:t>
      </w:r>
      <w:r w:rsidRPr="006F4395">
        <w:rPr>
          <w:rStyle w:val="apple-converted-space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bCs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а) возбудимый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б) астенический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в) тормозной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г)  все перечисленные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</w:p>
    <w:p w:rsidR="00F500EC" w:rsidRPr="006F4395" w:rsidRDefault="00F500EC" w:rsidP="007B1155">
      <w:pPr>
        <w:pStyle w:val="a6"/>
        <w:rPr>
          <w:rFonts w:ascii="Times New Roman" w:hAnsi="Times New Roman"/>
          <w:color w:val="000000"/>
          <w:sz w:val="18"/>
          <w:szCs w:val="18"/>
        </w:rPr>
      </w:pP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200</w:t>
      </w:r>
      <w:r w:rsidRPr="006F439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. Исследование больных с длительным субфебрилитетом включает</w:t>
      </w:r>
      <w:r w:rsidRPr="006F4395">
        <w:rPr>
          <w:rStyle w:val="apple-converted-space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bCs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а) реакцию Манту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б) реакции Райта, </w:t>
      </w:r>
      <w:proofErr w:type="spellStart"/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Видаля</w:t>
      </w:r>
      <w:proofErr w:type="spellEnd"/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Ходельсона</w:t>
      </w:r>
      <w:proofErr w:type="spellEnd"/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анализ крови на токсоплазмоз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в) посев крови на стерильность и анаэробы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6F4395">
        <w:rPr>
          <w:rFonts w:ascii="Times New Roman" w:hAnsi="Times New Roman"/>
          <w:color w:val="000000"/>
          <w:sz w:val="18"/>
          <w:szCs w:val="18"/>
        </w:rPr>
        <w:br/>
      </w:r>
      <w:r w:rsidRPr="006F439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г) все перечисленное</w:t>
      </w:r>
      <w:r w:rsidRPr="006F4395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</w:p>
    <w:p w:rsidR="00EC4861" w:rsidRPr="006F4395" w:rsidRDefault="00EC4861" w:rsidP="007B1155">
      <w:pPr>
        <w:pStyle w:val="a6"/>
        <w:rPr>
          <w:rFonts w:ascii="Times New Roman" w:hAnsi="Times New Roman"/>
          <w:sz w:val="18"/>
          <w:szCs w:val="18"/>
        </w:rPr>
      </w:pPr>
    </w:p>
    <w:p w:rsidR="004772B3" w:rsidRPr="006F4395" w:rsidRDefault="004772B3" w:rsidP="007B1155">
      <w:pPr>
        <w:pStyle w:val="a6"/>
        <w:rPr>
          <w:rFonts w:ascii="Times New Roman" w:hAnsi="Times New Roman"/>
          <w:sz w:val="18"/>
          <w:szCs w:val="18"/>
        </w:rPr>
      </w:pPr>
    </w:p>
    <w:p w:rsidR="00C86F3C" w:rsidRPr="006F4395" w:rsidRDefault="00C86F3C" w:rsidP="007B1155">
      <w:pPr>
        <w:pStyle w:val="a6"/>
        <w:rPr>
          <w:rFonts w:ascii="Times New Roman" w:hAnsi="Times New Roman"/>
          <w:sz w:val="18"/>
          <w:szCs w:val="18"/>
        </w:rPr>
      </w:pPr>
    </w:p>
    <w:bookmarkEnd w:id="0"/>
    <w:p w:rsidR="00D60027" w:rsidRPr="006F4395" w:rsidRDefault="00D60027" w:rsidP="007B1155">
      <w:pPr>
        <w:pStyle w:val="a6"/>
        <w:rPr>
          <w:rFonts w:ascii="Times New Roman" w:hAnsi="Times New Roman"/>
          <w:sz w:val="18"/>
          <w:szCs w:val="18"/>
        </w:rPr>
      </w:pPr>
    </w:p>
    <w:sectPr w:rsidR="00D60027" w:rsidRPr="006F4395" w:rsidSect="0080466D">
      <w:pgSz w:w="11906" w:h="16838"/>
      <w:pgMar w:top="426" w:right="140" w:bottom="284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0D"/>
    <w:multiLevelType w:val="hybridMultilevel"/>
    <w:tmpl w:val="51BE36B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51224F"/>
    <w:multiLevelType w:val="hybridMultilevel"/>
    <w:tmpl w:val="E0ACA58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A8297E"/>
    <w:multiLevelType w:val="hybridMultilevel"/>
    <w:tmpl w:val="0D9EA9E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524345"/>
    <w:multiLevelType w:val="hybridMultilevel"/>
    <w:tmpl w:val="03960EF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86782C"/>
    <w:multiLevelType w:val="hybridMultilevel"/>
    <w:tmpl w:val="F548682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281A1B"/>
    <w:multiLevelType w:val="hybridMultilevel"/>
    <w:tmpl w:val="804A011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AC7947"/>
    <w:multiLevelType w:val="hybridMultilevel"/>
    <w:tmpl w:val="CA86FBF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4BF4E1B"/>
    <w:multiLevelType w:val="hybridMultilevel"/>
    <w:tmpl w:val="5776CB8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5F544BB"/>
    <w:multiLevelType w:val="hybridMultilevel"/>
    <w:tmpl w:val="EFEA78C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66F739D"/>
    <w:multiLevelType w:val="hybridMultilevel"/>
    <w:tmpl w:val="18E09E06"/>
    <w:lvl w:ilvl="0" w:tplc="038A347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0D3D62"/>
    <w:multiLevelType w:val="hybridMultilevel"/>
    <w:tmpl w:val="2C44BBAA"/>
    <w:lvl w:ilvl="0" w:tplc="038A347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A71BF"/>
    <w:multiLevelType w:val="hybridMultilevel"/>
    <w:tmpl w:val="E7FA1AE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7B30CE5"/>
    <w:multiLevelType w:val="hybridMultilevel"/>
    <w:tmpl w:val="A61AD51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7F02A75"/>
    <w:multiLevelType w:val="hybridMultilevel"/>
    <w:tmpl w:val="20C2123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8205A03"/>
    <w:multiLevelType w:val="hybridMultilevel"/>
    <w:tmpl w:val="CC742BF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84C0A8D"/>
    <w:multiLevelType w:val="hybridMultilevel"/>
    <w:tmpl w:val="E7C87F0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95944C8"/>
    <w:multiLevelType w:val="hybridMultilevel"/>
    <w:tmpl w:val="ECB09E6E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8178B0"/>
    <w:multiLevelType w:val="hybridMultilevel"/>
    <w:tmpl w:val="8F9E39E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C443F92"/>
    <w:multiLevelType w:val="hybridMultilevel"/>
    <w:tmpl w:val="005877C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E7C5F61"/>
    <w:multiLevelType w:val="hybridMultilevel"/>
    <w:tmpl w:val="D464B9AE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EB3289E"/>
    <w:multiLevelType w:val="hybridMultilevel"/>
    <w:tmpl w:val="F7D2C53C"/>
    <w:lvl w:ilvl="0" w:tplc="038A3476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DA630A"/>
    <w:multiLevelType w:val="hybridMultilevel"/>
    <w:tmpl w:val="88E2A82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11A3827"/>
    <w:multiLevelType w:val="hybridMultilevel"/>
    <w:tmpl w:val="CD221392"/>
    <w:lvl w:ilvl="0" w:tplc="038A3476">
      <w:start w:val="1"/>
      <w:numFmt w:val="russianUpp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118559B1"/>
    <w:multiLevelType w:val="hybridMultilevel"/>
    <w:tmpl w:val="A8AC3832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4C305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CA2AA5"/>
    <w:multiLevelType w:val="hybridMultilevel"/>
    <w:tmpl w:val="82602716"/>
    <w:lvl w:ilvl="0" w:tplc="038A347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EE342F"/>
    <w:multiLevelType w:val="hybridMultilevel"/>
    <w:tmpl w:val="7F487DF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5EA75B7"/>
    <w:multiLevelType w:val="hybridMultilevel"/>
    <w:tmpl w:val="8F1CBAA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6016A28"/>
    <w:multiLevelType w:val="hybridMultilevel"/>
    <w:tmpl w:val="B4DC00D6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23F75"/>
    <w:multiLevelType w:val="hybridMultilevel"/>
    <w:tmpl w:val="6810AE6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75E2048"/>
    <w:multiLevelType w:val="hybridMultilevel"/>
    <w:tmpl w:val="5D922EC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7AD7656"/>
    <w:multiLevelType w:val="hybridMultilevel"/>
    <w:tmpl w:val="0A8883A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82A2C50"/>
    <w:multiLevelType w:val="hybridMultilevel"/>
    <w:tmpl w:val="8CB43E1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18D14CFF"/>
    <w:multiLevelType w:val="hybridMultilevel"/>
    <w:tmpl w:val="4E66F7EC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9C12451"/>
    <w:multiLevelType w:val="hybridMultilevel"/>
    <w:tmpl w:val="C4C8C23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1A5C78C5"/>
    <w:multiLevelType w:val="hybridMultilevel"/>
    <w:tmpl w:val="C12AF0E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BBD4E5B"/>
    <w:multiLevelType w:val="hybridMultilevel"/>
    <w:tmpl w:val="5E4E721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761C76"/>
    <w:multiLevelType w:val="hybridMultilevel"/>
    <w:tmpl w:val="3AD0A8A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CE778F2"/>
    <w:multiLevelType w:val="hybridMultilevel"/>
    <w:tmpl w:val="5F3AC628"/>
    <w:lvl w:ilvl="0" w:tplc="038A3476">
      <w:start w:val="1"/>
      <w:numFmt w:val="russianUpp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1D8A7968"/>
    <w:multiLevelType w:val="hybridMultilevel"/>
    <w:tmpl w:val="AB78AFB8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A84119"/>
    <w:multiLevelType w:val="hybridMultilevel"/>
    <w:tmpl w:val="36E42BB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F7D27BC"/>
    <w:multiLevelType w:val="hybridMultilevel"/>
    <w:tmpl w:val="2574558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1FAA67C8"/>
    <w:multiLevelType w:val="hybridMultilevel"/>
    <w:tmpl w:val="7ED2D2E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1FF07D2C"/>
    <w:multiLevelType w:val="hybridMultilevel"/>
    <w:tmpl w:val="990A941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20284EF3"/>
    <w:multiLevelType w:val="hybridMultilevel"/>
    <w:tmpl w:val="F3A80D9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20C30640"/>
    <w:multiLevelType w:val="hybridMultilevel"/>
    <w:tmpl w:val="DB40AF9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1F023F0"/>
    <w:multiLevelType w:val="hybridMultilevel"/>
    <w:tmpl w:val="D3DAC8F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228B5D95"/>
    <w:multiLevelType w:val="hybridMultilevel"/>
    <w:tmpl w:val="DAFC9B9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234B336C"/>
    <w:multiLevelType w:val="hybridMultilevel"/>
    <w:tmpl w:val="EC2AB66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237159E7"/>
    <w:multiLevelType w:val="hybridMultilevel"/>
    <w:tmpl w:val="70921CA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592154D"/>
    <w:multiLevelType w:val="hybridMultilevel"/>
    <w:tmpl w:val="E15886A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5D22BC3"/>
    <w:multiLevelType w:val="hybridMultilevel"/>
    <w:tmpl w:val="1A76783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6647CBF"/>
    <w:multiLevelType w:val="hybridMultilevel"/>
    <w:tmpl w:val="10AE3F3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26844B4D"/>
    <w:multiLevelType w:val="hybridMultilevel"/>
    <w:tmpl w:val="FDE4B37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6EB3903"/>
    <w:multiLevelType w:val="hybridMultilevel"/>
    <w:tmpl w:val="BEAC5EE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27D72370"/>
    <w:multiLevelType w:val="hybridMultilevel"/>
    <w:tmpl w:val="5E8A6D2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8E04475"/>
    <w:multiLevelType w:val="hybridMultilevel"/>
    <w:tmpl w:val="DDC2144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29142AA6"/>
    <w:multiLevelType w:val="hybridMultilevel"/>
    <w:tmpl w:val="9D94C234"/>
    <w:lvl w:ilvl="0" w:tplc="038A3476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95F5B47"/>
    <w:multiLevelType w:val="hybridMultilevel"/>
    <w:tmpl w:val="EA8A733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9AC6944"/>
    <w:multiLevelType w:val="hybridMultilevel"/>
    <w:tmpl w:val="358A3A3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AE31402"/>
    <w:multiLevelType w:val="hybridMultilevel"/>
    <w:tmpl w:val="A1D2A64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C3F269C"/>
    <w:multiLevelType w:val="hybridMultilevel"/>
    <w:tmpl w:val="F2F66308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6B3859"/>
    <w:multiLevelType w:val="hybridMultilevel"/>
    <w:tmpl w:val="E9CA9DA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2F6166CF"/>
    <w:multiLevelType w:val="hybridMultilevel"/>
    <w:tmpl w:val="C5107228"/>
    <w:lvl w:ilvl="0" w:tplc="038A3476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2F835EC9"/>
    <w:multiLevelType w:val="hybridMultilevel"/>
    <w:tmpl w:val="3336E53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F8952D9"/>
    <w:multiLevelType w:val="hybridMultilevel"/>
    <w:tmpl w:val="4568F4A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2FC84E35"/>
    <w:multiLevelType w:val="hybridMultilevel"/>
    <w:tmpl w:val="FCE6963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30D75834"/>
    <w:multiLevelType w:val="hybridMultilevel"/>
    <w:tmpl w:val="3B68976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30EF6C4F"/>
    <w:multiLevelType w:val="hybridMultilevel"/>
    <w:tmpl w:val="E132F50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31AF3E16"/>
    <w:multiLevelType w:val="hybridMultilevel"/>
    <w:tmpl w:val="17F6A78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2D72E9F"/>
    <w:multiLevelType w:val="hybridMultilevel"/>
    <w:tmpl w:val="6882B3F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4820AAD"/>
    <w:multiLevelType w:val="hybridMultilevel"/>
    <w:tmpl w:val="9F08611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34A14EF1"/>
    <w:multiLevelType w:val="hybridMultilevel"/>
    <w:tmpl w:val="6F04749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36685F27"/>
    <w:multiLevelType w:val="hybridMultilevel"/>
    <w:tmpl w:val="6BD0A38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366B6A4C"/>
    <w:multiLevelType w:val="hybridMultilevel"/>
    <w:tmpl w:val="86968CC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375C0D33"/>
    <w:multiLevelType w:val="hybridMultilevel"/>
    <w:tmpl w:val="0EA4EEE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377713A8"/>
    <w:multiLevelType w:val="hybridMultilevel"/>
    <w:tmpl w:val="771E361C"/>
    <w:lvl w:ilvl="0" w:tplc="038A3476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38984FB8"/>
    <w:multiLevelType w:val="hybridMultilevel"/>
    <w:tmpl w:val="F6D4A44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39B51C3F"/>
    <w:multiLevelType w:val="hybridMultilevel"/>
    <w:tmpl w:val="8262701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A8C563B"/>
    <w:multiLevelType w:val="hybridMultilevel"/>
    <w:tmpl w:val="A22CE4F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3B641F75"/>
    <w:multiLevelType w:val="hybridMultilevel"/>
    <w:tmpl w:val="E6A4CC8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C193CD2"/>
    <w:multiLevelType w:val="hybridMultilevel"/>
    <w:tmpl w:val="27D0D30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3C5D7806"/>
    <w:multiLevelType w:val="hybridMultilevel"/>
    <w:tmpl w:val="AA3E84C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3D4D7ADA"/>
    <w:multiLevelType w:val="hybridMultilevel"/>
    <w:tmpl w:val="955C8F7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3E101F04"/>
    <w:multiLevelType w:val="hybridMultilevel"/>
    <w:tmpl w:val="3D36C550"/>
    <w:lvl w:ilvl="0" w:tplc="038A3476">
      <w:start w:val="1"/>
      <w:numFmt w:val="russianUpper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3E212C4A"/>
    <w:multiLevelType w:val="hybridMultilevel"/>
    <w:tmpl w:val="AE7A17D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3FF6701D"/>
    <w:multiLevelType w:val="hybridMultilevel"/>
    <w:tmpl w:val="BFAA8BF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434F70AA"/>
    <w:multiLevelType w:val="hybridMultilevel"/>
    <w:tmpl w:val="F8AA2942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3817F4D"/>
    <w:multiLevelType w:val="hybridMultilevel"/>
    <w:tmpl w:val="12161B1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43BD7293"/>
    <w:multiLevelType w:val="hybridMultilevel"/>
    <w:tmpl w:val="8BA811B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92331D"/>
    <w:multiLevelType w:val="hybridMultilevel"/>
    <w:tmpl w:val="323A2FEE"/>
    <w:lvl w:ilvl="0" w:tplc="038A347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6904E78"/>
    <w:multiLevelType w:val="hybridMultilevel"/>
    <w:tmpl w:val="2266FE0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75D6DFD"/>
    <w:multiLevelType w:val="hybridMultilevel"/>
    <w:tmpl w:val="91223DF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47AD7866"/>
    <w:multiLevelType w:val="hybridMultilevel"/>
    <w:tmpl w:val="81C85F3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47C8089D"/>
    <w:multiLevelType w:val="hybridMultilevel"/>
    <w:tmpl w:val="5470DE0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9C70C71"/>
    <w:multiLevelType w:val="hybridMultilevel"/>
    <w:tmpl w:val="FB6AAB6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49DC3E90"/>
    <w:multiLevelType w:val="hybridMultilevel"/>
    <w:tmpl w:val="C2F25F12"/>
    <w:lvl w:ilvl="0" w:tplc="038A3476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4A172AE6"/>
    <w:multiLevelType w:val="hybridMultilevel"/>
    <w:tmpl w:val="CC789D2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4CAC28E3"/>
    <w:multiLevelType w:val="hybridMultilevel"/>
    <w:tmpl w:val="A160528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4CDD0D38"/>
    <w:multiLevelType w:val="hybridMultilevel"/>
    <w:tmpl w:val="BC323FC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4D381665"/>
    <w:multiLevelType w:val="hybridMultilevel"/>
    <w:tmpl w:val="864C9ED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4E111F1E"/>
    <w:multiLevelType w:val="hybridMultilevel"/>
    <w:tmpl w:val="FEF21C0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4EE744A0"/>
    <w:multiLevelType w:val="hybridMultilevel"/>
    <w:tmpl w:val="04AA255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4FE556D4"/>
    <w:multiLevelType w:val="hybridMultilevel"/>
    <w:tmpl w:val="AAC4976A"/>
    <w:lvl w:ilvl="0" w:tplc="038A3476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3">
    <w:nsid w:val="51486B9B"/>
    <w:multiLevelType w:val="hybridMultilevel"/>
    <w:tmpl w:val="DC2AD47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2030670"/>
    <w:multiLevelType w:val="hybridMultilevel"/>
    <w:tmpl w:val="36D623AA"/>
    <w:lvl w:ilvl="0" w:tplc="038A3476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25429D6"/>
    <w:multiLevelType w:val="hybridMultilevel"/>
    <w:tmpl w:val="54F4816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35A6A33"/>
    <w:multiLevelType w:val="hybridMultilevel"/>
    <w:tmpl w:val="0B62241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53B45864"/>
    <w:multiLevelType w:val="hybridMultilevel"/>
    <w:tmpl w:val="823A495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54A50C95"/>
    <w:multiLevelType w:val="hybridMultilevel"/>
    <w:tmpl w:val="B950C6A0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555C6B54"/>
    <w:multiLevelType w:val="hybridMultilevel"/>
    <w:tmpl w:val="68A01F46"/>
    <w:lvl w:ilvl="0" w:tplc="038A347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58B03AD"/>
    <w:multiLevelType w:val="hybridMultilevel"/>
    <w:tmpl w:val="75468602"/>
    <w:lvl w:ilvl="0" w:tplc="038A3476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>
    <w:nsid w:val="55BD713C"/>
    <w:multiLevelType w:val="hybridMultilevel"/>
    <w:tmpl w:val="B9B86A9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560C4CEC"/>
    <w:multiLevelType w:val="hybridMultilevel"/>
    <w:tmpl w:val="9C86405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56D02388"/>
    <w:multiLevelType w:val="hybridMultilevel"/>
    <w:tmpl w:val="BC2698F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57A05438"/>
    <w:multiLevelType w:val="hybridMultilevel"/>
    <w:tmpl w:val="748825C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57AB7ED7"/>
    <w:multiLevelType w:val="hybridMultilevel"/>
    <w:tmpl w:val="C568BA3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>
    <w:nsid w:val="57B46CA6"/>
    <w:multiLevelType w:val="hybridMultilevel"/>
    <w:tmpl w:val="E772B530"/>
    <w:lvl w:ilvl="0" w:tplc="038A3476">
      <w:start w:val="1"/>
      <w:numFmt w:val="russianUpp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7">
    <w:nsid w:val="57D12862"/>
    <w:multiLevelType w:val="hybridMultilevel"/>
    <w:tmpl w:val="E598892E"/>
    <w:lvl w:ilvl="0" w:tplc="038A3476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59304D55"/>
    <w:multiLevelType w:val="hybridMultilevel"/>
    <w:tmpl w:val="E0FCB94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AAB0D75"/>
    <w:multiLevelType w:val="hybridMultilevel"/>
    <w:tmpl w:val="02F01EF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5B342F2B"/>
    <w:multiLevelType w:val="hybridMultilevel"/>
    <w:tmpl w:val="95D6C74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5BA34245"/>
    <w:multiLevelType w:val="hybridMultilevel"/>
    <w:tmpl w:val="050AC9A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5C9C187F"/>
    <w:multiLevelType w:val="hybridMultilevel"/>
    <w:tmpl w:val="F8625BB6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5CD81CAA"/>
    <w:multiLevelType w:val="hybridMultilevel"/>
    <w:tmpl w:val="DE92150C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5D1A6FAC"/>
    <w:multiLevelType w:val="hybridMultilevel"/>
    <w:tmpl w:val="ADB4453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E4E2335"/>
    <w:multiLevelType w:val="hybridMultilevel"/>
    <w:tmpl w:val="A75C167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5FAA43E8"/>
    <w:multiLevelType w:val="hybridMultilevel"/>
    <w:tmpl w:val="AF8AD50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>
    <w:nsid w:val="600D1066"/>
    <w:multiLevelType w:val="hybridMultilevel"/>
    <w:tmpl w:val="AF8E4CF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02544E4"/>
    <w:multiLevelType w:val="hybridMultilevel"/>
    <w:tmpl w:val="5B1EE97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18749B3"/>
    <w:multiLevelType w:val="hybridMultilevel"/>
    <w:tmpl w:val="4AFE5AB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625C30DB"/>
    <w:multiLevelType w:val="hybridMultilevel"/>
    <w:tmpl w:val="F96C3C9A"/>
    <w:lvl w:ilvl="0" w:tplc="038A3476">
      <w:start w:val="1"/>
      <w:numFmt w:val="russianUpper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3005363"/>
    <w:multiLevelType w:val="hybridMultilevel"/>
    <w:tmpl w:val="6D502B0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416638C"/>
    <w:multiLevelType w:val="hybridMultilevel"/>
    <w:tmpl w:val="821862B4"/>
    <w:lvl w:ilvl="0" w:tplc="038A3476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659128F9"/>
    <w:multiLevelType w:val="hybridMultilevel"/>
    <w:tmpl w:val="1A84926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6638435B"/>
    <w:multiLevelType w:val="hybridMultilevel"/>
    <w:tmpl w:val="6C72E562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B61940"/>
    <w:multiLevelType w:val="hybridMultilevel"/>
    <w:tmpl w:val="E61C55EA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922A8"/>
    <w:multiLevelType w:val="hybridMultilevel"/>
    <w:tmpl w:val="68D2BBB4"/>
    <w:lvl w:ilvl="0" w:tplc="038A3476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>
    <w:nsid w:val="674E723F"/>
    <w:multiLevelType w:val="hybridMultilevel"/>
    <w:tmpl w:val="57362F60"/>
    <w:lvl w:ilvl="0" w:tplc="038A3476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8">
    <w:nsid w:val="68FB2D9C"/>
    <w:multiLevelType w:val="hybridMultilevel"/>
    <w:tmpl w:val="960852B6"/>
    <w:lvl w:ilvl="0" w:tplc="038A3476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9A05AC5"/>
    <w:multiLevelType w:val="hybridMultilevel"/>
    <w:tmpl w:val="FEEC6142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>
    <w:nsid w:val="69BE66FC"/>
    <w:multiLevelType w:val="hybridMultilevel"/>
    <w:tmpl w:val="2CC0137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6C513F37"/>
    <w:multiLevelType w:val="hybridMultilevel"/>
    <w:tmpl w:val="B13239E8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C937FA7"/>
    <w:multiLevelType w:val="hybridMultilevel"/>
    <w:tmpl w:val="02605584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>
    <w:nsid w:val="6FF547EA"/>
    <w:multiLevelType w:val="hybridMultilevel"/>
    <w:tmpl w:val="2A705B8A"/>
    <w:lvl w:ilvl="0" w:tplc="038A347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>
    <w:nsid w:val="71B62E35"/>
    <w:multiLevelType w:val="hybridMultilevel"/>
    <w:tmpl w:val="D5E8C06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1C15550"/>
    <w:multiLevelType w:val="hybridMultilevel"/>
    <w:tmpl w:val="47C8497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>
    <w:nsid w:val="72480CC4"/>
    <w:multiLevelType w:val="hybridMultilevel"/>
    <w:tmpl w:val="EEA02F90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>
    <w:nsid w:val="742D3D66"/>
    <w:multiLevelType w:val="hybridMultilevel"/>
    <w:tmpl w:val="59A2303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>
    <w:nsid w:val="7561549C"/>
    <w:multiLevelType w:val="hybridMultilevel"/>
    <w:tmpl w:val="5A2A88E6"/>
    <w:lvl w:ilvl="0" w:tplc="038A347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77491092"/>
    <w:multiLevelType w:val="hybridMultilevel"/>
    <w:tmpl w:val="C03A03C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8826EAA"/>
    <w:multiLevelType w:val="hybridMultilevel"/>
    <w:tmpl w:val="80EA0022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8AF1C47"/>
    <w:multiLevelType w:val="hybridMultilevel"/>
    <w:tmpl w:val="F15E3ECA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9C55104"/>
    <w:multiLevelType w:val="hybridMultilevel"/>
    <w:tmpl w:val="C63443E2"/>
    <w:lvl w:ilvl="0" w:tplc="4F2224B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0A191D"/>
    <w:multiLevelType w:val="hybridMultilevel"/>
    <w:tmpl w:val="3E4A0CB0"/>
    <w:lvl w:ilvl="0" w:tplc="038A347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A525F44"/>
    <w:multiLevelType w:val="hybridMultilevel"/>
    <w:tmpl w:val="05D4144C"/>
    <w:lvl w:ilvl="0" w:tplc="038A3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38A3476">
      <w:start w:val="1"/>
      <w:numFmt w:val="russianUpp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C2158A"/>
    <w:multiLevelType w:val="hybridMultilevel"/>
    <w:tmpl w:val="14AC5E7A"/>
    <w:lvl w:ilvl="0" w:tplc="038A3476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5513F0"/>
    <w:multiLevelType w:val="hybridMultilevel"/>
    <w:tmpl w:val="FEBC2384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E6943FB"/>
    <w:multiLevelType w:val="hybridMultilevel"/>
    <w:tmpl w:val="61C2EA94"/>
    <w:lvl w:ilvl="0" w:tplc="038A3476">
      <w:start w:val="1"/>
      <w:numFmt w:val="russianUpp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7F1D3E4A"/>
    <w:multiLevelType w:val="hybridMultilevel"/>
    <w:tmpl w:val="DAA21DCE"/>
    <w:lvl w:ilvl="0" w:tplc="038A347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38"/>
  </w:num>
  <w:num w:numId="3">
    <w:abstractNumId w:val="104"/>
  </w:num>
  <w:num w:numId="4">
    <w:abstractNumId w:val="32"/>
  </w:num>
  <w:num w:numId="5">
    <w:abstractNumId w:val="102"/>
  </w:num>
  <w:num w:numId="6">
    <w:abstractNumId w:val="142"/>
  </w:num>
  <w:num w:numId="7">
    <w:abstractNumId w:val="139"/>
  </w:num>
  <w:num w:numId="8">
    <w:abstractNumId w:val="60"/>
  </w:num>
  <w:num w:numId="9">
    <w:abstractNumId w:val="86"/>
  </w:num>
  <w:num w:numId="10">
    <w:abstractNumId w:val="19"/>
  </w:num>
  <w:num w:numId="11">
    <w:abstractNumId w:val="148"/>
  </w:num>
  <w:num w:numId="12">
    <w:abstractNumId w:val="108"/>
  </w:num>
  <w:num w:numId="13">
    <w:abstractNumId w:val="132"/>
  </w:num>
  <w:num w:numId="14">
    <w:abstractNumId w:val="117"/>
  </w:num>
  <w:num w:numId="15">
    <w:abstractNumId w:val="56"/>
  </w:num>
  <w:num w:numId="16">
    <w:abstractNumId w:val="16"/>
  </w:num>
  <w:num w:numId="17">
    <w:abstractNumId w:val="134"/>
  </w:num>
  <w:num w:numId="18">
    <w:abstractNumId w:val="27"/>
  </w:num>
  <w:num w:numId="19">
    <w:abstractNumId w:val="154"/>
  </w:num>
  <w:num w:numId="20">
    <w:abstractNumId w:val="135"/>
  </w:num>
  <w:num w:numId="21">
    <w:abstractNumId w:val="116"/>
  </w:num>
  <w:num w:numId="22">
    <w:abstractNumId w:val="50"/>
  </w:num>
  <w:num w:numId="23">
    <w:abstractNumId w:val="58"/>
  </w:num>
  <w:num w:numId="24">
    <w:abstractNumId w:val="128"/>
  </w:num>
  <w:num w:numId="25">
    <w:abstractNumId w:val="43"/>
  </w:num>
  <w:num w:numId="26">
    <w:abstractNumId w:val="1"/>
  </w:num>
  <w:num w:numId="27">
    <w:abstractNumId w:val="103"/>
  </w:num>
  <w:num w:numId="28">
    <w:abstractNumId w:val="118"/>
  </w:num>
  <w:num w:numId="29">
    <w:abstractNumId w:val="119"/>
  </w:num>
  <w:num w:numId="30">
    <w:abstractNumId w:val="107"/>
  </w:num>
  <w:num w:numId="31">
    <w:abstractNumId w:val="76"/>
  </w:num>
  <w:num w:numId="32">
    <w:abstractNumId w:val="63"/>
  </w:num>
  <w:num w:numId="33">
    <w:abstractNumId w:val="84"/>
  </w:num>
  <w:num w:numId="34">
    <w:abstractNumId w:val="45"/>
  </w:num>
  <w:num w:numId="35">
    <w:abstractNumId w:val="36"/>
  </w:num>
  <w:num w:numId="36">
    <w:abstractNumId w:val="28"/>
  </w:num>
  <w:num w:numId="37">
    <w:abstractNumId w:val="6"/>
  </w:num>
  <w:num w:numId="38">
    <w:abstractNumId w:val="17"/>
  </w:num>
  <w:num w:numId="39">
    <w:abstractNumId w:val="144"/>
  </w:num>
  <w:num w:numId="40">
    <w:abstractNumId w:val="88"/>
  </w:num>
  <w:num w:numId="41">
    <w:abstractNumId w:val="126"/>
  </w:num>
  <w:num w:numId="42">
    <w:abstractNumId w:val="15"/>
  </w:num>
  <w:num w:numId="43">
    <w:abstractNumId w:val="93"/>
  </w:num>
  <w:num w:numId="44">
    <w:abstractNumId w:val="115"/>
  </w:num>
  <w:num w:numId="45">
    <w:abstractNumId w:val="81"/>
  </w:num>
  <w:num w:numId="46">
    <w:abstractNumId w:val="112"/>
  </w:num>
  <w:num w:numId="47">
    <w:abstractNumId w:val="130"/>
  </w:num>
  <w:num w:numId="48">
    <w:abstractNumId w:val="12"/>
  </w:num>
  <w:num w:numId="49">
    <w:abstractNumId w:val="22"/>
  </w:num>
  <w:num w:numId="50">
    <w:abstractNumId w:val="18"/>
  </w:num>
  <w:num w:numId="51">
    <w:abstractNumId w:val="40"/>
  </w:num>
  <w:num w:numId="52">
    <w:abstractNumId w:val="141"/>
  </w:num>
  <w:num w:numId="53">
    <w:abstractNumId w:val="47"/>
  </w:num>
  <w:num w:numId="54">
    <w:abstractNumId w:val="85"/>
  </w:num>
  <w:num w:numId="55">
    <w:abstractNumId w:val="100"/>
  </w:num>
  <w:num w:numId="56">
    <w:abstractNumId w:val="61"/>
  </w:num>
  <w:num w:numId="57">
    <w:abstractNumId w:val="146"/>
  </w:num>
  <w:num w:numId="58">
    <w:abstractNumId w:val="133"/>
  </w:num>
  <w:num w:numId="59">
    <w:abstractNumId w:val="147"/>
  </w:num>
  <w:num w:numId="60">
    <w:abstractNumId w:val="149"/>
  </w:num>
  <w:num w:numId="61">
    <w:abstractNumId w:val="69"/>
  </w:num>
  <w:num w:numId="62">
    <w:abstractNumId w:val="82"/>
  </w:num>
  <w:num w:numId="63">
    <w:abstractNumId w:val="105"/>
  </w:num>
  <w:num w:numId="64">
    <w:abstractNumId w:val="90"/>
  </w:num>
  <w:num w:numId="65">
    <w:abstractNumId w:val="99"/>
  </w:num>
  <w:num w:numId="66">
    <w:abstractNumId w:val="11"/>
  </w:num>
  <w:num w:numId="67">
    <w:abstractNumId w:val="72"/>
  </w:num>
  <w:num w:numId="68">
    <w:abstractNumId w:val="35"/>
  </w:num>
  <w:num w:numId="69">
    <w:abstractNumId w:val="92"/>
  </w:num>
  <w:num w:numId="70">
    <w:abstractNumId w:val="70"/>
  </w:num>
  <w:num w:numId="71">
    <w:abstractNumId w:val="78"/>
  </w:num>
  <w:num w:numId="72">
    <w:abstractNumId w:val="79"/>
  </w:num>
  <w:num w:numId="73">
    <w:abstractNumId w:val="21"/>
  </w:num>
  <w:num w:numId="74">
    <w:abstractNumId w:val="30"/>
  </w:num>
  <w:num w:numId="75">
    <w:abstractNumId w:val="151"/>
  </w:num>
  <w:num w:numId="76">
    <w:abstractNumId w:val="83"/>
  </w:num>
  <w:num w:numId="77">
    <w:abstractNumId w:val="65"/>
  </w:num>
  <w:num w:numId="78">
    <w:abstractNumId w:val="0"/>
  </w:num>
  <w:num w:numId="79">
    <w:abstractNumId w:val="49"/>
  </w:num>
  <w:num w:numId="80">
    <w:abstractNumId w:val="34"/>
  </w:num>
  <w:num w:numId="81">
    <w:abstractNumId w:val="129"/>
  </w:num>
  <w:num w:numId="82">
    <w:abstractNumId w:val="26"/>
  </w:num>
  <w:num w:numId="83">
    <w:abstractNumId w:val="51"/>
  </w:num>
  <w:num w:numId="84">
    <w:abstractNumId w:val="2"/>
  </w:num>
  <w:num w:numId="85">
    <w:abstractNumId w:val="140"/>
  </w:num>
  <w:num w:numId="86">
    <w:abstractNumId w:val="94"/>
  </w:num>
  <w:num w:numId="87">
    <w:abstractNumId w:val="71"/>
  </w:num>
  <w:num w:numId="88">
    <w:abstractNumId w:val="122"/>
  </w:num>
  <w:num w:numId="89">
    <w:abstractNumId w:val="39"/>
  </w:num>
  <w:num w:numId="90">
    <w:abstractNumId w:val="64"/>
  </w:num>
  <w:num w:numId="91">
    <w:abstractNumId w:val="37"/>
  </w:num>
  <w:num w:numId="92">
    <w:abstractNumId w:val="57"/>
  </w:num>
  <w:num w:numId="93">
    <w:abstractNumId w:val="53"/>
  </w:num>
  <w:num w:numId="94">
    <w:abstractNumId w:val="68"/>
  </w:num>
  <w:num w:numId="95">
    <w:abstractNumId w:val="96"/>
  </w:num>
  <w:num w:numId="96">
    <w:abstractNumId w:val="44"/>
  </w:num>
  <w:num w:numId="97">
    <w:abstractNumId w:val="145"/>
  </w:num>
  <w:num w:numId="98">
    <w:abstractNumId w:val="114"/>
  </w:num>
  <w:num w:numId="99">
    <w:abstractNumId w:val="59"/>
  </w:num>
  <w:num w:numId="100">
    <w:abstractNumId w:val="29"/>
  </w:num>
  <w:num w:numId="101">
    <w:abstractNumId w:val="31"/>
  </w:num>
  <w:num w:numId="102">
    <w:abstractNumId w:val="25"/>
  </w:num>
  <w:num w:numId="103">
    <w:abstractNumId w:val="156"/>
  </w:num>
  <w:num w:numId="104">
    <w:abstractNumId w:val="157"/>
  </w:num>
  <w:num w:numId="105">
    <w:abstractNumId w:val="4"/>
  </w:num>
  <w:num w:numId="106">
    <w:abstractNumId w:val="127"/>
  </w:num>
  <w:num w:numId="107">
    <w:abstractNumId w:val="97"/>
  </w:num>
  <w:num w:numId="108">
    <w:abstractNumId w:val="46"/>
  </w:num>
  <w:num w:numId="109">
    <w:abstractNumId w:val="111"/>
  </w:num>
  <w:num w:numId="110">
    <w:abstractNumId w:val="106"/>
  </w:num>
  <w:num w:numId="111">
    <w:abstractNumId w:val="24"/>
  </w:num>
  <w:num w:numId="112">
    <w:abstractNumId w:val="110"/>
  </w:num>
  <w:num w:numId="113">
    <w:abstractNumId w:val="87"/>
  </w:num>
  <w:num w:numId="114">
    <w:abstractNumId w:val="74"/>
  </w:num>
  <w:num w:numId="115">
    <w:abstractNumId w:val="48"/>
  </w:num>
  <w:num w:numId="116">
    <w:abstractNumId w:val="7"/>
  </w:num>
  <w:num w:numId="117">
    <w:abstractNumId w:val="150"/>
  </w:num>
  <w:num w:numId="118">
    <w:abstractNumId w:val="13"/>
  </w:num>
  <w:num w:numId="119">
    <w:abstractNumId w:val="8"/>
  </w:num>
  <w:num w:numId="120">
    <w:abstractNumId w:val="120"/>
  </w:num>
  <w:num w:numId="121">
    <w:abstractNumId w:val="113"/>
  </w:num>
  <w:num w:numId="122">
    <w:abstractNumId w:val="124"/>
  </w:num>
  <w:num w:numId="123">
    <w:abstractNumId w:val="153"/>
  </w:num>
  <w:num w:numId="124">
    <w:abstractNumId w:val="14"/>
  </w:num>
  <w:num w:numId="125">
    <w:abstractNumId w:val="143"/>
  </w:num>
  <w:num w:numId="126">
    <w:abstractNumId w:val="158"/>
  </w:num>
  <w:num w:numId="127">
    <w:abstractNumId w:val="5"/>
  </w:num>
  <w:num w:numId="128">
    <w:abstractNumId w:val="131"/>
  </w:num>
  <w:num w:numId="129">
    <w:abstractNumId w:val="41"/>
  </w:num>
  <w:num w:numId="130">
    <w:abstractNumId w:val="66"/>
  </w:num>
  <w:num w:numId="131">
    <w:abstractNumId w:val="136"/>
  </w:num>
  <w:num w:numId="132">
    <w:abstractNumId w:val="95"/>
  </w:num>
  <w:num w:numId="133">
    <w:abstractNumId w:val="54"/>
  </w:num>
  <w:num w:numId="134">
    <w:abstractNumId w:val="62"/>
  </w:num>
  <w:num w:numId="135">
    <w:abstractNumId w:val="155"/>
  </w:num>
  <w:num w:numId="136">
    <w:abstractNumId w:val="20"/>
  </w:num>
  <w:num w:numId="137">
    <w:abstractNumId w:val="137"/>
  </w:num>
  <w:num w:numId="138">
    <w:abstractNumId w:val="109"/>
  </w:num>
  <w:num w:numId="139">
    <w:abstractNumId w:val="10"/>
  </w:num>
  <w:num w:numId="140">
    <w:abstractNumId w:val="73"/>
  </w:num>
  <w:num w:numId="141">
    <w:abstractNumId w:val="80"/>
  </w:num>
  <w:num w:numId="142">
    <w:abstractNumId w:val="42"/>
  </w:num>
  <w:num w:numId="143">
    <w:abstractNumId w:val="3"/>
  </w:num>
  <w:num w:numId="144">
    <w:abstractNumId w:val="67"/>
  </w:num>
  <w:num w:numId="145">
    <w:abstractNumId w:val="9"/>
  </w:num>
  <w:num w:numId="146">
    <w:abstractNumId w:val="125"/>
  </w:num>
  <w:num w:numId="147">
    <w:abstractNumId w:val="91"/>
  </w:num>
  <w:num w:numId="148">
    <w:abstractNumId w:val="77"/>
  </w:num>
  <w:num w:numId="149">
    <w:abstractNumId w:val="89"/>
  </w:num>
  <w:num w:numId="150">
    <w:abstractNumId w:val="75"/>
  </w:num>
  <w:num w:numId="151">
    <w:abstractNumId w:val="52"/>
  </w:num>
  <w:num w:numId="152">
    <w:abstractNumId w:val="121"/>
  </w:num>
  <w:num w:numId="153">
    <w:abstractNumId w:val="101"/>
  </w:num>
  <w:num w:numId="154">
    <w:abstractNumId w:val="55"/>
  </w:num>
  <w:num w:numId="155">
    <w:abstractNumId w:val="123"/>
  </w:num>
  <w:num w:numId="156">
    <w:abstractNumId w:val="98"/>
  </w:num>
  <w:num w:numId="157">
    <w:abstractNumId w:val="33"/>
  </w:num>
  <w:num w:numId="158">
    <w:abstractNumId w:val="38"/>
  </w:num>
  <w:num w:numId="159">
    <w:abstractNumId w:val="15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27"/>
    <w:rsid w:val="000A5E26"/>
    <w:rsid w:val="000E4F52"/>
    <w:rsid w:val="00184396"/>
    <w:rsid w:val="00237BE8"/>
    <w:rsid w:val="002740A3"/>
    <w:rsid w:val="002A34CD"/>
    <w:rsid w:val="003D5CFB"/>
    <w:rsid w:val="004772B3"/>
    <w:rsid w:val="00580F0F"/>
    <w:rsid w:val="006F4395"/>
    <w:rsid w:val="00735711"/>
    <w:rsid w:val="007939D5"/>
    <w:rsid w:val="007B1155"/>
    <w:rsid w:val="007B4016"/>
    <w:rsid w:val="0080466D"/>
    <w:rsid w:val="00810F25"/>
    <w:rsid w:val="008D2313"/>
    <w:rsid w:val="00912432"/>
    <w:rsid w:val="0098068E"/>
    <w:rsid w:val="00B05121"/>
    <w:rsid w:val="00B27329"/>
    <w:rsid w:val="00B57235"/>
    <w:rsid w:val="00B964D5"/>
    <w:rsid w:val="00C86F3C"/>
    <w:rsid w:val="00CF029C"/>
    <w:rsid w:val="00D47C9D"/>
    <w:rsid w:val="00D60027"/>
    <w:rsid w:val="00EC4861"/>
    <w:rsid w:val="00ED4896"/>
    <w:rsid w:val="00EE4419"/>
    <w:rsid w:val="00F36F8B"/>
    <w:rsid w:val="00F500EC"/>
    <w:rsid w:val="00FA3896"/>
    <w:rsid w:val="00FC7D6B"/>
    <w:rsid w:val="00FD715E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0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2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772B3"/>
  </w:style>
  <w:style w:type="character" w:styleId="a4">
    <w:name w:val="Strong"/>
    <w:uiPriority w:val="99"/>
    <w:qFormat/>
    <w:rsid w:val="004772B3"/>
    <w:rPr>
      <w:b/>
      <w:bCs/>
    </w:rPr>
  </w:style>
  <w:style w:type="paragraph" w:styleId="a5">
    <w:name w:val="Normal (Web)"/>
    <w:basedOn w:val="a"/>
    <w:uiPriority w:val="99"/>
    <w:rsid w:val="004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772B3"/>
  </w:style>
  <w:style w:type="paragraph" w:styleId="a6">
    <w:name w:val="No Spacing"/>
    <w:link w:val="a7"/>
    <w:uiPriority w:val="99"/>
    <w:qFormat/>
    <w:rsid w:val="00EC48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EC4861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EC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EC4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F5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0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2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772B3"/>
  </w:style>
  <w:style w:type="character" w:styleId="a4">
    <w:name w:val="Strong"/>
    <w:uiPriority w:val="99"/>
    <w:qFormat/>
    <w:rsid w:val="004772B3"/>
    <w:rPr>
      <w:b/>
      <w:bCs/>
    </w:rPr>
  </w:style>
  <w:style w:type="paragraph" w:styleId="a5">
    <w:name w:val="Normal (Web)"/>
    <w:basedOn w:val="a"/>
    <w:uiPriority w:val="99"/>
    <w:rsid w:val="004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772B3"/>
  </w:style>
  <w:style w:type="paragraph" w:styleId="a6">
    <w:name w:val="No Spacing"/>
    <w:link w:val="a7"/>
    <w:uiPriority w:val="99"/>
    <w:qFormat/>
    <w:rsid w:val="00EC48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EC4861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EC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EC4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F5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8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3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3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4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8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4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0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6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9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5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7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5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9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3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2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6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1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87AA-CE8E-4568-8147-DAF6616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2019-12-04T10:38:00Z</dcterms:created>
  <dcterms:modified xsi:type="dcterms:W3CDTF">2020-11-19T09:53:00Z</dcterms:modified>
</cp:coreProperties>
</file>