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C" w:rsidRPr="00D526BC" w:rsidRDefault="00FE241C" w:rsidP="00FE241C">
      <w:pPr>
        <w:pStyle w:val="1"/>
        <w:rPr>
          <w:b/>
          <w:szCs w:val="28"/>
        </w:rPr>
      </w:pPr>
      <w:r>
        <w:rPr>
          <w:b/>
          <w:szCs w:val="28"/>
        </w:rPr>
        <w:t>ЛЕКЦИЯ 10-11.</w:t>
      </w:r>
    </w:p>
    <w:p w:rsidR="00FE241C" w:rsidRPr="00D526BC" w:rsidRDefault="00FE241C" w:rsidP="00FE241C">
      <w:pPr>
        <w:jc w:val="center"/>
        <w:rPr>
          <w:b/>
        </w:rPr>
      </w:pPr>
    </w:p>
    <w:p w:rsidR="00FE241C" w:rsidRPr="00D526BC" w:rsidRDefault="00FE241C" w:rsidP="00FE241C">
      <w:pPr>
        <w:pStyle w:val="2"/>
        <w:ind w:firstLine="142"/>
        <w:jc w:val="center"/>
        <w:rPr>
          <w:b/>
          <w:szCs w:val="28"/>
        </w:rPr>
      </w:pPr>
      <w:r w:rsidRPr="00D526BC">
        <w:rPr>
          <w:b/>
          <w:szCs w:val="28"/>
        </w:rPr>
        <w:t xml:space="preserve">СУППОЗИТОРИИ – </w:t>
      </w:r>
      <w:r w:rsidRPr="00D526BC">
        <w:rPr>
          <w:b/>
          <w:szCs w:val="28"/>
          <w:lang w:val="en-US"/>
        </w:rPr>
        <w:t>SUPPOSITORIA</w:t>
      </w:r>
    </w:p>
    <w:p w:rsidR="00FE241C" w:rsidRPr="00D526BC" w:rsidRDefault="00FE241C" w:rsidP="00FE241C"/>
    <w:p w:rsidR="00FE241C" w:rsidRPr="00D526BC" w:rsidRDefault="00FE241C" w:rsidP="00FE241C">
      <w:pPr>
        <w:pStyle w:val="2"/>
        <w:rPr>
          <w:b/>
          <w:caps/>
          <w:szCs w:val="28"/>
        </w:rPr>
      </w:pPr>
      <w:r w:rsidRPr="00D526BC">
        <w:rPr>
          <w:b/>
          <w:caps/>
          <w:szCs w:val="28"/>
        </w:rPr>
        <w:t>План лекции: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Общая характеристика лекарственной фо</w:t>
      </w:r>
      <w:bookmarkStart w:id="0" w:name="_GoBack"/>
      <w:bookmarkEnd w:id="0"/>
      <w:r w:rsidRPr="00D526BC">
        <w:rPr>
          <w:b/>
          <w:szCs w:val="28"/>
        </w:rPr>
        <w:t>рмы.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Основы для суппозиториев, требования и характеристика.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Способы прописывания суппозиториев.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Стадии приготовления суппозиториев.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Приготовление суппозиториев методом ручного формования (вык</w:t>
      </w:r>
      <w:r w:rsidRPr="00D526BC">
        <w:rPr>
          <w:b/>
          <w:szCs w:val="28"/>
        </w:rPr>
        <w:t>а</w:t>
      </w:r>
      <w:r w:rsidRPr="00D526BC">
        <w:rPr>
          <w:b/>
          <w:szCs w:val="28"/>
        </w:rPr>
        <w:t>тывания).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Приготовление суппозиториев методом выливания.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Технология палочек.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Отпуск и хранение суппозиториев.</w:t>
      </w:r>
    </w:p>
    <w:p w:rsidR="00FE241C" w:rsidRPr="00D526BC" w:rsidRDefault="00FE241C" w:rsidP="00FE241C">
      <w:pPr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Совершенствование технологии суппозиториев</w:t>
      </w:r>
    </w:p>
    <w:p w:rsidR="00FE241C" w:rsidRPr="00D526BC" w:rsidRDefault="00FE241C" w:rsidP="00FE241C">
      <w:pPr>
        <w:rPr>
          <w:b/>
          <w:szCs w:val="28"/>
        </w:rPr>
      </w:pPr>
    </w:p>
    <w:p w:rsidR="00FE241C" w:rsidRPr="00D526BC" w:rsidRDefault="00FE241C" w:rsidP="00FE241C">
      <w:pPr>
        <w:pStyle w:val="2"/>
        <w:rPr>
          <w:b/>
          <w:szCs w:val="28"/>
        </w:rPr>
      </w:pPr>
      <w:r w:rsidRPr="00D526BC">
        <w:rPr>
          <w:b/>
          <w:szCs w:val="28"/>
        </w:rPr>
        <w:t>ОБЩАЯ ХАРАКТЕРИСТИКА ЛЕКАРСТВЕННОЙ ФОРМЫ</w:t>
      </w:r>
    </w:p>
    <w:p w:rsidR="00FE241C" w:rsidRPr="00D526BC" w:rsidRDefault="00FE241C" w:rsidP="00FE241C"/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По определению ГФ РБ, суппозитории – твердые </w:t>
      </w:r>
      <w:proofErr w:type="spellStart"/>
      <w:r w:rsidRPr="00D526BC">
        <w:rPr>
          <w:szCs w:val="28"/>
        </w:rPr>
        <w:t>однодозовые</w:t>
      </w:r>
      <w:proofErr w:type="spellEnd"/>
      <w:r w:rsidRPr="00D526BC">
        <w:rPr>
          <w:szCs w:val="28"/>
        </w:rPr>
        <w:t xml:space="preserve"> лекарственные сре</w:t>
      </w:r>
      <w:r w:rsidRPr="00D526BC">
        <w:rPr>
          <w:szCs w:val="28"/>
        </w:rPr>
        <w:t>д</w:t>
      </w:r>
      <w:r w:rsidRPr="00D526BC">
        <w:rPr>
          <w:szCs w:val="28"/>
        </w:rPr>
        <w:t>ства, которые содержат одно или более действующих веществ, диспергированных или ра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творенных в подходящей основе, которая растворяется или </w:t>
      </w:r>
      <w:proofErr w:type="spellStart"/>
      <w:r w:rsidRPr="00D526BC">
        <w:rPr>
          <w:szCs w:val="28"/>
        </w:rPr>
        <w:t>диспергируется</w:t>
      </w:r>
      <w:proofErr w:type="spellEnd"/>
      <w:r w:rsidRPr="00D526BC">
        <w:rPr>
          <w:szCs w:val="28"/>
        </w:rPr>
        <w:t xml:space="preserve"> в воде или плавится при температуре тела. Форма, </w:t>
      </w:r>
      <w:proofErr w:type="gramStart"/>
      <w:r w:rsidRPr="00D526BC">
        <w:rPr>
          <w:szCs w:val="28"/>
        </w:rPr>
        <w:t>объем</w:t>
      </w:r>
      <w:proofErr w:type="gramEnd"/>
      <w:r w:rsidRPr="00D526BC">
        <w:rPr>
          <w:szCs w:val="28"/>
        </w:rPr>
        <w:t xml:space="preserve"> и консистенция должны с</w:t>
      </w:r>
      <w:r w:rsidRPr="00D526BC">
        <w:rPr>
          <w:szCs w:val="28"/>
        </w:rPr>
        <w:t>о</w:t>
      </w:r>
      <w:r w:rsidRPr="00D526BC">
        <w:rPr>
          <w:szCs w:val="28"/>
        </w:rPr>
        <w:t>ответствовать ректальному применению.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В состав суппозиториев, если необходимо, могут входить вспомогательные вещ</w:t>
      </w:r>
      <w:r w:rsidRPr="00D526BC">
        <w:rPr>
          <w:szCs w:val="28"/>
        </w:rPr>
        <w:t>е</w:t>
      </w:r>
      <w:r w:rsidRPr="00D526BC">
        <w:rPr>
          <w:szCs w:val="28"/>
        </w:rPr>
        <w:t>ства, такие, как разбавители, адсорбенты, поверхностно-активные и смазывающие вещества, антимикробные консерванты, а также красители, разрешенные к медицинскому прим</w:t>
      </w:r>
      <w:r w:rsidRPr="00D526BC">
        <w:rPr>
          <w:szCs w:val="28"/>
        </w:rPr>
        <w:t>е</w:t>
      </w:r>
      <w:r w:rsidRPr="00D526BC">
        <w:rPr>
          <w:szCs w:val="28"/>
        </w:rPr>
        <w:t>нению.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С точки зрения </w:t>
      </w:r>
      <w:proofErr w:type="spellStart"/>
      <w:r w:rsidRPr="00D526BC">
        <w:rPr>
          <w:szCs w:val="28"/>
        </w:rPr>
        <w:t>дисперсологической</w:t>
      </w:r>
      <w:proofErr w:type="spellEnd"/>
      <w:r w:rsidRPr="00D526BC">
        <w:rPr>
          <w:szCs w:val="28"/>
        </w:rPr>
        <w:t xml:space="preserve"> классификации, суппозитории, получаемые выкатыванием или выливанием, представляют собой свободные всесторонне диспер</w:t>
      </w:r>
      <w:r w:rsidRPr="00D526BC">
        <w:rPr>
          <w:szCs w:val="28"/>
        </w:rPr>
        <w:t>с</w:t>
      </w:r>
      <w:r w:rsidRPr="00D526BC">
        <w:rPr>
          <w:szCs w:val="28"/>
        </w:rPr>
        <w:t>ные системы с пластичн</w:t>
      </w:r>
      <w:proofErr w:type="gramStart"/>
      <w:r w:rsidRPr="00D526BC">
        <w:rPr>
          <w:szCs w:val="28"/>
        </w:rPr>
        <w:t>о-</w:t>
      </w:r>
      <w:proofErr w:type="gramEnd"/>
      <w:r w:rsidRPr="00D526BC">
        <w:rPr>
          <w:szCs w:val="28"/>
        </w:rPr>
        <w:t xml:space="preserve"> или </w:t>
      </w:r>
      <w:proofErr w:type="spellStart"/>
      <w:r w:rsidRPr="00D526BC">
        <w:rPr>
          <w:szCs w:val="28"/>
        </w:rPr>
        <w:t>упруговязкой</w:t>
      </w:r>
      <w:proofErr w:type="spellEnd"/>
      <w:r w:rsidRPr="00D526BC">
        <w:rPr>
          <w:szCs w:val="28"/>
        </w:rPr>
        <w:t xml:space="preserve"> средой. Суппозитории на глицериновых и некоторых других студневидных основах - это связнодиспер</w:t>
      </w:r>
      <w:r w:rsidRPr="00D526BC">
        <w:rPr>
          <w:szCs w:val="28"/>
        </w:rPr>
        <w:t>с</w:t>
      </w:r>
      <w:r w:rsidRPr="00D526BC">
        <w:rPr>
          <w:szCs w:val="28"/>
        </w:rPr>
        <w:t>ные системы.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Суппозитории - древняя лекарственная форма. Впервые о них упоминается в памятн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ках </w:t>
      </w:r>
      <w:proofErr w:type="spellStart"/>
      <w:r w:rsidRPr="00D526BC">
        <w:rPr>
          <w:szCs w:val="28"/>
        </w:rPr>
        <w:t>четырехтысячелетней</w:t>
      </w:r>
      <w:proofErr w:type="spellEnd"/>
      <w:r w:rsidRPr="00D526BC">
        <w:rPr>
          <w:szCs w:val="28"/>
        </w:rPr>
        <w:t xml:space="preserve"> давности. В папир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се </w:t>
      </w:r>
      <w:proofErr w:type="spellStart"/>
      <w:r w:rsidRPr="00D526BC">
        <w:rPr>
          <w:szCs w:val="28"/>
        </w:rPr>
        <w:t>Эберса</w:t>
      </w:r>
      <w:proofErr w:type="spellEnd"/>
      <w:r w:rsidRPr="00D526BC">
        <w:rPr>
          <w:szCs w:val="28"/>
        </w:rPr>
        <w:t xml:space="preserve"> (XYI век до нашей эры) уже различают суппозитории слабительные и для лечения геморроя. Гиппократ применял суппозитории для лечения бронхиальной астмы. Термин "суппозитории" возник в </w:t>
      </w:r>
      <w:r w:rsidRPr="00D526BC">
        <w:rPr>
          <w:szCs w:val="28"/>
          <w:lang w:val="en-US"/>
        </w:rPr>
        <w:t>XYII</w:t>
      </w:r>
      <w:r w:rsidRPr="00D526BC">
        <w:rPr>
          <w:szCs w:val="28"/>
        </w:rPr>
        <w:t xml:space="preserve"> веке, он образован от латинского слова </w:t>
      </w:r>
      <w:proofErr w:type="spellStart"/>
      <w:r w:rsidRPr="00D526BC">
        <w:rPr>
          <w:szCs w:val="28"/>
        </w:rPr>
        <w:t>supponere</w:t>
      </w:r>
      <w:proofErr w:type="spellEnd"/>
      <w:r w:rsidRPr="00D526BC">
        <w:rPr>
          <w:szCs w:val="28"/>
        </w:rPr>
        <w:t xml:space="preserve"> - заменять. В 1650 году мыльные суппозитории стали широко использовать взамен очистительных клизм.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Суппозитории описаны в русских травниках, лечебниках, рукописных фармакопеях </w:t>
      </w:r>
      <w:r w:rsidRPr="00D526BC">
        <w:rPr>
          <w:szCs w:val="28"/>
          <w:lang w:val="en-US"/>
        </w:rPr>
        <w:t>XVI</w:t>
      </w:r>
      <w:r w:rsidRPr="00D526BC">
        <w:rPr>
          <w:szCs w:val="28"/>
        </w:rPr>
        <w:t>-</w:t>
      </w:r>
      <w:r w:rsidRPr="00D526BC">
        <w:rPr>
          <w:szCs w:val="28"/>
          <w:lang w:val="en-US"/>
        </w:rPr>
        <w:t>XVIII</w:t>
      </w:r>
      <w:r w:rsidRPr="00D526BC">
        <w:rPr>
          <w:szCs w:val="28"/>
        </w:rPr>
        <w:t xml:space="preserve"> вв. Их изготавливали из мыла или сала формой «яко </w:t>
      </w:r>
      <w:proofErr w:type="spellStart"/>
      <w:r w:rsidRPr="00D526BC">
        <w:rPr>
          <w:szCs w:val="28"/>
        </w:rPr>
        <w:t>гвоздочки</w:t>
      </w:r>
      <w:proofErr w:type="spellEnd"/>
      <w:r w:rsidRPr="00D526BC">
        <w:rPr>
          <w:szCs w:val="28"/>
        </w:rPr>
        <w:t>». Иногда смеси из бальзама, масла деревянного (оливкового) или меда и сока растений нагрев</w:t>
      </w:r>
      <w:r w:rsidRPr="00D526BC">
        <w:rPr>
          <w:szCs w:val="28"/>
        </w:rPr>
        <w:t>а</w:t>
      </w:r>
      <w:r w:rsidRPr="00D526BC">
        <w:rPr>
          <w:szCs w:val="28"/>
        </w:rPr>
        <w:t>ли, расплавленную массу выливали в бумажные фо</w:t>
      </w:r>
      <w:r w:rsidRPr="00D526BC">
        <w:rPr>
          <w:szCs w:val="28"/>
        </w:rPr>
        <w:t>р</w:t>
      </w:r>
      <w:r w:rsidRPr="00D526BC">
        <w:rPr>
          <w:szCs w:val="28"/>
        </w:rPr>
        <w:t>мы.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В Российскую Фармакопею </w:t>
      </w:r>
      <w:smartTag w:uri="urn:schemas-microsoft-com:office:smarttags" w:element="metricconverter">
        <w:smartTagPr>
          <w:attr w:name="ProductID" w:val="1802 г"/>
        </w:smartTagPr>
        <w:r w:rsidRPr="00D526BC">
          <w:rPr>
            <w:szCs w:val="28"/>
          </w:rPr>
          <w:t>1802 г</w:t>
        </w:r>
      </w:smartTag>
      <w:r w:rsidRPr="00D526BC">
        <w:rPr>
          <w:szCs w:val="28"/>
        </w:rPr>
        <w:t xml:space="preserve"> входила статья «свечи свинцовые» (</w:t>
      </w:r>
      <w:proofErr w:type="spellStart"/>
      <w:r w:rsidRPr="00D526BC">
        <w:rPr>
          <w:szCs w:val="28"/>
          <w:lang w:val="en-US"/>
        </w:rPr>
        <w:t>Cerei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medicinalis</w:t>
      </w:r>
      <w:proofErr w:type="spellEnd"/>
      <w:r w:rsidRPr="00D526BC">
        <w:rPr>
          <w:szCs w:val="28"/>
        </w:rPr>
        <w:t xml:space="preserve">, </w:t>
      </w:r>
      <w:proofErr w:type="spellStart"/>
      <w:r w:rsidRPr="00D526BC">
        <w:rPr>
          <w:szCs w:val="28"/>
          <w:lang w:val="en-US"/>
        </w:rPr>
        <w:t>Candellae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saturnii</w:t>
      </w:r>
      <w:proofErr w:type="spellEnd"/>
      <w:r w:rsidRPr="00D526BC">
        <w:rPr>
          <w:szCs w:val="28"/>
        </w:rPr>
        <w:t>). Тонкие полоски ткани пропитывали горячей смесью, сост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ящей из одного фунта воска желтого и половины унции уксуса свинцового. После охлаждения полоски выглаживали на мраморе и натирали маслом. Применяли в уретру при «французской болезни» (сифилисе). Начиная с Российской фармакопеи </w:t>
      </w:r>
      <w:r w:rsidRPr="00D526BC">
        <w:rPr>
          <w:szCs w:val="28"/>
          <w:lang w:val="en-US"/>
        </w:rPr>
        <w:t>III</w:t>
      </w:r>
      <w:r w:rsidRPr="00D526BC">
        <w:rPr>
          <w:szCs w:val="28"/>
        </w:rPr>
        <w:t xml:space="preserve"> изд. </w:t>
      </w:r>
      <w:smartTag w:uri="urn:schemas-microsoft-com:office:smarttags" w:element="metricconverter">
        <w:smartTagPr>
          <w:attr w:name="ProductID" w:val="1880 г"/>
        </w:smartTagPr>
        <w:r w:rsidRPr="00D526BC">
          <w:rPr>
            <w:szCs w:val="28"/>
          </w:rPr>
          <w:t>1880 г</w:t>
        </w:r>
      </w:smartTag>
      <w:r w:rsidRPr="00D526BC">
        <w:rPr>
          <w:szCs w:val="28"/>
        </w:rPr>
        <w:t>., во всех российских фармакопеях имелись общие статьи, посвященные суппоз</w:t>
      </w:r>
      <w:r w:rsidRPr="00D526BC">
        <w:rPr>
          <w:szCs w:val="28"/>
        </w:rPr>
        <w:t>и</w:t>
      </w:r>
      <w:r w:rsidRPr="00D526BC">
        <w:rPr>
          <w:szCs w:val="28"/>
        </w:rPr>
        <w:t>ториям. Однако частных статей на эту лекарственную фо</w:t>
      </w:r>
      <w:r w:rsidRPr="00D526BC">
        <w:rPr>
          <w:szCs w:val="28"/>
        </w:rPr>
        <w:t>р</w:t>
      </w:r>
      <w:r w:rsidRPr="00D526BC">
        <w:rPr>
          <w:szCs w:val="28"/>
        </w:rPr>
        <w:t>му в них не было.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В соответствии с общей статьей «Мыльца. Суппозитории» РФ </w:t>
      </w:r>
      <w:r w:rsidRPr="00D526BC">
        <w:rPr>
          <w:szCs w:val="28"/>
          <w:lang w:val="en-US"/>
        </w:rPr>
        <w:t>III</w:t>
      </w:r>
      <w:r w:rsidRPr="00D526BC">
        <w:rPr>
          <w:szCs w:val="28"/>
        </w:rPr>
        <w:t>, простые суппозит</w:t>
      </w:r>
      <w:r w:rsidRPr="00D526BC">
        <w:rPr>
          <w:szCs w:val="28"/>
        </w:rPr>
        <w:t>о</w:t>
      </w:r>
      <w:r w:rsidRPr="00D526BC">
        <w:rPr>
          <w:szCs w:val="28"/>
        </w:rPr>
        <w:t>рии (то есть без действующих веществ) изготавлив</w:t>
      </w:r>
      <w:r w:rsidRPr="00D526BC">
        <w:rPr>
          <w:szCs w:val="28"/>
        </w:rPr>
        <w:t>а</w:t>
      </w:r>
      <w:r w:rsidRPr="00D526BC">
        <w:rPr>
          <w:szCs w:val="28"/>
        </w:rPr>
        <w:t>ли путем расплавления масла какао или  смеси сала бычьего и воска и выливания полученной жидкости в сте</w:t>
      </w:r>
      <w:r w:rsidRPr="00D526BC">
        <w:rPr>
          <w:szCs w:val="28"/>
        </w:rPr>
        <w:t>к</w:t>
      </w:r>
      <w:r w:rsidRPr="00D526BC">
        <w:rPr>
          <w:szCs w:val="28"/>
        </w:rPr>
        <w:t xml:space="preserve">лянные или бумажные </w:t>
      </w:r>
      <w:proofErr w:type="gramStart"/>
      <w:r w:rsidRPr="00D526BC">
        <w:rPr>
          <w:szCs w:val="28"/>
        </w:rPr>
        <w:t>трубки</w:t>
      </w:r>
      <w:proofErr w:type="gramEnd"/>
      <w:r w:rsidRPr="00D526BC">
        <w:rPr>
          <w:szCs w:val="28"/>
        </w:rPr>
        <w:t xml:space="preserve"> вставленные во влажный песок. Вещества вводили в основу с уч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том их </w:t>
      </w:r>
      <w:r w:rsidRPr="00D526BC">
        <w:rPr>
          <w:szCs w:val="28"/>
        </w:rPr>
        <w:lastRenderedPageBreak/>
        <w:t>свойств. Вес и длина суппозиториев должны были указываться врачом. При отсу</w:t>
      </w:r>
      <w:r w:rsidRPr="00D526BC">
        <w:rPr>
          <w:szCs w:val="28"/>
        </w:rPr>
        <w:t>т</w:t>
      </w:r>
      <w:r w:rsidRPr="00D526BC">
        <w:rPr>
          <w:szCs w:val="28"/>
        </w:rPr>
        <w:t xml:space="preserve">ствии указаний суппозитории изготавливали массой 4 грамма и длиной </w:t>
      </w:r>
      <w:smartTag w:uri="urn:schemas-microsoft-com:office:smarttags" w:element="metricconverter">
        <w:smartTagPr>
          <w:attr w:name="ProductID" w:val="2 дюйма"/>
        </w:smartTagPr>
        <w:r w:rsidRPr="00D526BC">
          <w:rPr>
            <w:szCs w:val="28"/>
          </w:rPr>
          <w:t>2 дюйма</w:t>
        </w:r>
      </w:smartTag>
      <w:r w:rsidRPr="00D526BC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 дюйм"/>
        </w:smartTagPr>
        <w:r w:rsidRPr="00D526BC">
          <w:rPr>
            <w:szCs w:val="28"/>
          </w:rPr>
          <w:t>1 дюйм</w:t>
        </w:r>
      </w:smartTag>
      <w:r w:rsidRPr="00D526BC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2,4 см"/>
        </w:smartTagPr>
        <w:r w:rsidRPr="00D526BC">
          <w:rPr>
            <w:szCs w:val="28"/>
          </w:rPr>
          <w:t>2,4 см</w:t>
        </w:r>
      </w:smartTag>
      <w:r w:rsidRPr="00D526BC">
        <w:rPr>
          <w:szCs w:val="28"/>
        </w:rPr>
        <w:t>.).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Обстоятельно охарактеризовал технологию суппозиториев в начале 20 века С.Ф. Ш</w:t>
      </w:r>
      <w:r w:rsidRPr="00D526BC">
        <w:rPr>
          <w:szCs w:val="28"/>
        </w:rPr>
        <w:t>у</w:t>
      </w:r>
      <w:r w:rsidRPr="00D526BC">
        <w:rPr>
          <w:szCs w:val="28"/>
        </w:rPr>
        <w:t>бин. Он определил суппозитории как твердые лекарственные формы, предназн</w:t>
      </w:r>
      <w:r w:rsidRPr="00D526BC">
        <w:rPr>
          <w:szCs w:val="28"/>
        </w:rPr>
        <w:t>а</w:t>
      </w:r>
      <w:r w:rsidRPr="00D526BC">
        <w:rPr>
          <w:szCs w:val="28"/>
        </w:rPr>
        <w:t>ченные для введения в прямую кишку; пессарии – лекарственные формы, вводимые во влаг</w:t>
      </w:r>
      <w:r w:rsidRPr="00D526BC">
        <w:rPr>
          <w:szCs w:val="28"/>
        </w:rPr>
        <w:t>а</w:t>
      </w:r>
      <w:r w:rsidRPr="00D526BC">
        <w:rPr>
          <w:szCs w:val="28"/>
        </w:rPr>
        <w:t>лище, палочки – лекарственные формы, вводимые в у</w:t>
      </w:r>
      <w:r w:rsidRPr="00D526BC">
        <w:rPr>
          <w:szCs w:val="28"/>
        </w:rPr>
        <w:t>з</w:t>
      </w:r>
      <w:r w:rsidRPr="00D526BC">
        <w:rPr>
          <w:szCs w:val="28"/>
        </w:rPr>
        <w:t>кие каналы.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В зависимости от особенностей строения полостей тела суппозиториям придают соо</w:t>
      </w:r>
      <w:r w:rsidRPr="00D526BC">
        <w:rPr>
          <w:szCs w:val="28"/>
        </w:rPr>
        <w:t>т</w:t>
      </w:r>
      <w:r w:rsidRPr="00D526BC">
        <w:rPr>
          <w:szCs w:val="28"/>
        </w:rPr>
        <w:t xml:space="preserve">ветствующую форму и размеры. Различают суппозитории: ректальные (свечи) - </w:t>
      </w:r>
      <w:proofErr w:type="spellStart"/>
      <w:r w:rsidRPr="00D526BC">
        <w:rPr>
          <w:szCs w:val="28"/>
        </w:rPr>
        <w:t>suppositoria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re</w:t>
      </w:r>
      <w:proofErr w:type="gramStart"/>
      <w:r w:rsidRPr="00D526BC">
        <w:rPr>
          <w:szCs w:val="28"/>
        </w:rPr>
        <w:t>с</w:t>
      </w:r>
      <w:proofErr w:type="gramEnd"/>
      <w:r w:rsidRPr="00D526BC">
        <w:rPr>
          <w:szCs w:val="28"/>
        </w:rPr>
        <w:t>talia</w:t>
      </w:r>
      <w:proofErr w:type="spellEnd"/>
      <w:r w:rsidRPr="00D526BC">
        <w:rPr>
          <w:szCs w:val="28"/>
        </w:rPr>
        <w:t xml:space="preserve">, вагинальные - </w:t>
      </w:r>
      <w:proofErr w:type="spellStart"/>
      <w:r w:rsidRPr="00D526BC">
        <w:rPr>
          <w:szCs w:val="28"/>
        </w:rPr>
        <w:t>suppositoria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vaginalia</w:t>
      </w:r>
      <w:proofErr w:type="spellEnd"/>
      <w:r w:rsidRPr="00D526BC">
        <w:rPr>
          <w:szCs w:val="28"/>
        </w:rPr>
        <w:t xml:space="preserve"> и палочки - </w:t>
      </w:r>
      <w:proofErr w:type="spellStart"/>
      <w:r w:rsidRPr="00D526BC">
        <w:rPr>
          <w:szCs w:val="28"/>
        </w:rPr>
        <w:t>bacilli</w:t>
      </w:r>
      <w:proofErr w:type="spellEnd"/>
      <w:r w:rsidRPr="00D526BC">
        <w:rPr>
          <w:szCs w:val="28"/>
        </w:rPr>
        <w:t>. Ректал</w:t>
      </w:r>
      <w:r w:rsidRPr="00D526BC">
        <w:rPr>
          <w:szCs w:val="28"/>
        </w:rPr>
        <w:t>ь</w:t>
      </w:r>
      <w:r w:rsidRPr="00D526BC">
        <w:rPr>
          <w:szCs w:val="28"/>
        </w:rPr>
        <w:t>ные суппозитории предназначены для введения в прямую кишку, вагинальные - во влаг</w:t>
      </w:r>
      <w:r w:rsidRPr="00D526BC">
        <w:rPr>
          <w:szCs w:val="28"/>
        </w:rPr>
        <w:t>а</w:t>
      </w:r>
      <w:r w:rsidRPr="00D526BC">
        <w:rPr>
          <w:szCs w:val="28"/>
        </w:rPr>
        <w:t>лище, палочки - в мочеиспускательный канал, шейку матки, слуховой проход и ран</w:t>
      </w:r>
      <w:r w:rsidRPr="00D526BC">
        <w:rPr>
          <w:szCs w:val="28"/>
        </w:rPr>
        <w:t>е</w:t>
      </w:r>
      <w:r w:rsidRPr="00D526BC">
        <w:rPr>
          <w:szCs w:val="28"/>
        </w:rPr>
        <w:t>вые ходы.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Ректальные суппозитории могут иметь форму конуса, торпеды, цилиндра с заостре</w:t>
      </w:r>
      <w:r w:rsidRPr="00D526BC">
        <w:rPr>
          <w:szCs w:val="28"/>
        </w:rPr>
        <w:t>н</w:t>
      </w:r>
      <w:r w:rsidRPr="00D526BC">
        <w:rPr>
          <w:szCs w:val="28"/>
        </w:rPr>
        <w:t xml:space="preserve">ным концом. Максимальный диаметр - </w:t>
      </w:r>
      <w:smartTag w:uri="urn:schemas-microsoft-com:office:smarttags" w:element="metricconverter">
        <w:smartTagPr>
          <w:attr w:name="ProductID" w:val="1,5 см"/>
        </w:smartTagPr>
        <w:r w:rsidRPr="00D526BC">
          <w:rPr>
            <w:szCs w:val="28"/>
          </w:rPr>
          <w:t>1,5 см</w:t>
        </w:r>
      </w:smartTag>
      <w:r w:rsidRPr="00D526BC">
        <w:rPr>
          <w:szCs w:val="28"/>
        </w:rPr>
        <w:t>. Масса одного ректального супп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зитория - от 1,0 до </w:t>
      </w:r>
      <w:smartTag w:uri="urn:schemas-microsoft-com:office:smarttags" w:element="metricconverter">
        <w:smartTagPr>
          <w:attr w:name="ProductID" w:val="4,0 г"/>
        </w:smartTagPr>
        <w:r w:rsidRPr="00D526BC">
          <w:rPr>
            <w:szCs w:val="28"/>
          </w:rPr>
          <w:t>4,0 г</w:t>
        </w:r>
      </w:smartTag>
      <w:r w:rsidRPr="00D526BC">
        <w:rPr>
          <w:szCs w:val="28"/>
        </w:rPr>
        <w:t xml:space="preserve">. Если в рецепте масса не указана, то их готовят массой </w:t>
      </w:r>
      <w:smartTag w:uri="urn:schemas-microsoft-com:office:smarttags" w:element="metricconverter">
        <w:smartTagPr>
          <w:attr w:name="ProductID" w:val="3,0 г"/>
        </w:smartTagPr>
        <w:r w:rsidRPr="00D526BC">
          <w:rPr>
            <w:szCs w:val="28"/>
          </w:rPr>
          <w:t>3,0 г</w:t>
        </w:r>
      </w:smartTag>
      <w:r w:rsidRPr="00D526BC">
        <w:rPr>
          <w:szCs w:val="28"/>
        </w:rPr>
        <w:t>. Масса су</w:t>
      </w:r>
      <w:r w:rsidRPr="00D526BC">
        <w:rPr>
          <w:szCs w:val="28"/>
        </w:rPr>
        <w:t>п</w:t>
      </w:r>
      <w:r w:rsidRPr="00D526BC">
        <w:rPr>
          <w:szCs w:val="28"/>
        </w:rPr>
        <w:t xml:space="preserve">позиториев для детей должна быть от 0,5 до </w:t>
      </w:r>
      <w:smartTag w:uri="urn:schemas-microsoft-com:office:smarttags" w:element="metricconverter">
        <w:smartTagPr>
          <w:attr w:name="ProductID" w:val="1,5 г"/>
        </w:smartTagPr>
        <w:r w:rsidRPr="00D526BC">
          <w:rPr>
            <w:szCs w:val="28"/>
          </w:rPr>
          <w:t>1,5 г</w:t>
        </w:r>
      </w:smartTag>
      <w:r w:rsidRPr="00D526BC">
        <w:rPr>
          <w:szCs w:val="28"/>
        </w:rPr>
        <w:t xml:space="preserve"> и обязательно указыв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ется в рецепте.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Вагинальные суппозитории могут иметь форму шарика - </w:t>
      </w:r>
      <w:proofErr w:type="spellStart"/>
      <w:r w:rsidRPr="00D526BC">
        <w:rPr>
          <w:szCs w:val="28"/>
        </w:rPr>
        <w:t>globuli</w:t>
      </w:r>
      <w:proofErr w:type="spellEnd"/>
      <w:r w:rsidRPr="00D526BC">
        <w:rPr>
          <w:szCs w:val="28"/>
        </w:rPr>
        <w:t xml:space="preserve">, яйцевидную форму - </w:t>
      </w:r>
      <w:proofErr w:type="spellStart"/>
      <w:r w:rsidRPr="00D526BC">
        <w:rPr>
          <w:szCs w:val="28"/>
        </w:rPr>
        <w:t>ovula</w:t>
      </w:r>
      <w:proofErr w:type="spellEnd"/>
      <w:r w:rsidRPr="00D526BC">
        <w:rPr>
          <w:szCs w:val="28"/>
        </w:rPr>
        <w:t xml:space="preserve">. Могут быть в виде плоского тела с закругленным концом (пессарии) - </w:t>
      </w:r>
      <w:proofErr w:type="spellStart"/>
      <w:r w:rsidRPr="00D526BC">
        <w:rPr>
          <w:szCs w:val="28"/>
        </w:rPr>
        <w:t>pessaria</w:t>
      </w:r>
      <w:proofErr w:type="spellEnd"/>
      <w:r w:rsidRPr="00D526BC">
        <w:rPr>
          <w:szCs w:val="28"/>
        </w:rPr>
        <w:t xml:space="preserve">. Их масса должна находиться в пределах от 1,5 до </w:t>
      </w:r>
      <w:smartTag w:uri="urn:schemas-microsoft-com:office:smarttags" w:element="metricconverter">
        <w:smartTagPr>
          <w:attr w:name="ProductID" w:val="6,0 г"/>
        </w:smartTagPr>
        <w:r w:rsidRPr="00D526BC">
          <w:rPr>
            <w:szCs w:val="28"/>
          </w:rPr>
          <w:t>6,0 г</w:t>
        </w:r>
      </w:smartTag>
      <w:r w:rsidRPr="00D526BC">
        <w:rPr>
          <w:szCs w:val="28"/>
        </w:rPr>
        <w:t>. Если в рецепте масса вагинал</w:t>
      </w:r>
      <w:r w:rsidRPr="00D526BC">
        <w:rPr>
          <w:szCs w:val="28"/>
        </w:rPr>
        <w:t>ь</w:t>
      </w:r>
      <w:r w:rsidRPr="00D526BC">
        <w:rPr>
          <w:szCs w:val="28"/>
        </w:rPr>
        <w:t>ных суппозит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риев не указана, их готовят массой </w:t>
      </w:r>
      <w:smartTag w:uri="urn:schemas-microsoft-com:office:smarttags" w:element="metricconverter">
        <w:smartTagPr>
          <w:attr w:name="ProductID" w:val="4,0 г"/>
        </w:smartTagPr>
        <w:r w:rsidRPr="00D526BC">
          <w:rPr>
            <w:szCs w:val="28"/>
          </w:rPr>
          <w:t>4,0 г</w:t>
        </w:r>
      </w:smartTag>
      <w:r w:rsidRPr="00D526BC">
        <w:rPr>
          <w:szCs w:val="28"/>
        </w:rPr>
        <w:t xml:space="preserve">.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Палочки имеют форму цилиндра с заостренным концом и диаметром не более </w:t>
      </w:r>
      <w:smartTag w:uri="urn:schemas-microsoft-com:office:smarttags" w:element="metricconverter">
        <w:smartTagPr>
          <w:attr w:name="ProductID" w:val="1 см"/>
        </w:smartTagPr>
        <w:r w:rsidRPr="00D526BC">
          <w:rPr>
            <w:szCs w:val="28"/>
          </w:rPr>
          <w:t>1 см</w:t>
        </w:r>
      </w:smartTag>
      <w:r w:rsidRPr="00D526BC">
        <w:rPr>
          <w:szCs w:val="28"/>
        </w:rPr>
        <w:t>. Масса палочки должна быть в пред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лах от 0,5 до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zCs w:val="28"/>
          </w:rPr>
          <w:t>1,0 г</w:t>
        </w:r>
      </w:smartTag>
      <w:r w:rsidRPr="00D526BC">
        <w:rPr>
          <w:szCs w:val="28"/>
        </w:rPr>
        <w:t xml:space="preserve">.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Суппозитории применяют для оказания общего и местного де</w:t>
      </w:r>
      <w:r w:rsidRPr="00D526BC">
        <w:rPr>
          <w:szCs w:val="28"/>
        </w:rPr>
        <w:t>й</w:t>
      </w:r>
      <w:r w:rsidRPr="00D526BC">
        <w:rPr>
          <w:szCs w:val="28"/>
        </w:rPr>
        <w:t>ствия. Суппозитории местного действия применяют главным образом для облегчения дефекации, для снятия болей, с целью местного воздействия лекарственного средства на воспалительный процесс. В последние десятилетия суппозитории широко применяют для общего воздействия вещества на организм. В прямой кишке хорошо всасываются вещества, прина</w:t>
      </w:r>
      <w:r w:rsidRPr="00D526BC">
        <w:rPr>
          <w:szCs w:val="28"/>
        </w:rPr>
        <w:t>д</w:t>
      </w:r>
      <w:r w:rsidRPr="00D526BC">
        <w:rPr>
          <w:szCs w:val="28"/>
        </w:rPr>
        <w:t>лежащие практически ко всем фармакологическим группам. Следует отметить, что скорость всасывания при этом сравнима с подкожным и внутр</w:t>
      </w:r>
      <w:r w:rsidRPr="00D526BC">
        <w:rPr>
          <w:szCs w:val="28"/>
        </w:rPr>
        <w:t>и</w:t>
      </w:r>
      <w:r w:rsidRPr="00D526BC">
        <w:rPr>
          <w:szCs w:val="28"/>
        </w:rPr>
        <w:t>мышечным введением и значительно превышает пероральное введение. Значител</w:t>
      </w:r>
      <w:r w:rsidRPr="00D526BC">
        <w:rPr>
          <w:szCs w:val="28"/>
        </w:rPr>
        <w:t>ь</w:t>
      </w:r>
      <w:r w:rsidRPr="00D526BC">
        <w:rPr>
          <w:szCs w:val="28"/>
        </w:rPr>
        <w:t>ная часть вещества поступает в кровь, минуя печень. Поэтому при назначении в в</w:t>
      </w:r>
      <w:r w:rsidRPr="00D526BC">
        <w:rPr>
          <w:szCs w:val="28"/>
        </w:rPr>
        <w:t>и</w:t>
      </w:r>
      <w:r w:rsidRPr="00D526BC">
        <w:rPr>
          <w:szCs w:val="28"/>
        </w:rPr>
        <w:t>де суппозиториев средств списка</w:t>
      </w:r>
      <w:proofErr w:type="gramStart"/>
      <w:r w:rsidRPr="00D526BC">
        <w:rPr>
          <w:szCs w:val="28"/>
        </w:rPr>
        <w:t xml:space="preserve"> А</w:t>
      </w:r>
      <w:proofErr w:type="gramEnd"/>
      <w:r w:rsidRPr="00D526BC">
        <w:rPr>
          <w:szCs w:val="28"/>
        </w:rPr>
        <w:t xml:space="preserve"> и Б необходимо проверять дозы. Дозы в этом случае сравнивают с высшими разов</w:t>
      </w:r>
      <w:r w:rsidRPr="00D526BC">
        <w:rPr>
          <w:szCs w:val="28"/>
        </w:rPr>
        <w:t>ы</w:t>
      </w:r>
      <w:r w:rsidRPr="00D526BC">
        <w:rPr>
          <w:szCs w:val="28"/>
        </w:rPr>
        <w:t>ми и суточными дозами для внутреннего пр</w:t>
      </w:r>
      <w:r w:rsidRPr="00D526BC">
        <w:rPr>
          <w:szCs w:val="28"/>
        </w:rPr>
        <w:t>и</w:t>
      </w:r>
      <w:r w:rsidRPr="00D526BC">
        <w:rPr>
          <w:szCs w:val="28"/>
        </w:rPr>
        <w:t>менения.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jc w:val="center"/>
        <w:rPr>
          <w:b/>
          <w:szCs w:val="28"/>
        </w:rPr>
      </w:pPr>
      <w:r w:rsidRPr="00D526BC">
        <w:rPr>
          <w:b/>
          <w:szCs w:val="28"/>
        </w:rPr>
        <w:t>ОСНОВЫ ДЛЯ СУППОЗИТОРИЕВ,</w:t>
      </w:r>
    </w:p>
    <w:p w:rsidR="00FE241C" w:rsidRPr="00D526BC" w:rsidRDefault="00FE241C" w:rsidP="00FE241C">
      <w:pPr>
        <w:jc w:val="center"/>
        <w:rPr>
          <w:b/>
          <w:szCs w:val="28"/>
        </w:rPr>
      </w:pPr>
      <w:r w:rsidRPr="00D526BC">
        <w:rPr>
          <w:b/>
          <w:szCs w:val="28"/>
        </w:rPr>
        <w:t>ТРЕБОВАНИЯ И ХАРАКТЕРИСТИКА.</w:t>
      </w:r>
    </w:p>
    <w:p w:rsidR="00FE241C" w:rsidRPr="00D526BC" w:rsidRDefault="00FE241C" w:rsidP="00FE241C"/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Суппозитории состоят из основы и равномерно распределенных в ней фармацевтич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ских субстанций. К </w:t>
      </w:r>
      <w:proofErr w:type="spellStart"/>
      <w:r w:rsidRPr="00D526BC">
        <w:rPr>
          <w:szCs w:val="28"/>
        </w:rPr>
        <w:t>суппозиторным</w:t>
      </w:r>
      <w:proofErr w:type="spellEnd"/>
      <w:r w:rsidRPr="00D526BC">
        <w:rPr>
          <w:szCs w:val="28"/>
        </w:rPr>
        <w:t xml:space="preserve"> основам предъявляют сл</w:t>
      </w:r>
      <w:r w:rsidRPr="00D526BC">
        <w:rPr>
          <w:szCs w:val="28"/>
        </w:rPr>
        <w:t>е</w:t>
      </w:r>
      <w:r w:rsidRPr="00D526BC">
        <w:rPr>
          <w:szCs w:val="28"/>
        </w:rPr>
        <w:t>дующие требования:</w:t>
      </w:r>
    </w:p>
    <w:p w:rsidR="00FE241C" w:rsidRPr="00D526BC" w:rsidRDefault="00FE241C" w:rsidP="00FE241C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основы должны обладать достаточной твердостью в момент введения, чтобы преодолеть сопротивление мышц;</w:t>
      </w:r>
    </w:p>
    <w:p w:rsidR="00FE241C" w:rsidRPr="00D526BC" w:rsidRDefault="00FE241C" w:rsidP="00FE241C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основы должны плавиться или растворяться при температуре тела, чтобы обеспечить максимальный контакт введенного вещества со слизистой оболочкой; пр</w:t>
      </w:r>
      <w:r w:rsidRPr="00D526BC">
        <w:rPr>
          <w:szCs w:val="28"/>
        </w:rPr>
        <w:t>о</w:t>
      </w:r>
      <w:r w:rsidRPr="00D526BC">
        <w:rPr>
          <w:szCs w:val="28"/>
        </w:rPr>
        <w:t>цесс перехода от твердого состояния к жидкому должен быть резким, минуя стадию размягч</w:t>
      </w:r>
      <w:r w:rsidRPr="00D526BC">
        <w:rPr>
          <w:szCs w:val="28"/>
        </w:rPr>
        <w:t>е</w:t>
      </w:r>
      <w:r w:rsidRPr="00D526BC">
        <w:rPr>
          <w:szCs w:val="28"/>
        </w:rPr>
        <w:t>ния;</w:t>
      </w:r>
    </w:p>
    <w:p w:rsidR="00FE241C" w:rsidRPr="00D526BC" w:rsidRDefault="00FE241C" w:rsidP="00FE241C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основы должны хорошо воспринимать фармацевтические субстанции, не взаимодействовать с ними, быть индифферентными в фармакологическом отнош</w:t>
      </w:r>
      <w:r w:rsidRPr="00D526BC">
        <w:rPr>
          <w:szCs w:val="28"/>
        </w:rPr>
        <w:t>е</w:t>
      </w:r>
      <w:r w:rsidRPr="00D526BC">
        <w:rPr>
          <w:szCs w:val="28"/>
        </w:rPr>
        <w:t>нии, не должны иметь резкого з</w:t>
      </w:r>
      <w:r w:rsidRPr="00D526BC">
        <w:rPr>
          <w:szCs w:val="28"/>
        </w:rPr>
        <w:t>а</w:t>
      </w:r>
      <w:r w:rsidRPr="00D526BC">
        <w:rPr>
          <w:szCs w:val="28"/>
        </w:rPr>
        <w:t>паха;</w:t>
      </w:r>
    </w:p>
    <w:p w:rsidR="00FE241C" w:rsidRPr="00D526BC" w:rsidRDefault="00FE241C" w:rsidP="00FE241C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основы должны быть стойкими при хранении.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Применяемые в аптечной практике </w:t>
      </w:r>
      <w:proofErr w:type="spellStart"/>
      <w:r w:rsidRPr="00D526BC">
        <w:rPr>
          <w:szCs w:val="28"/>
        </w:rPr>
        <w:t>суппозиторные</w:t>
      </w:r>
      <w:proofErr w:type="spellEnd"/>
      <w:r w:rsidRPr="00D526BC">
        <w:rPr>
          <w:szCs w:val="28"/>
        </w:rPr>
        <w:t xml:space="preserve"> основы подразделяют на две гру</w:t>
      </w:r>
      <w:r w:rsidRPr="00D526BC">
        <w:rPr>
          <w:szCs w:val="28"/>
        </w:rPr>
        <w:t>п</w:t>
      </w:r>
      <w:r w:rsidRPr="00D526BC">
        <w:rPr>
          <w:szCs w:val="28"/>
        </w:rPr>
        <w:t xml:space="preserve">пы: </w:t>
      </w:r>
    </w:p>
    <w:p w:rsidR="00FE241C" w:rsidRPr="00D526BC" w:rsidRDefault="00FE241C" w:rsidP="00FE241C">
      <w:pPr>
        <w:numPr>
          <w:ilvl w:val="0"/>
          <w:numId w:val="3"/>
        </w:numPr>
        <w:ind w:left="0" w:firstLine="720"/>
        <w:jc w:val="both"/>
        <w:rPr>
          <w:szCs w:val="28"/>
        </w:rPr>
      </w:pPr>
      <w:proofErr w:type="spellStart"/>
      <w:r w:rsidRPr="00D526BC">
        <w:rPr>
          <w:szCs w:val="28"/>
        </w:rPr>
        <w:t>липофильные</w:t>
      </w:r>
      <w:proofErr w:type="spellEnd"/>
      <w:r w:rsidRPr="00D526BC">
        <w:rPr>
          <w:szCs w:val="28"/>
        </w:rPr>
        <w:t xml:space="preserve"> (</w:t>
      </w:r>
      <w:proofErr w:type="gramStart"/>
      <w:r w:rsidRPr="00D526BC">
        <w:rPr>
          <w:szCs w:val="28"/>
        </w:rPr>
        <w:t>нерастворимые</w:t>
      </w:r>
      <w:proofErr w:type="gramEnd"/>
      <w:r w:rsidRPr="00D526BC">
        <w:rPr>
          <w:szCs w:val="28"/>
        </w:rPr>
        <w:t xml:space="preserve"> в воде);</w:t>
      </w:r>
    </w:p>
    <w:p w:rsidR="00FE241C" w:rsidRPr="00D526BC" w:rsidRDefault="00FE241C" w:rsidP="00FE241C">
      <w:pPr>
        <w:numPr>
          <w:ilvl w:val="0"/>
          <w:numId w:val="3"/>
        </w:numPr>
        <w:ind w:left="0" w:firstLine="720"/>
        <w:jc w:val="both"/>
        <w:rPr>
          <w:szCs w:val="28"/>
        </w:rPr>
      </w:pPr>
      <w:proofErr w:type="gramStart"/>
      <w:r w:rsidRPr="00D526BC">
        <w:rPr>
          <w:szCs w:val="28"/>
        </w:rPr>
        <w:t>гидрофильные</w:t>
      </w:r>
      <w:proofErr w:type="gramEnd"/>
      <w:r w:rsidRPr="00D526BC">
        <w:rPr>
          <w:szCs w:val="28"/>
        </w:rPr>
        <w:t xml:space="preserve"> (растворимые в воде).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proofErr w:type="spellStart"/>
      <w:r w:rsidRPr="00D526BC">
        <w:rPr>
          <w:b/>
          <w:szCs w:val="28"/>
        </w:rPr>
        <w:t>Липофильные</w:t>
      </w:r>
      <w:proofErr w:type="spellEnd"/>
      <w:r w:rsidRPr="00D526BC">
        <w:rPr>
          <w:b/>
          <w:szCs w:val="28"/>
        </w:rPr>
        <w:t xml:space="preserve"> основы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i/>
          <w:szCs w:val="28"/>
        </w:rPr>
        <w:t>Масло какао</w:t>
      </w:r>
      <w:r w:rsidRPr="00D526BC">
        <w:rPr>
          <w:szCs w:val="28"/>
        </w:rPr>
        <w:t xml:space="preserve"> (</w:t>
      </w:r>
      <w:proofErr w:type="spellStart"/>
      <w:r w:rsidRPr="00D526BC">
        <w:rPr>
          <w:szCs w:val="28"/>
          <w:lang w:val="en-US"/>
        </w:rPr>
        <w:t>Butirum</w:t>
      </w:r>
      <w:proofErr w:type="spellEnd"/>
      <w:r w:rsidRPr="00D526BC">
        <w:rPr>
          <w:szCs w:val="28"/>
        </w:rPr>
        <w:t xml:space="preserve"> </w:t>
      </w:r>
      <w:r w:rsidRPr="00D526BC">
        <w:rPr>
          <w:szCs w:val="28"/>
          <w:lang w:val="en-US"/>
        </w:rPr>
        <w:t>cacao</w:t>
      </w:r>
      <w:r w:rsidRPr="00D526BC">
        <w:rPr>
          <w:szCs w:val="28"/>
        </w:rPr>
        <w:t>) - растительный жир шоколадного дерева. В химич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ском отношении - это смесь триглицеридов - сложных эфиров глицерина и высших жирных кислот - стеариновой, пальмитиновой, олеиновой, </w:t>
      </w:r>
      <w:proofErr w:type="spellStart"/>
      <w:r w:rsidRPr="00D526BC">
        <w:rPr>
          <w:szCs w:val="28"/>
        </w:rPr>
        <w:t>лауриновой</w:t>
      </w:r>
      <w:proofErr w:type="spellEnd"/>
      <w:r w:rsidRPr="00D526BC">
        <w:rPr>
          <w:szCs w:val="28"/>
        </w:rPr>
        <w:t xml:space="preserve"> и др. Масло какао представляет собой куски светло-желтого цвета с приятным шоколадным з</w:t>
      </w:r>
      <w:r w:rsidRPr="00D526BC">
        <w:rPr>
          <w:szCs w:val="28"/>
        </w:rPr>
        <w:t>а</w:t>
      </w:r>
      <w:r w:rsidRPr="00D526BC">
        <w:rPr>
          <w:szCs w:val="28"/>
        </w:rPr>
        <w:t>пахом и вкусом. Температура плавления 30-34</w:t>
      </w:r>
      <w:r w:rsidRPr="00D526BC">
        <w:rPr>
          <w:szCs w:val="28"/>
          <w:vertAlign w:val="superscript"/>
        </w:rPr>
        <w:t>0</w:t>
      </w:r>
      <w:r w:rsidRPr="00D526BC">
        <w:rPr>
          <w:szCs w:val="28"/>
        </w:rPr>
        <w:t> С. Масло какао смешивается с ра</w:t>
      </w:r>
      <w:r w:rsidRPr="00D526BC">
        <w:rPr>
          <w:szCs w:val="28"/>
        </w:rPr>
        <w:t>з</w:t>
      </w:r>
      <w:r w:rsidRPr="00D526BC">
        <w:rPr>
          <w:szCs w:val="28"/>
        </w:rPr>
        <w:t>личными веществами и достаточно легко их отдает. Из этой основы можно готовить суппозитории методом ручного формования, прессования и выл</w:t>
      </w:r>
      <w:r w:rsidRPr="00D526BC">
        <w:rPr>
          <w:szCs w:val="28"/>
        </w:rPr>
        <w:t>и</w:t>
      </w:r>
      <w:r w:rsidRPr="00D526BC">
        <w:rPr>
          <w:szCs w:val="28"/>
        </w:rPr>
        <w:t>вания в формы.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Недостатки: при хранении масла какао при t выше 10</w:t>
      </w:r>
      <w:r w:rsidRPr="00D526BC">
        <w:rPr>
          <w:szCs w:val="28"/>
          <w:vertAlign w:val="superscript"/>
        </w:rPr>
        <w:t>0</w:t>
      </w:r>
      <w:proofErr w:type="gramStart"/>
      <w:r w:rsidRPr="00D526BC">
        <w:rPr>
          <w:szCs w:val="28"/>
        </w:rPr>
        <w:t> С</w:t>
      </w:r>
      <w:proofErr w:type="gramEnd"/>
      <w:r w:rsidRPr="00D526BC">
        <w:rPr>
          <w:szCs w:val="28"/>
        </w:rPr>
        <w:t xml:space="preserve"> оно превращается в полиморфные модификации, которые плавятся при t=24-</w:t>
      </w:r>
      <w:smartTag w:uri="urn:schemas-microsoft-com:office:smarttags" w:element="metricconverter">
        <w:smartTagPr>
          <w:attr w:name="ProductID" w:val="260ﾠC"/>
        </w:smartTagPr>
        <w:r w:rsidRPr="00D526BC">
          <w:rPr>
            <w:szCs w:val="28"/>
          </w:rPr>
          <w:t>26</w:t>
        </w:r>
        <w:r w:rsidRPr="00D526BC">
          <w:rPr>
            <w:szCs w:val="28"/>
            <w:vertAlign w:val="superscript"/>
          </w:rPr>
          <w:t>0</w:t>
        </w:r>
        <w:r w:rsidRPr="00D526BC">
          <w:rPr>
            <w:szCs w:val="28"/>
          </w:rPr>
          <w:t> C</w:t>
        </w:r>
      </w:smartTag>
      <w:r w:rsidRPr="00D526BC">
        <w:rPr>
          <w:szCs w:val="28"/>
        </w:rPr>
        <w:t>. В этом случае суппозит</w:t>
      </w:r>
      <w:r w:rsidRPr="00D526BC">
        <w:rPr>
          <w:szCs w:val="28"/>
        </w:rPr>
        <w:t>о</w:t>
      </w:r>
      <w:r w:rsidRPr="00D526BC">
        <w:rPr>
          <w:szCs w:val="28"/>
        </w:rPr>
        <w:t>рии будут плавиться в руках пациента. При нагревании до температуры выше t плавления масло какао медленно застывает, пр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чем </w:t>
      </w:r>
      <w:proofErr w:type="gramStart"/>
      <w:r w:rsidRPr="00D526BC">
        <w:rPr>
          <w:szCs w:val="28"/>
        </w:rPr>
        <w:t>при</w:t>
      </w:r>
      <w:proofErr w:type="gramEnd"/>
      <w:r w:rsidRPr="00D526BC">
        <w:rPr>
          <w:szCs w:val="28"/>
        </w:rPr>
        <w:t xml:space="preserve"> более низкой t=23-</w:t>
      </w:r>
      <w:smartTag w:uri="urn:schemas-microsoft-com:office:smarttags" w:element="metricconverter">
        <w:smartTagPr>
          <w:attr w:name="ProductID" w:val="260ﾠC"/>
        </w:smartTagPr>
        <w:r w:rsidRPr="00D526BC">
          <w:rPr>
            <w:szCs w:val="28"/>
          </w:rPr>
          <w:t>26</w:t>
        </w:r>
        <w:r w:rsidRPr="00D526BC">
          <w:rPr>
            <w:szCs w:val="28"/>
            <w:vertAlign w:val="superscript"/>
          </w:rPr>
          <w:t>0</w:t>
        </w:r>
        <w:r w:rsidRPr="00D526BC">
          <w:rPr>
            <w:szCs w:val="28"/>
          </w:rPr>
          <w:t> C</w:t>
        </w:r>
      </w:smartTag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Масло какао содержит до 30% олеиновой кислоты, что является причиной его </w:t>
      </w:r>
      <w:proofErr w:type="spellStart"/>
      <w:r w:rsidRPr="00D526BC">
        <w:rPr>
          <w:szCs w:val="28"/>
        </w:rPr>
        <w:t>прого</w:t>
      </w:r>
      <w:r w:rsidRPr="00D526BC">
        <w:rPr>
          <w:szCs w:val="28"/>
        </w:rPr>
        <w:t>р</w:t>
      </w:r>
      <w:r w:rsidRPr="00D526BC">
        <w:rPr>
          <w:szCs w:val="28"/>
        </w:rPr>
        <w:t>кания</w:t>
      </w:r>
      <w:proofErr w:type="spellEnd"/>
      <w:r w:rsidRPr="00D526BC">
        <w:rPr>
          <w:szCs w:val="28"/>
        </w:rPr>
        <w:t xml:space="preserve"> (при этом масло какао белеет). Эту основу трудно использовать в жаркое время года. Оно плохо </w:t>
      </w:r>
      <w:proofErr w:type="spellStart"/>
      <w:r w:rsidRPr="00D526BC">
        <w:rPr>
          <w:szCs w:val="28"/>
        </w:rPr>
        <w:t>эмульгирует</w:t>
      </w:r>
      <w:proofErr w:type="spellEnd"/>
      <w:r w:rsidRPr="00D526BC">
        <w:rPr>
          <w:szCs w:val="28"/>
        </w:rPr>
        <w:t xml:space="preserve"> воду и водные растворы. И наконец, это импортный пр</w:t>
      </w:r>
      <w:r w:rsidRPr="00D526BC">
        <w:rPr>
          <w:szCs w:val="28"/>
        </w:rPr>
        <w:t>о</w:t>
      </w:r>
      <w:r w:rsidRPr="00D526BC">
        <w:rPr>
          <w:szCs w:val="28"/>
        </w:rPr>
        <w:t>дукт.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Несмотря на все недостатки, это самая лучшая основа для приготовления суппозитор</w:t>
      </w:r>
      <w:r w:rsidRPr="00D526BC">
        <w:rPr>
          <w:szCs w:val="28"/>
        </w:rPr>
        <w:t>и</w:t>
      </w:r>
      <w:r w:rsidRPr="00D526BC">
        <w:rPr>
          <w:szCs w:val="28"/>
        </w:rPr>
        <w:t>ев.</w:t>
      </w:r>
    </w:p>
    <w:p w:rsidR="00FE241C" w:rsidRPr="00D526BC" w:rsidRDefault="00FE241C" w:rsidP="00FE241C">
      <w:pPr>
        <w:rPr>
          <w:szCs w:val="28"/>
        </w:rPr>
      </w:pPr>
      <w:proofErr w:type="spellStart"/>
      <w:r w:rsidRPr="00D526BC">
        <w:rPr>
          <w:i/>
          <w:szCs w:val="28"/>
        </w:rPr>
        <w:t>Ланоль</w:t>
      </w:r>
      <w:proofErr w:type="spellEnd"/>
      <w:r w:rsidRPr="00D526BC">
        <w:rPr>
          <w:szCs w:val="28"/>
        </w:rPr>
        <w:t xml:space="preserve"> представляет собой смесь </w:t>
      </w:r>
      <w:proofErr w:type="spellStart"/>
      <w:r w:rsidRPr="00D526BC">
        <w:rPr>
          <w:szCs w:val="28"/>
        </w:rPr>
        <w:t>цетилового</w:t>
      </w:r>
      <w:proofErr w:type="spellEnd"/>
      <w:r w:rsidRPr="00D526BC">
        <w:rPr>
          <w:szCs w:val="28"/>
        </w:rPr>
        <w:t xml:space="preserve"> эфира фталевой кислоты и свободного </w:t>
      </w:r>
      <w:proofErr w:type="spellStart"/>
      <w:r w:rsidRPr="00D526BC">
        <w:rPr>
          <w:szCs w:val="28"/>
        </w:rPr>
        <w:t>цетилового</w:t>
      </w:r>
      <w:proofErr w:type="spellEnd"/>
      <w:r w:rsidRPr="00D526BC">
        <w:rPr>
          <w:szCs w:val="28"/>
        </w:rPr>
        <w:t xml:space="preserve"> спирта. Это твердое вещество с t плавления 36-37</w:t>
      </w:r>
      <w:r w:rsidRPr="00D526BC">
        <w:rPr>
          <w:szCs w:val="28"/>
          <w:vertAlign w:val="superscript"/>
        </w:rPr>
        <w:t>0</w:t>
      </w:r>
      <w:r w:rsidRPr="00D526BC">
        <w:rPr>
          <w:szCs w:val="28"/>
        </w:rPr>
        <w:t> С.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За рубежом применяется </w:t>
      </w:r>
      <w:proofErr w:type="spellStart"/>
      <w:r w:rsidRPr="00D526BC">
        <w:rPr>
          <w:szCs w:val="28"/>
        </w:rPr>
        <w:t>лазупол</w:t>
      </w:r>
      <w:proofErr w:type="spellEnd"/>
      <w:r w:rsidRPr="00D526BC">
        <w:rPr>
          <w:szCs w:val="28"/>
        </w:rPr>
        <w:t xml:space="preserve"> - по составу эта основа близка к </w:t>
      </w:r>
      <w:proofErr w:type="spellStart"/>
      <w:r w:rsidRPr="00D526BC">
        <w:rPr>
          <w:szCs w:val="28"/>
        </w:rPr>
        <w:t>ланолю</w:t>
      </w:r>
      <w:proofErr w:type="spellEnd"/>
      <w:r w:rsidRPr="00D526BC">
        <w:rPr>
          <w:szCs w:val="28"/>
        </w:rPr>
        <w:t>. Представл</w:t>
      </w:r>
      <w:r w:rsidRPr="00D526BC">
        <w:rPr>
          <w:szCs w:val="28"/>
        </w:rPr>
        <w:t>я</w:t>
      </w:r>
      <w:r w:rsidRPr="00D526BC">
        <w:rPr>
          <w:szCs w:val="28"/>
        </w:rPr>
        <w:t>ет собой смесь эфиров фталевой кислоты с высшими жирными спиртами (главным о</w:t>
      </w:r>
      <w:r w:rsidRPr="00D526BC">
        <w:rPr>
          <w:szCs w:val="28"/>
        </w:rPr>
        <w:t>б</w:t>
      </w:r>
      <w:r w:rsidRPr="00D526BC">
        <w:rPr>
          <w:szCs w:val="28"/>
        </w:rPr>
        <w:t xml:space="preserve">разом, </w:t>
      </w:r>
      <w:proofErr w:type="spellStart"/>
      <w:r w:rsidRPr="00D526BC">
        <w:rPr>
          <w:szCs w:val="28"/>
        </w:rPr>
        <w:t>цетиловым</w:t>
      </w:r>
      <w:proofErr w:type="spellEnd"/>
      <w:r w:rsidRPr="00D526BC">
        <w:rPr>
          <w:szCs w:val="28"/>
        </w:rPr>
        <w:t xml:space="preserve">) с добавлением свободных </w:t>
      </w:r>
      <w:proofErr w:type="spellStart"/>
      <w:r w:rsidRPr="00D526BC">
        <w:rPr>
          <w:szCs w:val="28"/>
        </w:rPr>
        <w:t>цетилового</w:t>
      </w:r>
      <w:proofErr w:type="spellEnd"/>
      <w:r w:rsidRPr="00D526BC">
        <w:rPr>
          <w:szCs w:val="28"/>
        </w:rPr>
        <w:t>, стеаринового спиртов и н</w:t>
      </w:r>
      <w:r w:rsidRPr="00D526BC">
        <w:rPr>
          <w:szCs w:val="28"/>
        </w:rPr>
        <w:t>е</w:t>
      </w:r>
      <w:r w:rsidRPr="00D526BC">
        <w:rPr>
          <w:szCs w:val="28"/>
        </w:rPr>
        <w:t>ионогенного эмульг</w:t>
      </w:r>
      <w:r w:rsidRPr="00D526BC">
        <w:rPr>
          <w:szCs w:val="28"/>
        </w:rPr>
        <w:t>а</w:t>
      </w:r>
      <w:r w:rsidRPr="00D526BC">
        <w:rPr>
          <w:szCs w:val="28"/>
        </w:rPr>
        <w:t>тора.</w:t>
      </w:r>
    </w:p>
    <w:p w:rsidR="00FE241C" w:rsidRPr="00D526BC" w:rsidRDefault="00FE241C" w:rsidP="00FE241C">
      <w:pPr>
        <w:rPr>
          <w:szCs w:val="28"/>
        </w:rPr>
      </w:pPr>
      <w:proofErr w:type="spellStart"/>
      <w:r w:rsidRPr="00D526BC">
        <w:rPr>
          <w:i/>
          <w:szCs w:val="28"/>
        </w:rPr>
        <w:t>Ланолевая</w:t>
      </w:r>
      <w:proofErr w:type="spellEnd"/>
      <w:r w:rsidRPr="00D526BC">
        <w:rPr>
          <w:i/>
          <w:szCs w:val="28"/>
        </w:rPr>
        <w:t xml:space="preserve"> основа</w:t>
      </w:r>
      <w:r w:rsidRPr="00D526BC">
        <w:rPr>
          <w:szCs w:val="28"/>
        </w:rPr>
        <w:t xml:space="preserve"> - сплав </w:t>
      </w:r>
      <w:proofErr w:type="spellStart"/>
      <w:r w:rsidRPr="00D526BC">
        <w:rPr>
          <w:szCs w:val="28"/>
        </w:rPr>
        <w:t>ланоля</w:t>
      </w:r>
      <w:proofErr w:type="spellEnd"/>
      <w:r w:rsidRPr="00D526BC">
        <w:rPr>
          <w:szCs w:val="28"/>
        </w:rPr>
        <w:t xml:space="preserve"> (60-80%), гидрогенизированного жира (10-20%) и п</w:t>
      </w:r>
      <w:r w:rsidRPr="00D526BC">
        <w:rPr>
          <w:szCs w:val="28"/>
        </w:rPr>
        <w:t>а</w:t>
      </w:r>
      <w:r w:rsidRPr="00D526BC">
        <w:rPr>
          <w:szCs w:val="28"/>
        </w:rPr>
        <w:t>рафина (10-20%), t плавления 35-37</w:t>
      </w:r>
      <w:r w:rsidRPr="00D526BC">
        <w:rPr>
          <w:szCs w:val="28"/>
          <w:vertAlign w:val="superscript"/>
        </w:rPr>
        <w:t>0</w:t>
      </w:r>
      <w:r w:rsidRPr="00D526BC">
        <w:rPr>
          <w:szCs w:val="28"/>
        </w:rPr>
        <w:t>С.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i/>
          <w:szCs w:val="28"/>
        </w:rPr>
        <w:t xml:space="preserve">Гидрогенизированные жиры. </w:t>
      </w:r>
      <w:r w:rsidRPr="00D526BC">
        <w:rPr>
          <w:szCs w:val="28"/>
        </w:rPr>
        <w:t xml:space="preserve">Давно вошли в аптечную практику в качестве </w:t>
      </w:r>
      <w:proofErr w:type="spellStart"/>
      <w:r w:rsidRPr="00D526BC">
        <w:rPr>
          <w:szCs w:val="28"/>
        </w:rPr>
        <w:t>суппозиторных</w:t>
      </w:r>
      <w:proofErr w:type="spellEnd"/>
      <w:r w:rsidRPr="00D526BC">
        <w:rPr>
          <w:szCs w:val="28"/>
        </w:rPr>
        <w:t xml:space="preserve"> основ. Первые составы носили название </w:t>
      </w:r>
      <w:proofErr w:type="spellStart"/>
      <w:r w:rsidRPr="00D526BC">
        <w:rPr>
          <w:szCs w:val="28"/>
        </w:rPr>
        <w:t>бутиролов</w:t>
      </w:r>
      <w:proofErr w:type="spellEnd"/>
      <w:r w:rsidRPr="00D526BC">
        <w:rPr>
          <w:szCs w:val="28"/>
        </w:rPr>
        <w:t xml:space="preserve"> (</w:t>
      </w:r>
      <w:proofErr w:type="spellStart"/>
      <w:r w:rsidRPr="00D526BC">
        <w:rPr>
          <w:szCs w:val="28"/>
        </w:rPr>
        <w:t>Butirolum</w:t>
      </w:r>
      <w:proofErr w:type="spellEnd"/>
      <w:r w:rsidRPr="00D526BC">
        <w:rPr>
          <w:szCs w:val="28"/>
        </w:rPr>
        <w:t>) и пре</w:t>
      </w:r>
      <w:r w:rsidRPr="00D526BC">
        <w:rPr>
          <w:szCs w:val="28"/>
        </w:rPr>
        <w:t>д</w:t>
      </w:r>
      <w:r w:rsidRPr="00D526BC">
        <w:rPr>
          <w:szCs w:val="28"/>
        </w:rPr>
        <w:t xml:space="preserve">ставляли собой сплав гидрогенизированных жиров с 4% парафина. </w:t>
      </w:r>
      <w:proofErr w:type="gramStart"/>
      <w:r w:rsidRPr="00D526BC">
        <w:rPr>
          <w:szCs w:val="28"/>
        </w:rPr>
        <w:t>Современный</w:t>
      </w:r>
      <w:proofErr w:type="gram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бутирол</w:t>
      </w:r>
      <w:proofErr w:type="spellEnd"/>
      <w:r w:rsidRPr="00D526BC">
        <w:rPr>
          <w:szCs w:val="28"/>
        </w:rPr>
        <w:t xml:space="preserve"> с</w:t>
      </w:r>
      <w:r w:rsidRPr="00D526BC">
        <w:rPr>
          <w:szCs w:val="28"/>
        </w:rPr>
        <w:t>о</w:t>
      </w:r>
      <w:r w:rsidRPr="00D526BC">
        <w:rPr>
          <w:szCs w:val="28"/>
        </w:rPr>
        <w:t>держит до 30% масла какао.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Используется также </w:t>
      </w:r>
      <w:proofErr w:type="spellStart"/>
      <w:r w:rsidRPr="00D526BC">
        <w:rPr>
          <w:szCs w:val="28"/>
        </w:rPr>
        <w:t>гидрогенизат</w:t>
      </w:r>
      <w:proofErr w:type="spellEnd"/>
      <w:r w:rsidRPr="00D526BC">
        <w:rPr>
          <w:szCs w:val="28"/>
        </w:rPr>
        <w:t xml:space="preserve"> хлопкового масла с добавкой эмульгатора Т-2 (ГХМ 5Т). За счет входящего в состав основы эмульгатора она способна инкорпорировать жидкости. </w:t>
      </w:r>
      <w:proofErr w:type="gramStart"/>
      <w:r w:rsidRPr="00D526BC">
        <w:rPr>
          <w:szCs w:val="28"/>
        </w:rPr>
        <w:t>Имеет температуру плавления 35-37</w:t>
      </w:r>
      <w:r w:rsidRPr="00D526BC">
        <w:rPr>
          <w:szCs w:val="28"/>
          <w:vertAlign w:val="superscript"/>
        </w:rPr>
        <w:t>0</w:t>
      </w:r>
      <w:r w:rsidRPr="00D526BC">
        <w:rPr>
          <w:szCs w:val="28"/>
        </w:rPr>
        <w:t> С. Готовят</w:t>
      </w:r>
      <w:proofErr w:type="gramEnd"/>
      <w:r w:rsidRPr="00D526BC">
        <w:rPr>
          <w:szCs w:val="28"/>
        </w:rPr>
        <w:t xml:space="preserve"> суппозитории на этой осн</w:t>
      </w:r>
      <w:r w:rsidRPr="00D526BC">
        <w:rPr>
          <w:szCs w:val="28"/>
        </w:rPr>
        <w:t>о</w:t>
      </w:r>
      <w:r w:rsidRPr="00D526BC">
        <w:rPr>
          <w:szCs w:val="28"/>
        </w:rPr>
        <w:t>ве чаще всего методом в</w:t>
      </w:r>
      <w:r w:rsidRPr="00D526BC">
        <w:rPr>
          <w:szCs w:val="28"/>
        </w:rPr>
        <w:t>ы</w:t>
      </w:r>
      <w:r w:rsidRPr="00D526BC">
        <w:rPr>
          <w:szCs w:val="28"/>
        </w:rPr>
        <w:t>ливания.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Реже используют </w:t>
      </w:r>
      <w:proofErr w:type="spellStart"/>
      <w:r w:rsidRPr="00D526BC">
        <w:rPr>
          <w:szCs w:val="28"/>
        </w:rPr>
        <w:t>гидрогенизаты</w:t>
      </w:r>
      <w:proofErr w:type="spellEnd"/>
      <w:r w:rsidRPr="00D526BC">
        <w:rPr>
          <w:szCs w:val="28"/>
        </w:rPr>
        <w:t xml:space="preserve"> арахисового и пальмоядрового масла и тоже с доба</w:t>
      </w:r>
      <w:r w:rsidRPr="00D526BC">
        <w:rPr>
          <w:szCs w:val="28"/>
        </w:rPr>
        <w:t>в</w:t>
      </w:r>
      <w:r w:rsidRPr="00D526BC">
        <w:rPr>
          <w:szCs w:val="28"/>
        </w:rPr>
        <w:t>кой 5% эмульгатора Т-2 (АМ 5Т и ПЯМ 5Т).</w:t>
      </w:r>
    </w:p>
    <w:p w:rsidR="00FE241C" w:rsidRPr="00D526BC" w:rsidRDefault="00FE241C" w:rsidP="00FE241C">
      <w:pPr>
        <w:rPr>
          <w:szCs w:val="28"/>
        </w:rPr>
      </w:pPr>
      <w:proofErr w:type="spellStart"/>
      <w:r w:rsidRPr="00D526BC">
        <w:rPr>
          <w:i/>
          <w:szCs w:val="28"/>
        </w:rPr>
        <w:t>Витепсол</w:t>
      </w:r>
      <w:proofErr w:type="spellEnd"/>
      <w:r w:rsidRPr="00D526BC">
        <w:rPr>
          <w:i/>
          <w:szCs w:val="28"/>
        </w:rPr>
        <w:t xml:space="preserve"> </w:t>
      </w:r>
      <w:r w:rsidRPr="00D526BC">
        <w:rPr>
          <w:szCs w:val="28"/>
        </w:rPr>
        <w:t>(</w:t>
      </w:r>
      <w:proofErr w:type="spellStart"/>
      <w:r w:rsidRPr="00D526BC">
        <w:rPr>
          <w:szCs w:val="28"/>
        </w:rPr>
        <w:t>Witepsol</w:t>
      </w:r>
      <w:proofErr w:type="spellEnd"/>
      <w:r w:rsidRPr="00D526BC">
        <w:rPr>
          <w:szCs w:val="28"/>
        </w:rPr>
        <w:t xml:space="preserve">). Смесь триглицеридов </w:t>
      </w:r>
      <w:proofErr w:type="spellStart"/>
      <w:r w:rsidRPr="00D526BC">
        <w:rPr>
          <w:szCs w:val="28"/>
        </w:rPr>
        <w:t>лауриновой</w:t>
      </w:r>
      <w:proofErr w:type="spellEnd"/>
      <w:r w:rsidRPr="00D526BC">
        <w:rPr>
          <w:szCs w:val="28"/>
        </w:rPr>
        <w:t xml:space="preserve"> кислоты (с содержанием до 1% кислоты в свободном состоянии). Основа характеризуется высокой стабильн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стью и фармакологической индифферентностью. </w:t>
      </w:r>
      <w:proofErr w:type="gramStart"/>
      <w:r w:rsidRPr="00D526BC">
        <w:rPr>
          <w:szCs w:val="28"/>
        </w:rPr>
        <w:t>Совместима</w:t>
      </w:r>
      <w:proofErr w:type="gramEnd"/>
      <w:r w:rsidRPr="00D526BC">
        <w:rPr>
          <w:szCs w:val="28"/>
        </w:rPr>
        <w:t xml:space="preserve"> с подавляющей частью фармацевтических субстанций. Температура плавления в зависимости от ма</w:t>
      </w:r>
      <w:r w:rsidRPr="00D526BC">
        <w:rPr>
          <w:szCs w:val="28"/>
        </w:rPr>
        <w:t>р</w:t>
      </w:r>
      <w:r w:rsidRPr="00D526BC">
        <w:rPr>
          <w:szCs w:val="28"/>
        </w:rPr>
        <w:t>ки от 33 до 39 С. Суппозитории готовят методом вылив</w:t>
      </w:r>
      <w:r w:rsidRPr="00D526BC">
        <w:rPr>
          <w:szCs w:val="28"/>
        </w:rPr>
        <w:t>а</w:t>
      </w:r>
      <w:r w:rsidRPr="00D526BC">
        <w:rPr>
          <w:szCs w:val="28"/>
        </w:rPr>
        <w:t>ния.</w:t>
      </w:r>
    </w:p>
    <w:p w:rsidR="00FE241C" w:rsidRPr="00D526BC" w:rsidRDefault="00FE241C" w:rsidP="00FE241C">
      <w:pPr>
        <w:rPr>
          <w:i/>
          <w:szCs w:val="28"/>
        </w:rPr>
      </w:pPr>
      <w:r w:rsidRPr="00D526BC">
        <w:rPr>
          <w:i/>
          <w:szCs w:val="28"/>
        </w:rPr>
        <w:t>Твердый жир типа</w:t>
      </w:r>
      <w:proofErr w:type="gramStart"/>
      <w:r w:rsidRPr="00D526BC">
        <w:rPr>
          <w:i/>
          <w:szCs w:val="28"/>
        </w:rPr>
        <w:t xml:space="preserve"> А</w:t>
      </w:r>
      <w:proofErr w:type="gramEnd"/>
      <w:r w:rsidRPr="00D526BC">
        <w:rPr>
          <w:i/>
          <w:szCs w:val="28"/>
        </w:rPr>
        <w:t xml:space="preserve"> и В.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Тип</w:t>
      </w:r>
      <w:proofErr w:type="gramStart"/>
      <w:r w:rsidRPr="00D526BC">
        <w:rPr>
          <w:szCs w:val="28"/>
        </w:rPr>
        <w:t xml:space="preserve"> А</w:t>
      </w:r>
      <w:proofErr w:type="gramEnd"/>
      <w:r w:rsidRPr="00D526BC">
        <w:rPr>
          <w:szCs w:val="28"/>
        </w:rPr>
        <w:t xml:space="preserve"> - твердый жир кондитерский.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Тип</w:t>
      </w:r>
      <w:proofErr w:type="gramStart"/>
      <w:r w:rsidRPr="00D526BC">
        <w:rPr>
          <w:szCs w:val="28"/>
        </w:rPr>
        <w:t xml:space="preserve"> В</w:t>
      </w:r>
      <w:proofErr w:type="gramEnd"/>
      <w:r w:rsidRPr="00D526BC">
        <w:rPr>
          <w:szCs w:val="28"/>
        </w:rPr>
        <w:t xml:space="preserve"> - твердый жир кондитерский + 1-5% Т-1 или N 1.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Гидрофильные основы</w:t>
      </w:r>
    </w:p>
    <w:p w:rsidR="00FE241C" w:rsidRPr="00D526BC" w:rsidRDefault="00FE241C" w:rsidP="00FE241C">
      <w:pPr>
        <w:rPr>
          <w:szCs w:val="28"/>
        </w:rPr>
      </w:pPr>
      <w:proofErr w:type="spellStart"/>
      <w:proofErr w:type="gramStart"/>
      <w:r w:rsidRPr="00D526BC">
        <w:rPr>
          <w:i/>
          <w:szCs w:val="28"/>
        </w:rPr>
        <w:t>Желатино</w:t>
      </w:r>
      <w:proofErr w:type="spellEnd"/>
      <w:r w:rsidRPr="00D526BC">
        <w:rPr>
          <w:i/>
          <w:szCs w:val="28"/>
        </w:rPr>
        <w:t>-глицериновая</w:t>
      </w:r>
      <w:proofErr w:type="gramEnd"/>
      <w:r w:rsidRPr="00D526BC">
        <w:rPr>
          <w:i/>
          <w:szCs w:val="28"/>
        </w:rPr>
        <w:t xml:space="preserve"> основа: </w:t>
      </w:r>
      <w:r w:rsidRPr="00D526BC">
        <w:rPr>
          <w:szCs w:val="28"/>
        </w:rPr>
        <w:t xml:space="preserve">желатина медицинского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zCs w:val="28"/>
          </w:rPr>
          <w:t>1,0 г</w:t>
        </w:r>
      </w:smartTag>
      <w:r w:rsidRPr="00D526BC">
        <w:rPr>
          <w:szCs w:val="28"/>
        </w:rPr>
        <w:t xml:space="preserve">, глицерина </w:t>
      </w:r>
      <w:smartTag w:uri="urn:schemas-microsoft-com:office:smarttags" w:element="metricconverter">
        <w:smartTagPr>
          <w:attr w:name="ProductID" w:val="5,0 г"/>
        </w:smartTagPr>
        <w:r w:rsidRPr="00D526BC">
          <w:rPr>
            <w:szCs w:val="28"/>
          </w:rPr>
          <w:t>5,0 г</w:t>
        </w:r>
      </w:smartTag>
      <w:r w:rsidRPr="00D526BC">
        <w:rPr>
          <w:szCs w:val="28"/>
        </w:rPr>
        <w:t xml:space="preserve"> и в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ды </w:t>
      </w:r>
      <w:smartTag w:uri="urn:schemas-microsoft-com:office:smarttags" w:element="metricconverter">
        <w:smartTagPr>
          <w:attr w:name="ProductID" w:val="2,0 г"/>
        </w:smartTagPr>
        <w:r w:rsidRPr="00D526BC">
          <w:rPr>
            <w:szCs w:val="28"/>
          </w:rPr>
          <w:t>2,0 г</w:t>
        </w:r>
      </w:smartTag>
      <w:r w:rsidRPr="00D526BC">
        <w:rPr>
          <w:szCs w:val="28"/>
        </w:rPr>
        <w:t>. Готовят следующим образом: желатин заливают водой и оставляют для набух</w:t>
      </w:r>
      <w:r w:rsidRPr="00D526BC">
        <w:rPr>
          <w:szCs w:val="28"/>
        </w:rPr>
        <w:t>а</w:t>
      </w:r>
      <w:r w:rsidRPr="00D526BC">
        <w:rPr>
          <w:szCs w:val="28"/>
        </w:rPr>
        <w:t>ния на 1-1,5 часа в глицерине. Набухший желатин нагревают на водяной бане до пол</w:t>
      </w:r>
      <w:r w:rsidRPr="00D526BC">
        <w:rPr>
          <w:szCs w:val="28"/>
        </w:rPr>
        <w:t>у</w:t>
      </w:r>
      <w:r w:rsidRPr="00D526BC">
        <w:rPr>
          <w:szCs w:val="28"/>
        </w:rPr>
        <w:t>чения однородной массы. Полученная основа плавится при температуре тела, легко смешивается с веществами, растворимыми в воде и глицерине. Лекарственные вещ</w:t>
      </w:r>
      <w:r w:rsidRPr="00D526BC">
        <w:rPr>
          <w:szCs w:val="28"/>
        </w:rPr>
        <w:t>е</w:t>
      </w:r>
      <w:r w:rsidRPr="00D526BC">
        <w:rPr>
          <w:szCs w:val="28"/>
        </w:rPr>
        <w:t>ства легко всасываются из этой о</w:t>
      </w:r>
      <w:r w:rsidRPr="00D526BC">
        <w:rPr>
          <w:szCs w:val="28"/>
        </w:rPr>
        <w:t>с</w:t>
      </w:r>
      <w:r w:rsidRPr="00D526BC">
        <w:rPr>
          <w:szCs w:val="28"/>
        </w:rPr>
        <w:t>новы.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lastRenderedPageBreak/>
        <w:t>Недостатки: недостаточная прочность и твердость суппозиториев, поэтому чаще готовят суппозитории вагинальные. Массу нельзя приготовить впрок, т.к. при хран</w:t>
      </w:r>
      <w:r w:rsidRPr="00D526BC">
        <w:rPr>
          <w:szCs w:val="28"/>
        </w:rPr>
        <w:t>е</w:t>
      </w:r>
      <w:r w:rsidRPr="00D526BC">
        <w:rPr>
          <w:szCs w:val="28"/>
        </w:rPr>
        <w:t>нии студень постепенно высыхает, что приводит к повышению его температуры плавления. Кроме того, желатин - белковый продукт, подвергается ми</w:t>
      </w:r>
      <w:r w:rsidRPr="00D526BC">
        <w:rPr>
          <w:szCs w:val="28"/>
        </w:rPr>
        <w:t>к</w:t>
      </w:r>
      <w:r w:rsidRPr="00D526BC">
        <w:rPr>
          <w:szCs w:val="28"/>
        </w:rPr>
        <w:t xml:space="preserve">робной порче, несовместим с дубильными веществами, кислотами, щелочами. С солями тяжелых металлов образует нерастворимые продукты. Введение в желатин-глицериновую массу больших количеств солей приводит </w:t>
      </w:r>
      <w:proofErr w:type="gramStart"/>
      <w:r w:rsidRPr="00D526BC">
        <w:rPr>
          <w:szCs w:val="28"/>
        </w:rPr>
        <w:t>к</w:t>
      </w:r>
      <w:proofErr w:type="gramEnd"/>
      <w:r w:rsidRPr="00D526BC">
        <w:rPr>
          <w:szCs w:val="28"/>
        </w:rPr>
        <w:t xml:space="preserve"> ее </w:t>
      </w:r>
      <w:proofErr w:type="spellStart"/>
      <w:r w:rsidRPr="00D526BC">
        <w:rPr>
          <w:szCs w:val="28"/>
        </w:rPr>
        <w:t>синерез</w:t>
      </w:r>
      <w:r w:rsidRPr="00D526BC">
        <w:rPr>
          <w:szCs w:val="28"/>
        </w:rPr>
        <w:t>и</w:t>
      </w:r>
      <w:r w:rsidRPr="00D526BC">
        <w:rPr>
          <w:szCs w:val="28"/>
        </w:rPr>
        <w:t>су</w:t>
      </w:r>
      <w:proofErr w:type="spellEnd"/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i/>
          <w:szCs w:val="28"/>
        </w:rPr>
        <w:t>Мыльно-глицериновая основа:</w:t>
      </w:r>
      <w:r w:rsidRPr="00D526BC">
        <w:rPr>
          <w:szCs w:val="28"/>
        </w:rPr>
        <w:t xml:space="preserve"> натрия карбоната кр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сталлического </w:t>
      </w:r>
      <w:smartTag w:uri="urn:schemas-microsoft-com:office:smarttags" w:element="metricconverter">
        <w:smartTagPr>
          <w:attr w:name="ProductID" w:val="2,6 г"/>
        </w:smartTagPr>
        <w:r w:rsidRPr="00D526BC">
          <w:rPr>
            <w:szCs w:val="28"/>
          </w:rPr>
          <w:t>2,6 г</w:t>
        </w:r>
      </w:smartTag>
      <w:r w:rsidRPr="00D526BC">
        <w:rPr>
          <w:szCs w:val="28"/>
        </w:rPr>
        <w:t xml:space="preserve">, глицерина </w:t>
      </w:r>
      <w:smartTag w:uri="urn:schemas-microsoft-com:office:smarttags" w:element="metricconverter">
        <w:smartTagPr>
          <w:attr w:name="ProductID" w:val="60,0 г"/>
        </w:smartTagPr>
        <w:r w:rsidRPr="00D526BC">
          <w:rPr>
            <w:szCs w:val="28"/>
          </w:rPr>
          <w:t>60,0 г</w:t>
        </w:r>
      </w:smartTag>
      <w:r w:rsidRPr="00D526BC">
        <w:rPr>
          <w:szCs w:val="28"/>
        </w:rPr>
        <w:t xml:space="preserve">, кислоты стеариновой </w:t>
      </w:r>
      <w:smartTag w:uri="urn:schemas-microsoft-com:office:smarttags" w:element="metricconverter">
        <w:smartTagPr>
          <w:attr w:name="ProductID" w:val="5,0 г"/>
        </w:smartTagPr>
        <w:r w:rsidRPr="00D526BC">
          <w:rPr>
            <w:szCs w:val="28"/>
          </w:rPr>
          <w:t>5,0 г</w:t>
        </w:r>
      </w:smartTag>
      <w:r w:rsidRPr="00D526BC">
        <w:rPr>
          <w:szCs w:val="28"/>
        </w:rPr>
        <w:t xml:space="preserve">. Приготовление основы: в </w:t>
      </w:r>
      <w:smartTag w:uri="urn:schemas-microsoft-com:office:smarttags" w:element="metricconverter">
        <w:smartTagPr>
          <w:attr w:name="ProductID" w:val="60,0 г"/>
        </w:smartTagPr>
        <w:r w:rsidRPr="00D526BC">
          <w:rPr>
            <w:szCs w:val="28"/>
          </w:rPr>
          <w:t>60,0 г</w:t>
        </w:r>
      </w:smartTag>
      <w:r w:rsidRPr="00D526BC">
        <w:rPr>
          <w:szCs w:val="28"/>
        </w:rPr>
        <w:t xml:space="preserve"> глицерина ра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творяют </w:t>
      </w:r>
      <w:smartTag w:uri="urn:schemas-microsoft-com:office:smarttags" w:element="metricconverter">
        <w:smartTagPr>
          <w:attr w:name="ProductID" w:val="2,6 г"/>
        </w:smartTagPr>
        <w:r w:rsidRPr="00D526BC">
          <w:rPr>
            <w:szCs w:val="28"/>
          </w:rPr>
          <w:t>2,6 г</w:t>
        </w:r>
      </w:smartTag>
      <w:r w:rsidRPr="00D526BC">
        <w:rPr>
          <w:szCs w:val="28"/>
        </w:rPr>
        <w:t xml:space="preserve"> натрия карбоната при нагревании на водяной бане, после чего н</w:t>
      </w:r>
      <w:r w:rsidRPr="00D526BC">
        <w:rPr>
          <w:szCs w:val="28"/>
        </w:rPr>
        <w:t>е</w:t>
      </w:r>
      <w:r w:rsidRPr="00D526BC">
        <w:rPr>
          <w:szCs w:val="28"/>
        </w:rPr>
        <w:t>большими порциями добавляют 5,0 кислоты стеариновой. После выделения углекислоты и исчезновения п</w:t>
      </w:r>
      <w:r w:rsidRPr="00D526BC">
        <w:rPr>
          <w:szCs w:val="28"/>
        </w:rPr>
        <w:t>е</w:t>
      </w:r>
      <w:r w:rsidRPr="00D526BC">
        <w:rPr>
          <w:szCs w:val="28"/>
        </w:rPr>
        <w:t>ны массу разливают в формы с таким расчетом, чтобы каждый супп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зиторий содержал </w:t>
      </w:r>
      <w:smartTag w:uri="urn:schemas-microsoft-com:office:smarttags" w:element="metricconverter">
        <w:smartTagPr>
          <w:attr w:name="ProductID" w:val="3,0 г"/>
        </w:smartTagPr>
        <w:r w:rsidRPr="00D526BC">
          <w:rPr>
            <w:szCs w:val="28"/>
          </w:rPr>
          <w:t>3,0 г</w:t>
        </w:r>
      </w:smartTag>
      <w:r w:rsidRPr="00D526BC">
        <w:rPr>
          <w:szCs w:val="28"/>
        </w:rPr>
        <w:t xml:space="preserve"> глицерина.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Проще приготовить такую основу сплавлением медицинского мыла с глицерином.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Мыльно-глицериновые суппозитории оказывают местное раздр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жающее действие на слизистую кишечника, в </w:t>
      </w:r>
      <w:proofErr w:type="gramStart"/>
      <w:r w:rsidRPr="00D526BC">
        <w:rPr>
          <w:szCs w:val="28"/>
        </w:rPr>
        <w:t>связи</w:t>
      </w:r>
      <w:proofErr w:type="gramEnd"/>
      <w:r w:rsidRPr="00D526BC">
        <w:rPr>
          <w:szCs w:val="28"/>
        </w:rPr>
        <w:t xml:space="preserve"> с чем применяются в качестве слабительных средств.</w:t>
      </w:r>
    </w:p>
    <w:p w:rsidR="00FE241C" w:rsidRPr="00D526BC" w:rsidRDefault="00FE241C" w:rsidP="00FE241C">
      <w:pPr>
        <w:rPr>
          <w:i/>
          <w:szCs w:val="28"/>
        </w:rPr>
      </w:pPr>
      <w:proofErr w:type="spellStart"/>
      <w:r w:rsidRPr="00D526BC">
        <w:rPr>
          <w:i/>
          <w:szCs w:val="28"/>
        </w:rPr>
        <w:t>Макроголы</w:t>
      </w:r>
      <w:proofErr w:type="spellEnd"/>
      <w:r w:rsidRPr="00D526BC">
        <w:rPr>
          <w:i/>
          <w:szCs w:val="28"/>
        </w:rPr>
        <w:t xml:space="preserve">. </w:t>
      </w:r>
      <w:r w:rsidRPr="00D526BC">
        <w:rPr>
          <w:szCs w:val="28"/>
        </w:rPr>
        <w:t>Из гидрофильных основ эти основы наиболее часто применяют в медици</w:t>
      </w:r>
      <w:r w:rsidRPr="00D526BC">
        <w:rPr>
          <w:szCs w:val="28"/>
        </w:rPr>
        <w:t>н</w:t>
      </w:r>
      <w:r w:rsidRPr="00D526BC">
        <w:rPr>
          <w:szCs w:val="28"/>
        </w:rPr>
        <w:t xml:space="preserve">ской практике. Консистенция </w:t>
      </w:r>
      <w:proofErr w:type="spellStart"/>
      <w:r w:rsidRPr="00D526BC">
        <w:rPr>
          <w:szCs w:val="28"/>
        </w:rPr>
        <w:t>макроголов</w:t>
      </w:r>
      <w:proofErr w:type="spellEnd"/>
      <w:r w:rsidRPr="00D526BC">
        <w:rPr>
          <w:szCs w:val="28"/>
        </w:rPr>
        <w:t xml:space="preserve"> зависит от степени их полимеризации. Наиболее часто используют макрогол-4000 или сплав макрогол-4000 - 90 ч. и ма</w:t>
      </w:r>
      <w:r w:rsidRPr="00D526BC">
        <w:rPr>
          <w:szCs w:val="28"/>
        </w:rPr>
        <w:t>к</w:t>
      </w:r>
      <w:r w:rsidRPr="00D526BC">
        <w:rPr>
          <w:szCs w:val="28"/>
        </w:rPr>
        <w:t>рогол-400 - 10 ч.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Преимущества: </w:t>
      </w:r>
    </w:p>
    <w:p w:rsidR="00FE241C" w:rsidRPr="00D526BC" w:rsidRDefault="00FE241C" w:rsidP="00FE241C">
      <w:pPr>
        <w:numPr>
          <w:ilvl w:val="0"/>
          <w:numId w:val="4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растворимость в секретах слизистых оболочек,</w:t>
      </w:r>
    </w:p>
    <w:p w:rsidR="00FE241C" w:rsidRPr="00D526BC" w:rsidRDefault="00FE241C" w:rsidP="00FE241C">
      <w:pPr>
        <w:numPr>
          <w:ilvl w:val="0"/>
          <w:numId w:val="4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способность полностью отдавать действующие вещества;</w:t>
      </w:r>
    </w:p>
    <w:p w:rsidR="00FE241C" w:rsidRPr="00D526BC" w:rsidRDefault="00FE241C" w:rsidP="00FE241C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стойкость при хранении;</w:t>
      </w:r>
    </w:p>
    <w:p w:rsidR="00FE241C" w:rsidRPr="00D526BC" w:rsidRDefault="00FE241C" w:rsidP="00FE241C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эти основы используют для приготовления суппозиториев методом вылив</w:t>
      </w:r>
      <w:r w:rsidRPr="00D526BC">
        <w:rPr>
          <w:szCs w:val="28"/>
        </w:rPr>
        <w:t>а</w:t>
      </w:r>
      <w:r w:rsidRPr="00D526BC">
        <w:rPr>
          <w:szCs w:val="28"/>
        </w:rPr>
        <w:t>ния и прессования, что тоже является положительным свойс</w:t>
      </w:r>
      <w:r w:rsidRPr="00D526BC">
        <w:rPr>
          <w:szCs w:val="28"/>
        </w:rPr>
        <w:t>т</w:t>
      </w:r>
      <w:r w:rsidRPr="00D526BC">
        <w:rPr>
          <w:szCs w:val="28"/>
        </w:rPr>
        <w:t>вом;</w:t>
      </w:r>
    </w:p>
    <w:p w:rsidR="00FE241C" w:rsidRPr="00D526BC" w:rsidRDefault="00FE241C" w:rsidP="00FE241C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их можно использовать в тропиках.</w:t>
      </w:r>
    </w:p>
    <w:p w:rsidR="00FE241C" w:rsidRPr="00D526BC" w:rsidRDefault="00FE241C" w:rsidP="00FE241C">
      <w:pPr>
        <w:rPr>
          <w:szCs w:val="28"/>
        </w:rPr>
      </w:pPr>
      <w:proofErr w:type="gramStart"/>
      <w:r w:rsidRPr="00D526BC">
        <w:rPr>
          <w:szCs w:val="28"/>
        </w:rPr>
        <w:t>Недостатки: большое число несовместимостей (соли серебра, ртути, бромиды, и</w:t>
      </w:r>
      <w:r w:rsidRPr="00D526BC">
        <w:rPr>
          <w:szCs w:val="28"/>
        </w:rPr>
        <w:t>о</w:t>
      </w:r>
      <w:r w:rsidRPr="00D526BC">
        <w:rPr>
          <w:szCs w:val="28"/>
        </w:rPr>
        <w:t>диды, салицилаты, многие антибиотики и сульфанил</w:t>
      </w:r>
      <w:r w:rsidRPr="00D526BC">
        <w:rPr>
          <w:szCs w:val="28"/>
        </w:rPr>
        <w:t>а</w:t>
      </w:r>
      <w:r w:rsidRPr="00D526BC">
        <w:rPr>
          <w:szCs w:val="28"/>
        </w:rPr>
        <w:t>миды, фенолы).</w:t>
      </w:r>
      <w:proofErr w:type="gramEnd"/>
      <w:r w:rsidRPr="00D526BC">
        <w:rPr>
          <w:szCs w:val="28"/>
        </w:rPr>
        <w:t xml:space="preserve"> Серьезным недостатком является медленная и неполная растворимость в прямой кишке, во</w:t>
      </w:r>
      <w:r w:rsidRPr="00D526BC">
        <w:rPr>
          <w:szCs w:val="28"/>
        </w:rPr>
        <w:t>з</w:t>
      </w:r>
      <w:r w:rsidRPr="00D526BC">
        <w:rPr>
          <w:szCs w:val="28"/>
        </w:rPr>
        <w:t>можное вытекание основы, обезвоживающее и прижигающее действие на слизистую оболо</w:t>
      </w:r>
      <w:r w:rsidRPr="00D526BC">
        <w:rPr>
          <w:szCs w:val="28"/>
        </w:rPr>
        <w:t>ч</w:t>
      </w:r>
      <w:r w:rsidRPr="00D526BC">
        <w:rPr>
          <w:szCs w:val="28"/>
        </w:rPr>
        <w:t>ку.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В связи с последним свойством суппозитории на </w:t>
      </w:r>
      <w:proofErr w:type="spellStart"/>
      <w:r w:rsidRPr="00D526BC">
        <w:rPr>
          <w:szCs w:val="28"/>
        </w:rPr>
        <w:t>макроголах</w:t>
      </w:r>
      <w:proofErr w:type="spellEnd"/>
      <w:r w:rsidRPr="00D526BC">
        <w:rPr>
          <w:szCs w:val="28"/>
        </w:rPr>
        <w:t xml:space="preserve"> перед введением рек</w:t>
      </w:r>
      <w:r w:rsidRPr="00D526BC">
        <w:rPr>
          <w:szCs w:val="28"/>
        </w:rPr>
        <w:t>о</w:t>
      </w:r>
      <w:r w:rsidRPr="00D526BC">
        <w:rPr>
          <w:szCs w:val="28"/>
        </w:rPr>
        <w:t>мендуют смачивать водой.</w:t>
      </w:r>
    </w:p>
    <w:p w:rsidR="00FE241C" w:rsidRPr="00D526BC" w:rsidRDefault="00FE241C" w:rsidP="00FE241C">
      <w:pPr>
        <w:pStyle w:val="2"/>
        <w:rPr>
          <w:szCs w:val="28"/>
        </w:rPr>
      </w:pPr>
    </w:p>
    <w:p w:rsidR="00FE241C" w:rsidRPr="00D526BC" w:rsidRDefault="00FE241C" w:rsidP="00FE241C"/>
    <w:p w:rsidR="00FE241C" w:rsidRPr="00D526BC" w:rsidRDefault="00FE241C" w:rsidP="00FE241C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СПОСОБЫ ПРОПИСЫВАНИЯ СУППОЗИТОРИЕВ</w:t>
      </w:r>
    </w:p>
    <w:p w:rsidR="00FE241C" w:rsidRPr="00D526BC" w:rsidRDefault="00FE241C" w:rsidP="00FE241C"/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1) Обозначают общее количество ингредиентов и указывают, на сколько отдельных доз нужно разделить это общее количество: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Extracti Belladonne spissi 0,15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  Tannini 2,0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proofErr w:type="gramStart"/>
      <w:r w:rsidRPr="00D526BC">
        <w:rPr>
          <w:rFonts w:ascii="Times New Roman" w:hAnsi="Times New Roman"/>
          <w:szCs w:val="28"/>
          <w:lang w:val="en-US"/>
        </w:rPr>
        <w:t>О</w:t>
      </w:r>
      <w:r w:rsidRPr="00D526BC">
        <w:rPr>
          <w:rFonts w:ascii="Times New Roman" w:hAnsi="Times New Roman"/>
          <w:szCs w:val="28"/>
          <w:lang w:val="fr-FR"/>
        </w:rPr>
        <w:t>lei Cacao q.s.</w:t>
      </w:r>
      <w:proofErr w:type="gramEnd"/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Ut fiant suppositoria N 10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D.S. По 1 свече 2 раза в день в прямую кишку.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t>2) Обозначают количество ингредиентов для каждой свечи в отдельности и указ</w:t>
      </w:r>
      <w:r w:rsidRPr="00D526BC">
        <w:rPr>
          <w:szCs w:val="28"/>
        </w:rPr>
        <w:t>ы</w:t>
      </w:r>
      <w:r w:rsidRPr="00D526BC">
        <w:rPr>
          <w:szCs w:val="28"/>
        </w:rPr>
        <w:t>вают, какое количество таких доз (свечей) необходимо о</w:t>
      </w:r>
      <w:r w:rsidRPr="00D526BC">
        <w:rPr>
          <w:szCs w:val="28"/>
        </w:rPr>
        <w:t>т</w:t>
      </w:r>
      <w:r w:rsidRPr="00D526BC">
        <w:rPr>
          <w:szCs w:val="28"/>
        </w:rPr>
        <w:t>пустить: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Extracti Belladonne spissi 0,015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>Tannini 0,02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Cacao </w:t>
      </w:r>
      <w:proofErr w:type="spellStart"/>
      <w:r w:rsidRPr="00D526BC">
        <w:rPr>
          <w:rFonts w:ascii="Times New Roman" w:hAnsi="Times New Roman"/>
          <w:szCs w:val="28"/>
          <w:lang w:val="en-US"/>
        </w:rPr>
        <w:t>q.s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ut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fiat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suppositorium</w:t>
      </w:r>
      <w:proofErr w:type="spellEnd"/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t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 xml:space="preserve">. </w:t>
      </w:r>
      <w:r w:rsidRPr="00D526BC">
        <w:rPr>
          <w:rFonts w:ascii="Times New Roman" w:hAnsi="Times New Roman"/>
          <w:szCs w:val="28"/>
          <w:lang w:val="en-US"/>
        </w:rPr>
        <w:t>N</w:t>
      </w:r>
      <w:r w:rsidRPr="00D526BC">
        <w:rPr>
          <w:rFonts w:ascii="Times New Roman" w:hAnsi="Times New Roman"/>
          <w:szCs w:val="28"/>
        </w:rPr>
        <w:t xml:space="preserve"> 10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lastRenderedPageBreak/>
        <w:t xml:space="preserve">Перейдем к технологии суппозиториев. Рассмотрим приготовление суппозиториев на </w:t>
      </w:r>
      <w:proofErr w:type="spellStart"/>
      <w:r w:rsidRPr="00D526BC">
        <w:rPr>
          <w:szCs w:val="28"/>
        </w:rPr>
        <w:t>липофильных</w:t>
      </w:r>
      <w:proofErr w:type="spellEnd"/>
      <w:r w:rsidRPr="00D526BC">
        <w:rPr>
          <w:szCs w:val="28"/>
        </w:rPr>
        <w:t xml:space="preserve"> основах.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На </w:t>
      </w:r>
      <w:proofErr w:type="spellStart"/>
      <w:r w:rsidRPr="00D526BC">
        <w:rPr>
          <w:szCs w:val="28"/>
        </w:rPr>
        <w:t>липофильных</w:t>
      </w:r>
      <w:proofErr w:type="spellEnd"/>
      <w:r w:rsidRPr="00D526BC">
        <w:rPr>
          <w:szCs w:val="28"/>
        </w:rPr>
        <w:t xml:space="preserve"> основах суппозитории изготавливают 4-мя м</w:t>
      </w:r>
      <w:r w:rsidRPr="00D526BC">
        <w:rPr>
          <w:szCs w:val="28"/>
        </w:rPr>
        <w:t>е</w:t>
      </w:r>
      <w:r w:rsidRPr="00D526BC">
        <w:rPr>
          <w:szCs w:val="28"/>
        </w:rPr>
        <w:t>тодами: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1. выкатывания;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2. выливания в формы;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3. экструзии;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4.прессования.</w:t>
      </w:r>
    </w:p>
    <w:p w:rsidR="00FE241C" w:rsidRPr="00D526BC" w:rsidRDefault="00FE241C" w:rsidP="00FE241C">
      <w:pPr>
        <w:pStyle w:val="2"/>
        <w:rPr>
          <w:szCs w:val="28"/>
        </w:rPr>
      </w:pPr>
    </w:p>
    <w:p w:rsidR="00FE241C" w:rsidRPr="00D526BC" w:rsidRDefault="00FE241C" w:rsidP="00FE241C"/>
    <w:p w:rsidR="00FE241C" w:rsidRPr="00D526BC" w:rsidRDefault="00FE241C" w:rsidP="00FE241C"/>
    <w:p w:rsidR="00FE241C" w:rsidRPr="00D526BC" w:rsidRDefault="00FE241C" w:rsidP="00FE241C"/>
    <w:p w:rsidR="00FE241C" w:rsidRDefault="00FE241C" w:rsidP="00FE241C"/>
    <w:p w:rsidR="00FE241C" w:rsidRDefault="00FE241C" w:rsidP="00FE241C"/>
    <w:p w:rsidR="00FE241C" w:rsidRDefault="00FE241C" w:rsidP="00FE241C"/>
    <w:p w:rsidR="00FE241C" w:rsidRDefault="00FE241C" w:rsidP="00FE241C"/>
    <w:p w:rsidR="00FE241C" w:rsidRDefault="00FE241C" w:rsidP="00FE241C"/>
    <w:p w:rsidR="00FE241C" w:rsidRPr="00D526BC" w:rsidRDefault="00FE241C" w:rsidP="00FE241C"/>
    <w:p w:rsidR="00FE241C" w:rsidRPr="00D526BC" w:rsidRDefault="00FE241C" w:rsidP="00FE241C"/>
    <w:p w:rsidR="00FE241C" w:rsidRPr="00D526BC" w:rsidRDefault="00FE241C" w:rsidP="00FE241C">
      <w:pPr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СУППОЗИТОРИЕВ</w:t>
      </w:r>
    </w:p>
    <w:p w:rsidR="00FE241C" w:rsidRPr="00D526BC" w:rsidRDefault="00FE241C" w:rsidP="00FE241C">
      <w:pPr>
        <w:jc w:val="center"/>
        <w:rPr>
          <w:b/>
          <w:szCs w:val="28"/>
        </w:rPr>
      </w:pPr>
      <w:r w:rsidRPr="00D526BC">
        <w:rPr>
          <w:b/>
          <w:szCs w:val="28"/>
        </w:rPr>
        <w:t>МЕТОДОМ РУЧНОГО ФОРМОВАНИЯ (ВЫКАТ</w:t>
      </w:r>
      <w:r w:rsidRPr="00D526BC">
        <w:rPr>
          <w:b/>
          <w:szCs w:val="28"/>
        </w:rPr>
        <w:t>Ы</w:t>
      </w:r>
      <w:r w:rsidRPr="00D526BC">
        <w:rPr>
          <w:b/>
          <w:szCs w:val="28"/>
        </w:rPr>
        <w:t>ВАНИЯ)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Метод выкатывания может быть применен в тех случаях, когда масса обладает пластичностью. В качестве основы используют масло какао или сплавы, с</w:t>
      </w:r>
      <w:r w:rsidRPr="00D526BC">
        <w:rPr>
          <w:szCs w:val="28"/>
        </w:rPr>
        <w:t>о</w:t>
      </w:r>
      <w:r w:rsidRPr="00D526BC">
        <w:rPr>
          <w:szCs w:val="28"/>
        </w:rPr>
        <w:t>держащие не менее 30% масла какао.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Оформление обратной стороны паспорта письменного контроля включает расчеты количества действующих веществ и основы. Подготовка основы заключается в ее измельчении до состояния стружки с п</w:t>
      </w:r>
      <w:r w:rsidRPr="00D526BC">
        <w:rPr>
          <w:szCs w:val="28"/>
        </w:rPr>
        <w:t>о</w:t>
      </w:r>
      <w:r w:rsidRPr="00D526BC">
        <w:rPr>
          <w:szCs w:val="28"/>
        </w:rPr>
        <w:t>мощью специального приспособления либо на терке. Масло какао может поступить в аптеку в измельченном состоянии. В этом сл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чае операция измельчения не проводится. Основу взвешивают на </w:t>
      </w:r>
      <w:proofErr w:type="spellStart"/>
      <w:r w:rsidRPr="00D526BC">
        <w:rPr>
          <w:szCs w:val="28"/>
        </w:rPr>
        <w:t>тарирных</w:t>
      </w:r>
      <w:proofErr w:type="spellEnd"/>
      <w:r w:rsidRPr="00D526BC">
        <w:rPr>
          <w:szCs w:val="28"/>
        </w:rPr>
        <w:t xml:space="preserve"> весах на перг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ментную бумагу. </w:t>
      </w:r>
    </w:p>
    <w:p w:rsidR="00FE241C" w:rsidRPr="00D526BC" w:rsidRDefault="00FE241C" w:rsidP="00FE241C"/>
    <w:p w:rsidR="00FE241C" w:rsidRPr="00D526BC" w:rsidRDefault="00FE241C" w:rsidP="00FE241C">
      <w:pPr>
        <w:rPr>
          <w:szCs w:val="28"/>
          <w:highlight w:val="yellow"/>
        </w:rPr>
      </w:pPr>
      <w:r w:rsidRPr="00D526BC"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16510</wp:posOffset>
                </wp:positionV>
                <wp:extent cx="5372100" cy="8401685"/>
                <wp:effectExtent l="8890" t="12065" r="10160" b="635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8401685"/>
                          <a:chOff x="2421" y="1482"/>
                          <a:chExt cx="8460" cy="13231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21" y="3462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– 1.4. Подготовка вспомогательного матери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21" y="6844"/>
                            <a:ext cx="3600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1.4.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дейс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вующих веществ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21" y="13504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293AA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УМО – 1.1.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Этикетиров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1" y="14044"/>
                            <a:ext cx="360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293AA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УМО – 1.2. Отпуск и контроль при 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пуске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21" y="6304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1.3.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основы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1" y="9724"/>
                            <a:ext cx="360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2.2. Дозирование </w:t>
                              </w:r>
                            </w:p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суппозит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риев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1" y="8464"/>
                            <a:ext cx="3600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1.6. Получение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суппозиторной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сы и взвешивание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21" y="1482"/>
                            <a:ext cx="3600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- 1.1. Подготовка помещ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21" y="2022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– 1.2. Подготовка од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 xml:space="preserve">жды и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перс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21" y="2742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– 1.3. Подготовка апп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ратуры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и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21" y="4864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1.1. Фармацевтич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ская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экспе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тиза рецепта врача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21" y="5584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1.2. Расчеты на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ратной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роне ППК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21" y="756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1.5. Введение веществ </w:t>
                              </w:r>
                            </w:p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 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нову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21" y="12424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C498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3.2. Опросный, физически, органолептический, хим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ческий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21" y="10444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2.3. Формирование суппоз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ториев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21" y="9222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2.1. Формирование бруска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21" y="1152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3.1. Оформление паспорта письменного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21" y="10984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2.4. Упаковка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61" y="2742"/>
                            <a:ext cx="3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ВР – 1. Вспомогательные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61" y="5584"/>
                            <a:ext cx="342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 Приготовление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суппозиторной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61" y="9402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2. Формирование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суппоз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ториев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61" y="13902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УМО – 1. Упаковка, маркировка,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61" y="11884"/>
                            <a:ext cx="3420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 Оценка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6021" y="166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"/>
                        <wps:cNvCnPr/>
                        <wps:spPr bwMode="auto">
                          <a:xfrm>
                            <a:off x="6381" y="1662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8"/>
                        <wps:cNvCnPr/>
                        <wps:spPr bwMode="auto">
                          <a:xfrm>
                            <a:off x="6021" y="400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"/>
                        <wps:cNvCnPr/>
                        <wps:spPr bwMode="auto">
                          <a:xfrm>
                            <a:off x="6021" y="292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0"/>
                        <wps:cNvCnPr/>
                        <wps:spPr bwMode="auto">
                          <a:xfrm>
                            <a:off x="6021" y="23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21" y="4324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A84287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ВР – 1.5. Подготовка осн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2"/>
                        <wps:cNvCnPr/>
                        <wps:spPr bwMode="auto">
                          <a:xfrm flipH="1">
                            <a:off x="6021" y="45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6381" y="5044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4"/>
                        <wps:cNvCnPr/>
                        <wps:spPr bwMode="auto">
                          <a:xfrm flipH="1">
                            <a:off x="6021" y="88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"/>
                        <wps:cNvCnPr/>
                        <wps:spPr bwMode="auto">
                          <a:xfrm>
                            <a:off x="6021" y="594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"/>
                        <wps:cNvCnPr/>
                        <wps:spPr bwMode="auto">
                          <a:xfrm flipH="1">
                            <a:off x="6021" y="50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7"/>
                        <wps:cNvCnPr/>
                        <wps:spPr bwMode="auto">
                          <a:xfrm>
                            <a:off x="6021" y="64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8"/>
                        <wps:cNvCnPr/>
                        <wps:spPr bwMode="auto">
                          <a:xfrm>
                            <a:off x="6021" y="72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9"/>
                        <wps:cNvCnPr/>
                        <wps:spPr bwMode="auto">
                          <a:xfrm>
                            <a:off x="6021" y="79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6381" y="93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1"/>
                        <wps:cNvCnPr/>
                        <wps:spPr bwMode="auto">
                          <a:xfrm flipH="1">
                            <a:off x="6021" y="93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2"/>
                        <wps:cNvCnPr/>
                        <wps:spPr bwMode="auto">
                          <a:xfrm>
                            <a:off x="6021" y="990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3"/>
                        <wps:cNvCnPr/>
                        <wps:spPr bwMode="auto">
                          <a:xfrm>
                            <a:off x="6021" y="106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4"/>
                        <wps:cNvCnPr/>
                        <wps:spPr bwMode="auto">
                          <a:xfrm flipH="1">
                            <a:off x="6021" y="111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5"/>
                        <wps:cNvCnPr/>
                        <wps:spPr bwMode="auto">
                          <a:xfrm>
                            <a:off x="6381" y="117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6"/>
                        <wps:cNvCnPr/>
                        <wps:spPr bwMode="auto">
                          <a:xfrm>
                            <a:off x="6021" y="117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 flipH="1">
                            <a:off x="6021" y="131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8"/>
                        <wps:cNvCnPr/>
                        <wps:spPr bwMode="auto">
                          <a:xfrm>
                            <a:off x="6381" y="1224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9"/>
                        <wps:cNvCnPr/>
                        <wps:spPr bwMode="auto">
                          <a:xfrm>
                            <a:off x="6561" y="136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0"/>
                        <wps:cNvCnPr/>
                        <wps:spPr bwMode="auto">
                          <a:xfrm>
                            <a:off x="6021" y="1368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1"/>
                        <wps:cNvCnPr/>
                        <wps:spPr bwMode="auto">
                          <a:xfrm>
                            <a:off x="6021" y="1440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21.8pt;margin-top:1.3pt;width:423pt;height:661.55pt;z-index:251659264" coordorigin="2421,1482" coordsize="8460,1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+RcwgAAKeBAAAOAAAAZHJzL2Uyb0RvYy54bWzsXX+Om0YU/r9S74D4f2MGBgxWvFFk76aV&#10;0jZq2gOwGNuoGFxg15tWlSr1CL1Ib9ArJDfqmxkYDz/s9a5btgpvIzm2wePhzedv3nvfzOPlq/tN&#10;rN2FWR6lyVQnLwxdC5MgXUTJaqr/+MP1hatreeEnCz9Ok3Cqfwhz/dXll1+83G0noZmu03gRZho0&#10;kuST3Xaqr4tiOxmN8mAdbvz8RboNEzi4TLONX8DLbDVaZP4OWt/EI9MwnNEuzRbbLA3CPId35+Kg&#10;fsnbXy7DoPhuuczDQounOvSt4I8Zf7xhj6PLl/5klfnbdRSU3fCf0IuNHyXwpbKpuV/42m0WtZra&#10;REGW5umyeBGkm1G6XEZByK8BroYYjat5k6W3W34tq8lutZVmAtM27PTkZoNv795lWrSY6tTTtcTf&#10;wBh9/PPT75/++Pg3/PtLg7fBRrvtagKnvsm277fvMnGh8PRtGvyUw+FR8zh7vRInaze7b9IFNOvf&#10;Fim30f0y27Am4Oq1ez4UH+RQhPeFFsCbtjU2iQEjFsAxlxrEcW0xWMEaRpR9zqQm0TU4TKhrVseu&#10;ys+71Ck/TCzTIuzwyJ+Ib+a9LXvHLg2Ql++Nm59n3PdrfxvyMcuZxUrj2tAZYdzvAZJ+sopDzRKG&#10;5adVVs2FSbUkna3hrPB1lqW7degvoFfiIlh3oV3xAfYihwF50MbSVhZ1SltVlracysxjk/8epJ38&#10;yTbLizdhutHYk6meQd/5CPp3b/NCmLQ6hQ1onsbR4jqKY/4iW93M4ky78+Gnd83/ylGonRYn2m6q&#10;e7Zp85Zrx3K1CYP/dTWxiQrgkDjaAFLkSf6Eme0qWUA3/UnhR7F4DlcXJxyxwnQCAMX9zT2cyOx5&#10;ky4+gEWzVHAFcBs8WafZL7q2A56Y6vnPt34W6lr8dQKj4hFKGbHwF9RmNtQy9ciNesRPAmhqqhe6&#10;Jp7OCkFGt9ssWq3hmwg3Q5K+hl/LMuJG3veq7DfAtS/cwi+siVv6HLh1XMq/15+0ceuIn/9QccvZ&#10;m5PDHigIX24V22zDl08jzFKSRYG4/mvaJZZtHMSv5Y1LWqtmxopUB8G7fKT4pIT45TOQ4jZYbfw6&#10;z0G/hBpH+NfhPuKg+Vc6c+g+qG4vbeOXc13f/OtYSL8H3F4R/FWkgvBV4Wu34etWlurTffDG5kHv&#10;wQEnR41uBxa1CT+vGhSErwpfpw3fMpvTr/cLyZjD8MXgTZcuHcJXhe+4DV/CM1R9ew/7BGM7+VDm&#10;Hgft/EqXDvGr4hekj2bujMg8TZ/ug2mYB5O+jsNDl0HjV/p0iF8Vv1IQ2msWROZpesXvmCJ+u0UL&#10;7v5Kpw7xq+CXCYAt/pV5mj7xS90j/i/yr7736hDAKoA7xDfCA6m+HWDbdg8HcAhgfe/WIYBVAHfI&#10;b+RZ9LexfZiBB77sgXsQe78OAawCuEN/IzJb06cLQWAFz0EK9mAFz9BTwER6dohgFcEdChyR+Zpe&#10;EQwK8kEE4xIItowRVYyOpZNOhwhHZMamTwR75uE0GgIYACxdO6RglYI7ZDgiUzZ9ApgQ+7ATgW4w&#10;IFj6dohgFcEdSpxYK953IoIY3uFMBKxkRzdY+naIYBXBHVoc7B4pl/z3wMFj6ojNKmZby6BszwDb&#10;54IABgqWrh0CWAVwhxgnvNGeKFgCuCMXLAHsuMjAe9cOAawAeNyhxpkyZ9MnA3vUaKrJEsDoBMO+&#10;SrnGCgGsArhDjRPRVN8MTCwPEXxsNfves0MEqwjukONg2+0zOMGEuK0wTnKwLcA96BVpe9cOEawi&#10;WOpxb6Mk1EyZrgH/YZa8y0oon7Ql3jGAJnj5AKdjS7wIyB7wZmPoxLH98EnKNsNDp9ie87O3uUMx&#10;iHI3+9Gd7XyHNGzPZ9/KlivzKhS/eoZ35V659IKaztUFNebzi9fXM3rhXJOxPbfms9mc/MauhdDJ&#10;OloswoR1vaqIQehpRRHK2hyiloWsiSHNMKq3zksyQBer/3mnoTiDujFfwB9MyN/vb+P7WOpmAmky&#10;rfIUpFnuIaSVgb/pigWOhzkPodaomfIZQU0KXAJqMgHyFKhVpEaNlotYFURBUuPVhoCLBkdqUokS&#10;SFNFqCdPnybIosyH3FfmEBVRWEIToTZYqEnJiEPNkjmFc0jNtKpCT8o+LPTUBu6pdUg7ouBXT3kZ&#10;WVuLWofVdZR2ILEo070Y1KpBrZR2BFWqW6xOmpW1ZRxtvwLpjMeiZVU9Gd7SrspDSJrDJk3Q6cq9&#10;UQJz8pf5lOm5Cm8BaI0FnpWuPX5IF4wxk1IvCfr5hLcs9yG24QmoyVWup0LtOL25bseki/Q2cHqT&#10;SofAnCpynDSlsnC2OZHaXpPeMNDFRLFblySsR0sSx+mtPaeySIKvFsPkylCTK6Cd1qbUs8SJKmPs&#10;0JYki0gbugwGRddrSPtXtAlYZNWIE5DTBi+4unVtwvpXtImxh8EBSvuNospuXZqA6v3lspFTA1I1&#10;OKhyH57VLDBQemkEbknAvgCl/QEKrq7UJngcStUdJyfFoceDgzbocCLFibQuJ4iFRaUUdhLmVHqr&#10;ggPPa7psmPvA3IdXVxHoWSpCBTViOOi0odPWcNq8uoogMrGPYbXjMykhpOm/4VQ6+KnUq8sI9CwZ&#10;oYoUCBk359IqVGB3EsNQAe4EOcBQwavrCPTROkKX29aBNaQ1pLW6fEAfLR88MJdaEBvUVwQj6BB0&#10;dSWBnqUkyLnUNJtQIwZb24SLz4e8ecurawnVLYz5TW8enQKxy8ItxIJ7kNZprQTag0UDcHXbZ7t5&#10;C27dqQqkcJ/nM8QEmQJpQ81mNxlGVhs0q9XFBPvRYkJnhAAxZ4PVMLP7v87s8rvX71ZwB3CQFFdw&#10;R/J1FMz9wldf8+3Sk9BM12m8CLPLfwAAAP//AwBQSwMEFAAGAAgAAAAhAHEc4H7gAAAACQEAAA8A&#10;AABkcnMvZG93bnJldi54bWxMj09Lw0AQxe+C32EZwZvd/LE1xmxKKeqpFGyF0ts0mSah2d2Q3Sbp&#10;t3c86WlmeI83v5ctJ92KgXrXWKMgnAUgyBS2bEyl4Hv/8ZSAcB5Nia01pOBGDpb5/V2GaWlH80XD&#10;zleCQ4xLUUHtfZdK6YqaNLqZ7ciwdra9Rs9nX8myx5HDdSujIFhIjY3hDzV2tK6puOyuWsHniOMq&#10;Dt+HzeW8vh338+1hE5JSjw/T6g2Ep8n/meEXn9EhZ6aTvZrSiVbBc7xgp4KIB8tJ8srLiX1xNH8B&#10;mWfyf4P8BwAA//8DAFBLAQItABQABgAIAAAAIQC2gziS/gAAAOEBAAATAAAAAAAAAAAAAAAAAAAA&#10;AABbQ29udGVudF9UeXBlc10ueG1sUEsBAi0AFAAGAAgAAAAhADj9If/WAAAAlAEAAAsAAAAAAAAA&#10;AAAAAAAALwEAAF9yZWxzLy5yZWxzUEsBAi0AFAAGAAgAAAAhAK4KX5FzCAAAp4EAAA4AAAAAAAAA&#10;AAAAAAAALgIAAGRycy9lMm9Eb2MueG1sUEsBAi0AFAAGAAgAAAAhAHEc4H7gAAAACQEAAA8AAAAA&#10;AAAAAAAAAAAAzQoAAGRycy9kb3ducmV2LnhtbFBLBQYAAAAABAAEAPMAAADaCwAAAAA=&#10;">
                <v:rect id="Rectangle 3" o:spid="_x0000_s1027" style="position:absolute;left:2421;top:3462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– 1.4. Подготовка вспомогательного матери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ла</w:t>
                        </w:r>
                      </w:p>
                    </w:txbxContent>
                  </v:textbox>
                </v:rect>
                <v:rect id="Rectangle 4" o:spid="_x0000_s1028" style="position:absolute;left:2421;top:6844;width:360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1.4.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дейс</w:t>
                        </w: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вующих веществ</w:t>
                        </w:r>
                      </w:p>
                    </w:txbxContent>
                  </v:textbox>
                </v:rect>
                <v:rect id="Rectangle 5" o:spid="_x0000_s1029" style="position:absolute;left:2421;top:13504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FE241C" w:rsidRPr="00293AA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УМО – 1.1.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Этикетиров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z w:val="22"/>
                            <w:szCs w:val="22"/>
                          </w:rPr>
                          <w:t>ние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2421;top:14044;width:360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FE241C" w:rsidRPr="00293AA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УМО – 1.2. Отпуск и контроль при о</w:t>
                        </w: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пуске</w:t>
                        </w:r>
                      </w:p>
                    </w:txbxContent>
                  </v:textbox>
                </v:rect>
                <v:rect id="Rectangle 7" o:spid="_x0000_s1031" style="position:absolute;left:2421;top:6304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1.3.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основы</w:t>
                        </w:r>
                      </w:p>
                    </w:txbxContent>
                  </v:textbox>
                </v:rect>
                <v:rect id="Rectangle 8" o:spid="_x0000_s1032" style="position:absolute;left:2421;top:9724;width:3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2.2. Дозирование </w:t>
                        </w:r>
                      </w:p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суппозит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риев</w:t>
                        </w:r>
                      </w:p>
                    </w:txbxContent>
                  </v:textbox>
                </v:rect>
                <v:rect id="Rectangle 9" o:spid="_x0000_s1033" style="position:absolute;left:2421;top:8464;width:360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1.6. Получение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суппозиторной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ма</w:t>
                        </w:r>
                        <w:r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сы и взвешивание</w:t>
                        </w:r>
                      </w:p>
                    </w:txbxContent>
                  </v:textbox>
                </v:rect>
                <v:rect id="Rectangle 10" o:spid="_x0000_s1034" style="position:absolute;left:2421;top:1482;width:360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- 1.1. Подготовка помещ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ний</w:t>
                        </w:r>
                      </w:p>
                    </w:txbxContent>
                  </v:textbox>
                </v:rect>
                <v:rect id="Rectangle 11" o:spid="_x0000_s1035" style="position:absolute;left:2421;top:2022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– 1.2. Подготовка од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 xml:space="preserve">жды и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перс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нала</w:t>
                        </w:r>
                      </w:p>
                    </w:txbxContent>
                  </v:textbox>
                </v:rect>
                <v:rect id="Rectangle 12" o:spid="_x0000_s1036" style="position:absolute;left:2421;top:2742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– 1.3. Подготовка апп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ратуры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и оборудования</w:t>
                        </w:r>
                      </w:p>
                    </w:txbxContent>
                  </v:textbox>
                </v:rect>
                <v:rect id="Rectangle 13" o:spid="_x0000_s1037" style="position:absolute;left:2421;top:4864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1.1. Фармацевтич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ская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</w:t>
                        </w: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sz w:val="22"/>
                            <w:szCs w:val="22"/>
                          </w:rPr>
                          <w:t>тиза рецепта врача</w:t>
                        </w:r>
                      </w:p>
                    </w:txbxContent>
                  </v:textbox>
                </v:rect>
                <v:rect id="Rectangle 14" o:spid="_x0000_s1038" style="position:absolute;left:2421;top:5584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1.2. Расчеты на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sz w:val="22"/>
                            <w:szCs w:val="22"/>
                          </w:rPr>
                          <w:t>ратной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роне ППК</w:t>
                        </w:r>
                      </w:p>
                    </w:txbxContent>
                  </v:textbox>
                </v:rect>
                <v:rect id="Rectangle 15" o:spid="_x0000_s1039" style="position:absolute;left:2421;top:756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1.5. Введение веществ </w:t>
                        </w:r>
                      </w:p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 о</w:t>
                        </w:r>
                        <w:r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нову</w:t>
                        </w:r>
                      </w:p>
                    </w:txbxContent>
                  </v:textbox>
                </v:rect>
                <v:rect id="Rectangle 16" o:spid="_x0000_s1040" style="position:absolute;left:2421;top:12424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E241C" w:rsidRPr="004C498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3.2. Опросный, физически, органолептический, хим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z w:val="22"/>
                            <w:szCs w:val="22"/>
                          </w:rPr>
                          <w:t>ческий контроль</w:t>
                        </w:r>
                      </w:p>
                    </w:txbxContent>
                  </v:textbox>
                </v:rect>
                <v:rect id="Rectangle 17" o:spid="_x0000_s1041" style="position:absolute;left:2421;top:10444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2.3. Формирование суппоз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z w:val="22"/>
                            <w:szCs w:val="22"/>
                          </w:rPr>
                          <w:t>ториев</w:t>
                        </w:r>
                      </w:p>
                    </w:txbxContent>
                  </v:textbox>
                </v:rect>
                <v:rect id="Rectangle 18" o:spid="_x0000_s1042" style="position:absolute;left:2421;top:9222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2.1. Формирование бруска</w:t>
                        </w:r>
                      </w:p>
                    </w:txbxContent>
                  </v:textbox>
                </v:rect>
                <v:rect id="Rectangle 19" o:spid="_x0000_s1043" style="position:absolute;left:2421;top:1152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3.1. Оформление паспорта письменного контроля</w:t>
                        </w:r>
                      </w:p>
                    </w:txbxContent>
                  </v:textbox>
                </v:rect>
                <v:rect id="Rectangle 20" o:spid="_x0000_s1044" style="position:absolute;left:2421;top:10984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2.4. Упаковка</w:t>
                        </w:r>
                      </w:p>
                    </w:txbxContent>
                  </v:textbox>
                </v:rect>
                <v:rect id="Rectangle 21" o:spid="_x0000_s1045" style="position:absolute;left:7461;top:2742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ВР – 1. Вспомогательные работы</w:t>
                        </w:r>
                      </w:p>
                    </w:txbxContent>
                  </v:textbox>
                </v:rect>
                <v:rect id="Rectangle 22" o:spid="_x0000_s1046" style="position:absolute;left:7461;top:5584;width:342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 Приготовление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суппозиторной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массы</w:t>
                        </w:r>
                      </w:p>
                    </w:txbxContent>
                  </v:textbox>
                </v:rect>
                <v:rect id="Rectangle 23" o:spid="_x0000_s1047" style="position:absolute;left:7461;top:9402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2. Формирование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суппоз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z w:val="22"/>
                            <w:szCs w:val="22"/>
                          </w:rPr>
                          <w:t>ториев</w:t>
                        </w:r>
                      </w:p>
                    </w:txbxContent>
                  </v:textbox>
                </v:rect>
                <v:rect id="Rectangle 24" o:spid="_x0000_s1048" style="position:absolute;left:7461;top:13902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УМО – 1. Упаковка, маркировка,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отпуск</w:t>
                        </w:r>
                      </w:p>
                    </w:txbxContent>
                  </v:textbox>
                </v:rect>
                <v:rect id="Rectangle 25" o:spid="_x0000_s1049" style="position:absolute;left:7461;top:11884;width:3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 Оценка качества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6021,1662" to="6381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27" o:spid="_x0000_s1051" style="position:absolute;visibility:visible;mso-wrap-style:square" from="6381,1662" to="638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28" o:spid="_x0000_s1052" style="position:absolute;visibility:visible;mso-wrap-style:square" from="6021,4002" to="6381,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9" o:spid="_x0000_s1053" style="position:absolute;visibility:visible;mso-wrap-style:square" from="6021,2922" to="7461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30" o:spid="_x0000_s1054" style="position:absolute;visibility:visible;mso-wrap-style:square" from="6021,2382" to="6381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rect id="Rectangle 31" o:spid="_x0000_s1055" style="position:absolute;left:2421;top:4324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FE241C" w:rsidRPr="00A84287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ВР – 1.5. Подготовка осн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вы</w:t>
                        </w:r>
                      </w:p>
                    </w:txbxContent>
                  </v:textbox>
                </v:rect>
                <v:line id="Line 32" o:spid="_x0000_s1056" style="position:absolute;flip:x;visibility:visible;mso-wrap-style:square" from="6021,4504" to="638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3" o:spid="_x0000_s1057" style="position:absolute;visibility:visible;mso-wrap-style:square" from="6381,5044" to="63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4" o:spid="_x0000_s1058" style="position:absolute;flip:x;visibility:visible;mso-wrap-style:square" from="6021,8824" to="63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line id="Line 35" o:spid="_x0000_s1059" style="position:absolute;visibility:visible;mso-wrap-style:square" from="6021,5944" to="74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36" o:spid="_x0000_s1060" style="position:absolute;flip:x;visibility:visible;mso-wrap-style:square" from="6021,5044" to="638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37" o:spid="_x0000_s1061" style="position:absolute;visibility:visible;mso-wrap-style:square" from="6021,6484" to="638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38" o:spid="_x0000_s1062" style="position:absolute;visibility:visible;mso-wrap-style:square" from="6021,7204" to="638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39" o:spid="_x0000_s1063" style="position:absolute;visibility:visible;mso-wrap-style:square" from="6021,7924" to="638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40" o:spid="_x0000_s1064" style="position:absolute;visibility:visible;mso-wrap-style:square" from="6381,9364" to="638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41" o:spid="_x0000_s1065" style="position:absolute;flip:x;visibility:visible;mso-wrap-style:square" from="6021,9364" to="638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42" o:spid="_x0000_s1066" style="position:absolute;visibility:visible;mso-wrap-style:square" from="6021,9904" to="746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43" o:spid="_x0000_s1067" style="position:absolute;visibility:visible;mso-wrap-style:square" from="6021,10624" to="63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44" o:spid="_x0000_s1068" style="position:absolute;flip:x;visibility:visible;mso-wrap-style:square" from="6021,11164" to="638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45" o:spid="_x0000_s1069" style="position:absolute;visibility:visible;mso-wrap-style:square" from="6381,11704" to="638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46" o:spid="_x0000_s1070" style="position:absolute;visibility:visible;mso-wrap-style:square" from="6021,11704" to="6381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47" o:spid="_x0000_s1071" style="position:absolute;flip:x;visibility:visible;mso-wrap-style:square" from="6021,13144" to="638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48" o:spid="_x0000_s1072" style="position:absolute;visibility:visible;mso-wrap-style:square" from="6381,12244" to="7461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49" o:spid="_x0000_s1073" style="position:absolute;visibility:visible;mso-wrap-style:square" from="6561,13684" to="6561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50" o:spid="_x0000_s1074" style="position:absolute;visibility:visible;mso-wrap-style:square" from="6021,13684" to="65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51" o:spid="_x0000_s1075" style="position:absolute;visibility:visible;mso-wrap-style:square" from="6021,14404" to="7461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rPr>
          <w:szCs w:val="28"/>
          <w:highlight w:val="yellow"/>
        </w:rPr>
      </w:pPr>
    </w:p>
    <w:p w:rsidR="00FE241C" w:rsidRPr="00D526BC" w:rsidRDefault="00FE241C" w:rsidP="00FE241C">
      <w:pPr>
        <w:jc w:val="center"/>
        <w:rPr>
          <w:i/>
          <w:szCs w:val="28"/>
        </w:rPr>
      </w:pPr>
      <w:r w:rsidRPr="00D526BC">
        <w:rPr>
          <w:szCs w:val="28"/>
        </w:rPr>
        <w:t>Рисунок. 21.1. -</w:t>
      </w:r>
      <w:r w:rsidRPr="00D526BC">
        <w:rPr>
          <w:i/>
          <w:szCs w:val="28"/>
        </w:rPr>
        <w:t>Технологическая схема производства суппозиториев методом выкат</w:t>
      </w:r>
      <w:r w:rsidRPr="00D526BC">
        <w:rPr>
          <w:i/>
          <w:szCs w:val="28"/>
        </w:rPr>
        <w:t>ы</w:t>
      </w:r>
      <w:r w:rsidRPr="00D526BC">
        <w:rPr>
          <w:i/>
          <w:szCs w:val="28"/>
        </w:rPr>
        <w:t>вания</w:t>
      </w:r>
    </w:p>
    <w:p w:rsidR="00FE241C" w:rsidRDefault="00FE241C" w:rsidP="00FE241C">
      <w:pPr>
        <w:jc w:val="center"/>
        <w:rPr>
          <w:b/>
          <w:sz w:val="28"/>
        </w:rPr>
      </w:pPr>
      <w:r w:rsidRPr="00D526BC">
        <w:rPr>
          <w:i/>
        </w:rPr>
        <w:br w:type="page"/>
      </w:r>
      <w:r w:rsidRPr="00D526BC">
        <w:rPr>
          <w:b/>
          <w:sz w:val="28"/>
        </w:rPr>
        <w:lastRenderedPageBreak/>
        <w:t>Введение веществ в основу</w:t>
      </w:r>
    </w:p>
    <w:p w:rsidR="00FE241C" w:rsidRPr="00D526BC" w:rsidRDefault="00FE241C" w:rsidP="00FE241C">
      <w:pPr>
        <w:jc w:val="center"/>
        <w:rPr>
          <w:b/>
          <w:sz w:val="28"/>
        </w:rPr>
      </w:pP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Суппозитории должны легко отдавать включенные в них вещества. Скорость высвобождения веществ из суппозиториев зависит как от типа основы, так и от способа введения веществ в осн</w:t>
      </w:r>
      <w:r w:rsidRPr="00D526BC">
        <w:rPr>
          <w:szCs w:val="28"/>
        </w:rPr>
        <w:t>о</w:t>
      </w:r>
      <w:r w:rsidRPr="00D526BC">
        <w:rPr>
          <w:szCs w:val="28"/>
        </w:rPr>
        <w:t>ву. По способу введения различают следующие группы веществ: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1) Вещества, растворимые в жирах. Относятся фенол, хлоралгидрат, </w:t>
      </w:r>
      <w:proofErr w:type="spellStart"/>
      <w:r w:rsidRPr="00D526BC">
        <w:rPr>
          <w:szCs w:val="28"/>
        </w:rPr>
        <w:t>камфора</w:t>
      </w:r>
      <w:proofErr w:type="spellEnd"/>
      <w:r w:rsidRPr="00D526BC">
        <w:rPr>
          <w:szCs w:val="28"/>
        </w:rPr>
        <w:t xml:space="preserve">, </w:t>
      </w:r>
      <w:proofErr w:type="spellStart"/>
      <w:r w:rsidRPr="00D526BC">
        <w:rPr>
          <w:szCs w:val="28"/>
        </w:rPr>
        <w:t>фенилс</w:t>
      </w:r>
      <w:r w:rsidRPr="00D526BC">
        <w:rPr>
          <w:szCs w:val="28"/>
        </w:rPr>
        <w:t>а</w:t>
      </w:r>
      <w:r w:rsidRPr="00D526BC">
        <w:rPr>
          <w:szCs w:val="28"/>
        </w:rPr>
        <w:t>лицилат</w:t>
      </w:r>
      <w:proofErr w:type="spellEnd"/>
      <w:r w:rsidRPr="00D526BC">
        <w:rPr>
          <w:szCs w:val="28"/>
        </w:rPr>
        <w:t>, тимол. Их либо растирают с основой, либо растворяют в расплавленной основе. Такой способ введения - растворение веществ в жировой основе - предполагает приготовление суппозиториев методом выливания. Иногда при растворении веществ в основе образуются эвтектические смеси, которые не застывают при комнатной темпер</w:t>
      </w:r>
      <w:r w:rsidRPr="00D526BC">
        <w:rPr>
          <w:szCs w:val="28"/>
        </w:rPr>
        <w:t>а</w:t>
      </w:r>
      <w:r w:rsidRPr="00D526BC">
        <w:rPr>
          <w:szCs w:val="28"/>
        </w:rPr>
        <w:t>туре. В таких случаях необходимо добавление веществ, повышающих температуру плавления массы (воск, пар</w:t>
      </w:r>
      <w:r w:rsidRPr="00D526BC">
        <w:rPr>
          <w:szCs w:val="28"/>
        </w:rPr>
        <w:t>а</w:t>
      </w:r>
      <w:r w:rsidRPr="00D526BC">
        <w:rPr>
          <w:szCs w:val="28"/>
        </w:rPr>
        <w:t>фин).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Непосредственным смешиванием с основой вводятся ихтиол, </w:t>
      </w:r>
      <w:proofErr w:type="spellStart"/>
      <w:r w:rsidRPr="00D526BC">
        <w:rPr>
          <w:szCs w:val="28"/>
        </w:rPr>
        <w:t>винилин</w:t>
      </w:r>
      <w:proofErr w:type="spellEnd"/>
      <w:r w:rsidRPr="00D526BC">
        <w:rPr>
          <w:szCs w:val="28"/>
        </w:rPr>
        <w:t xml:space="preserve">, нефть </w:t>
      </w:r>
      <w:proofErr w:type="spellStart"/>
      <w:r w:rsidRPr="00D526BC">
        <w:rPr>
          <w:szCs w:val="28"/>
        </w:rPr>
        <w:t>нафт</w:t>
      </w:r>
      <w:r w:rsidRPr="00D526BC">
        <w:rPr>
          <w:szCs w:val="28"/>
        </w:rPr>
        <w:t>а</w:t>
      </w:r>
      <w:r w:rsidRPr="00D526BC">
        <w:rPr>
          <w:szCs w:val="28"/>
        </w:rPr>
        <w:t>ланская</w:t>
      </w:r>
      <w:proofErr w:type="spellEnd"/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2) Вещества, нерастворимые в основе, но растворимые в воде. Относятся соли алкало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дов, </w:t>
      </w:r>
      <w:proofErr w:type="spellStart"/>
      <w:r w:rsidRPr="00D526BC">
        <w:rPr>
          <w:szCs w:val="28"/>
        </w:rPr>
        <w:t>этакридина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лактат</w:t>
      </w:r>
      <w:proofErr w:type="spellEnd"/>
      <w:r w:rsidRPr="00D526BC">
        <w:rPr>
          <w:szCs w:val="28"/>
        </w:rPr>
        <w:t>, новокаин, протаргол, колларгол, танин. Эти вещества предв</w:t>
      </w:r>
      <w:r w:rsidRPr="00D526BC">
        <w:rPr>
          <w:szCs w:val="28"/>
        </w:rPr>
        <w:t>а</w:t>
      </w:r>
      <w:r w:rsidRPr="00D526BC">
        <w:rPr>
          <w:szCs w:val="28"/>
        </w:rPr>
        <w:t>рительно растворяют в минимальном количестве воды. Растворение в воде способств</w:t>
      </w:r>
      <w:r w:rsidRPr="00D526BC">
        <w:rPr>
          <w:szCs w:val="28"/>
        </w:rPr>
        <w:t>у</w:t>
      </w:r>
      <w:r w:rsidRPr="00D526BC">
        <w:rPr>
          <w:szCs w:val="28"/>
        </w:rPr>
        <w:t>ет равномерному распределению малых доз вещества в основе, улучшает условия всасывания или обеспечивает более быстрое местное де</w:t>
      </w:r>
      <w:r w:rsidRPr="00D526BC">
        <w:rPr>
          <w:szCs w:val="28"/>
        </w:rPr>
        <w:t>й</w:t>
      </w:r>
      <w:r w:rsidRPr="00D526BC">
        <w:rPr>
          <w:szCs w:val="28"/>
        </w:rPr>
        <w:t>ствие.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Если водорастворимого вещества прописано много и требуется большое количество воды, его тщательно растирают с водой и вводят </w:t>
      </w:r>
      <w:proofErr w:type="spellStart"/>
      <w:r w:rsidRPr="00D526BC">
        <w:rPr>
          <w:szCs w:val="28"/>
        </w:rPr>
        <w:t>су</w:t>
      </w:r>
      <w:r w:rsidRPr="00D526BC">
        <w:rPr>
          <w:szCs w:val="28"/>
        </w:rPr>
        <w:t>с</w:t>
      </w:r>
      <w:r w:rsidRPr="00D526BC">
        <w:rPr>
          <w:szCs w:val="28"/>
        </w:rPr>
        <w:t>пензионно</w:t>
      </w:r>
      <w:proofErr w:type="spellEnd"/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При прописывании в виде суппозиториев сока </w:t>
      </w:r>
      <w:proofErr w:type="spellStart"/>
      <w:r w:rsidRPr="00D526BC">
        <w:rPr>
          <w:szCs w:val="28"/>
        </w:rPr>
        <w:t>каланхое</w:t>
      </w:r>
      <w:proofErr w:type="spellEnd"/>
      <w:r w:rsidRPr="00D526BC">
        <w:rPr>
          <w:szCs w:val="28"/>
        </w:rPr>
        <w:t xml:space="preserve"> А.И. Бондаренко рекоме</w:t>
      </w:r>
      <w:r w:rsidRPr="00D526BC">
        <w:rPr>
          <w:szCs w:val="28"/>
        </w:rPr>
        <w:t>н</w:t>
      </w:r>
      <w:r w:rsidRPr="00D526BC">
        <w:rPr>
          <w:szCs w:val="28"/>
        </w:rPr>
        <w:t>дует предварительно его упарить на водяной бане до консистенции густого экстра</w:t>
      </w:r>
      <w:r w:rsidRPr="00D526BC">
        <w:rPr>
          <w:szCs w:val="28"/>
        </w:rPr>
        <w:t>к</w:t>
      </w:r>
      <w:r w:rsidRPr="00D526BC">
        <w:rPr>
          <w:szCs w:val="28"/>
        </w:rPr>
        <w:t>та.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Вместо воды растворителем могут быть глицерин, </w:t>
      </w:r>
      <w:proofErr w:type="spellStart"/>
      <w:r w:rsidRPr="00D526BC">
        <w:rPr>
          <w:szCs w:val="28"/>
        </w:rPr>
        <w:t>спирто</w:t>
      </w:r>
      <w:proofErr w:type="spellEnd"/>
      <w:r w:rsidRPr="00D526BC">
        <w:rPr>
          <w:szCs w:val="28"/>
        </w:rPr>
        <w:t>-водо-глицериновая смесь (1:6:3) и разведенный этанол. В виде водно-глицеринового раствора вводят прота</w:t>
      </w:r>
      <w:r w:rsidRPr="00D526BC">
        <w:rPr>
          <w:szCs w:val="28"/>
        </w:rPr>
        <w:t>р</w:t>
      </w:r>
      <w:r w:rsidRPr="00D526BC">
        <w:rPr>
          <w:szCs w:val="28"/>
        </w:rPr>
        <w:t xml:space="preserve">гол; в равном количестве </w:t>
      </w:r>
      <w:proofErr w:type="spellStart"/>
      <w:r w:rsidRPr="00D526BC">
        <w:rPr>
          <w:szCs w:val="28"/>
        </w:rPr>
        <w:t>спирто</w:t>
      </w:r>
      <w:proofErr w:type="spellEnd"/>
      <w:r w:rsidRPr="00D526BC">
        <w:rPr>
          <w:szCs w:val="28"/>
        </w:rPr>
        <w:t>-водо-глицериновой смеси растворяют густые и сухие эк</w:t>
      </w:r>
      <w:r w:rsidRPr="00D526BC">
        <w:rPr>
          <w:szCs w:val="28"/>
        </w:rPr>
        <w:t>с</w:t>
      </w:r>
      <w:r w:rsidRPr="00D526BC">
        <w:rPr>
          <w:szCs w:val="28"/>
        </w:rPr>
        <w:t>тракты.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3) Вещества, нерастворимые ни в основе, ни в воде - </w:t>
      </w:r>
      <w:proofErr w:type="spellStart"/>
      <w:r w:rsidRPr="00D526BC">
        <w:rPr>
          <w:szCs w:val="28"/>
        </w:rPr>
        <w:t>дерматол</w:t>
      </w:r>
      <w:proofErr w:type="spellEnd"/>
      <w:r w:rsidRPr="00D526BC">
        <w:rPr>
          <w:szCs w:val="28"/>
        </w:rPr>
        <w:t>, ксероформ, стрепт</w:t>
      </w:r>
      <w:r w:rsidRPr="00D526BC">
        <w:rPr>
          <w:szCs w:val="28"/>
        </w:rPr>
        <w:t>о</w:t>
      </w:r>
      <w:r w:rsidRPr="00D526BC">
        <w:rPr>
          <w:szCs w:val="28"/>
        </w:rPr>
        <w:t>цид, висмута нитрат основной. Вводят в основу в виде мельчайшего порошка. Если вещ</w:t>
      </w:r>
      <w:r w:rsidRPr="00D526BC">
        <w:rPr>
          <w:szCs w:val="28"/>
        </w:rPr>
        <w:t>е</w:t>
      </w:r>
      <w:r w:rsidRPr="00D526BC">
        <w:rPr>
          <w:szCs w:val="28"/>
        </w:rPr>
        <w:t>ства прописаны в небольших количествах, их растирают с несколькими каплями жи</w:t>
      </w:r>
      <w:r w:rsidRPr="00D526BC">
        <w:rPr>
          <w:szCs w:val="28"/>
        </w:rPr>
        <w:t>р</w:t>
      </w:r>
      <w:r w:rsidRPr="00D526BC">
        <w:rPr>
          <w:szCs w:val="28"/>
        </w:rPr>
        <w:t>ного масла и затем смешивают с основой. Если же указанные вещества пр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писаны в значительных количествах, их растирают с </w:t>
      </w:r>
      <w:proofErr w:type="gramStart"/>
      <w:r w:rsidRPr="00D526BC">
        <w:rPr>
          <w:szCs w:val="28"/>
        </w:rPr>
        <w:t>частью</w:t>
      </w:r>
      <w:proofErr w:type="gramEnd"/>
      <w:r w:rsidRPr="00D526BC">
        <w:rPr>
          <w:szCs w:val="28"/>
        </w:rPr>
        <w:t xml:space="preserve"> измельченной в порошок или ра</w:t>
      </w:r>
      <w:r w:rsidRPr="00D526BC">
        <w:rPr>
          <w:szCs w:val="28"/>
        </w:rPr>
        <w:t>с</w:t>
      </w:r>
      <w:r w:rsidRPr="00D526BC">
        <w:rPr>
          <w:szCs w:val="28"/>
        </w:rPr>
        <w:t>плавленной основы.</w:t>
      </w:r>
    </w:p>
    <w:p w:rsidR="00FE241C" w:rsidRDefault="00FE241C" w:rsidP="00FE241C">
      <w:pPr>
        <w:pStyle w:val="2"/>
        <w:ind w:firstLine="720"/>
        <w:jc w:val="center"/>
        <w:rPr>
          <w:b/>
          <w:szCs w:val="28"/>
        </w:rPr>
      </w:pPr>
    </w:p>
    <w:p w:rsidR="00FE241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 xml:space="preserve">Приготовление </w:t>
      </w:r>
      <w:proofErr w:type="spellStart"/>
      <w:r w:rsidRPr="00D526BC">
        <w:rPr>
          <w:b/>
          <w:szCs w:val="28"/>
        </w:rPr>
        <w:t>суппозиторой</w:t>
      </w:r>
      <w:proofErr w:type="spellEnd"/>
      <w:r w:rsidRPr="00D526BC">
        <w:rPr>
          <w:b/>
          <w:szCs w:val="28"/>
        </w:rPr>
        <w:t xml:space="preserve"> массы</w:t>
      </w:r>
    </w:p>
    <w:p w:rsidR="00FE241C" w:rsidRPr="00D526BC" w:rsidRDefault="00FE241C" w:rsidP="00FE241C"/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Осуществляется в фарфоровых ступках путем смешивания веществ с измельченной основой. Сначала перемешивание осуществляют без нажима на пестик. Затем массу тщательно уминают. Если масса недостаточно пластична, добавляют безводный л</w:t>
      </w:r>
      <w:r w:rsidRPr="00D526BC">
        <w:rPr>
          <w:szCs w:val="28"/>
        </w:rPr>
        <w:t>а</w:t>
      </w:r>
      <w:r w:rsidRPr="00D526BC">
        <w:rPr>
          <w:szCs w:val="28"/>
        </w:rPr>
        <w:t>нолин - сколько потребуется (</w:t>
      </w:r>
      <w:proofErr w:type="spellStart"/>
      <w:r w:rsidRPr="00D526BC">
        <w:rPr>
          <w:szCs w:val="28"/>
        </w:rPr>
        <w:t>quantum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satis</w:t>
      </w:r>
      <w:proofErr w:type="spellEnd"/>
      <w:r w:rsidRPr="00D526BC">
        <w:rPr>
          <w:szCs w:val="28"/>
        </w:rPr>
        <w:t xml:space="preserve">) - ориентировочно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zCs w:val="28"/>
          </w:rPr>
          <w:t>1 г</w:t>
        </w:r>
      </w:smartTag>
      <w:r w:rsidRPr="00D526BC">
        <w:rPr>
          <w:szCs w:val="28"/>
        </w:rPr>
        <w:t xml:space="preserve"> на </w:t>
      </w:r>
      <w:smartTag w:uri="urn:schemas-microsoft-com:office:smarttags" w:element="metricconverter">
        <w:smartTagPr>
          <w:attr w:name="ProductID" w:val="30 г"/>
        </w:smartTagPr>
        <w:r w:rsidRPr="00D526BC">
          <w:rPr>
            <w:szCs w:val="28"/>
          </w:rPr>
          <w:t>30 г</w:t>
        </w:r>
      </w:smartTag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суппоз</w:t>
      </w:r>
      <w:r w:rsidRPr="00D526BC">
        <w:rPr>
          <w:szCs w:val="28"/>
        </w:rPr>
        <w:t>и</w:t>
      </w:r>
      <w:r w:rsidRPr="00D526BC">
        <w:rPr>
          <w:szCs w:val="28"/>
        </w:rPr>
        <w:t>торной</w:t>
      </w:r>
      <w:proofErr w:type="spellEnd"/>
      <w:r w:rsidRPr="00D526BC">
        <w:rPr>
          <w:szCs w:val="28"/>
        </w:rPr>
        <w:t xml:space="preserve"> массы. Избыток ланолина делает массу липкой и мягкой. В холодном пом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щении ланолина требуется больше, чем </w:t>
      </w:r>
      <w:proofErr w:type="gramStart"/>
      <w:r w:rsidRPr="00D526BC">
        <w:rPr>
          <w:szCs w:val="28"/>
        </w:rPr>
        <w:t>в</w:t>
      </w:r>
      <w:proofErr w:type="gramEnd"/>
      <w:r w:rsidRPr="00D526BC">
        <w:rPr>
          <w:szCs w:val="28"/>
        </w:rPr>
        <w:t xml:space="preserve"> теплом. Готовая масса должна легко отставать от стенок сту</w:t>
      </w:r>
      <w:r w:rsidRPr="00D526BC">
        <w:rPr>
          <w:szCs w:val="28"/>
        </w:rPr>
        <w:t>п</w:t>
      </w:r>
      <w:r w:rsidRPr="00D526BC">
        <w:rPr>
          <w:szCs w:val="28"/>
        </w:rPr>
        <w:t>ки и пе</w:t>
      </w:r>
      <w:r w:rsidRPr="00D526BC">
        <w:rPr>
          <w:szCs w:val="28"/>
        </w:rPr>
        <w:t>с</w:t>
      </w:r>
      <w:r w:rsidRPr="00D526BC">
        <w:rPr>
          <w:szCs w:val="28"/>
        </w:rPr>
        <w:t>тика.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 помощью пергаментной бумаги готовую массу сжимают в комок и взвешивают. Результат отмечают на обратной стороне рецепта и в паспо</w:t>
      </w:r>
      <w:r w:rsidRPr="00D526BC">
        <w:rPr>
          <w:szCs w:val="28"/>
        </w:rPr>
        <w:t>р</w:t>
      </w:r>
      <w:r w:rsidRPr="00D526BC">
        <w:rPr>
          <w:szCs w:val="28"/>
        </w:rPr>
        <w:t>те.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Выделка бруска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Массу переносят на стекло пилюльной машинки. С помощью дощечки выкатывают цилиндр или формуют квадратный брусок. Стекло и дощечку заворачивают в пергамен</w:t>
      </w:r>
      <w:r w:rsidRPr="00D526BC">
        <w:rPr>
          <w:szCs w:val="28"/>
        </w:rPr>
        <w:t>т</w:t>
      </w:r>
      <w:r w:rsidRPr="00D526BC">
        <w:rPr>
          <w:szCs w:val="28"/>
        </w:rPr>
        <w:t>ную бумагу. Во время выделки бруска массу необходимо придерживать и поворач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вать. Это следует делать только с помощью бумаги. Прикасаться к массе руками недопустимо. Внутри бруска не должно быть пустот. Если полость образовалась, ее </w:t>
      </w:r>
      <w:r w:rsidRPr="00D526BC">
        <w:rPr>
          <w:szCs w:val="28"/>
        </w:rPr>
        <w:lastRenderedPageBreak/>
        <w:t>устраняют путем постукивания по бруску дощечкой и его одновременного поворач</w:t>
      </w:r>
      <w:r w:rsidRPr="00D526BC">
        <w:rPr>
          <w:szCs w:val="28"/>
        </w:rPr>
        <w:t>и</w:t>
      </w:r>
      <w:r w:rsidRPr="00D526BC">
        <w:rPr>
          <w:szCs w:val="28"/>
        </w:rPr>
        <w:t>вания.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Длину бруска устанавливают по числу делений резака пилюльной машинки. Число д</w:t>
      </w:r>
      <w:r w:rsidRPr="00D526BC">
        <w:rPr>
          <w:szCs w:val="28"/>
        </w:rPr>
        <w:t>е</w:t>
      </w:r>
      <w:r w:rsidRPr="00D526BC">
        <w:rPr>
          <w:szCs w:val="28"/>
        </w:rPr>
        <w:t>лений резака должно быть кратно количеству суппозиториев. Готовый брусок должен точно укладываться в заданные ра</w:t>
      </w:r>
      <w:r w:rsidRPr="00D526BC">
        <w:rPr>
          <w:szCs w:val="28"/>
        </w:rPr>
        <w:t>з</w:t>
      </w:r>
      <w:r w:rsidRPr="00D526BC">
        <w:rPr>
          <w:szCs w:val="28"/>
        </w:rPr>
        <w:t>меры и иметь по всей длине одинаковую толщину.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Дозирование</w:t>
      </w:r>
    </w:p>
    <w:p w:rsidR="00FE241C" w:rsidRPr="00D526BC" w:rsidRDefault="00FE241C" w:rsidP="00FE241C">
      <w:r w:rsidRPr="00D526BC">
        <w:t>Готовый брусок укладывают на нижнюю часть резака и слегка прижимают доще</w:t>
      </w:r>
      <w:r w:rsidRPr="00D526BC">
        <w:t>ч</w:t>
      </w:r>
      <w:r w:rsidRPr="00D526BC">
        <w:t>кой. На бруске остаются отметки. С помощью скальпеля по отметкам брусок разр</w:t>
      </w:r>
      <w:r w:rsidRPr="00D526BC">
        <w:t>е</w:t>
      </w:r>
      <w:r w:rsidRPr="00D526BC">
        <w:t>зают на равные части.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Формирование суппозиториев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Из каждой порции с помощью дощечки выкатывают шарик. Если суппозитории ректальные, то из шарика получают конус или цилиндр с заостренным ко</w:t>
      </w:r>
      <w:r w:rsidRPr="00D526BC">
        <w:rPr>
          <w:szCs w:val="28"/>
        </w:rPr>
        <w:t>н</w:t>
      </w:r>
      <w:r w:rsidRPr="00D526BC">
        <w:rPr>
          <w:szCs w:val="28"/>
        </w:rPr>
        <w:t>цом.</w:t>
      </w:r>
    </w:p>
    <w:p w:rsidR="00FE241C" w:rsidRPr="00D526BC" w:rsidRDefault="00FE241C" w:rsidP="00FE241C">
      <w:pPr>
        <w:rPr>
          <w:szCs w:val="28"/>
          <w:lang w:val="fr-FR"/>
        </w:rPr>
      </w:pPr>
      <w:r w:rsidRPr="00D526BC">
        <w:rPr>
          <w:szCs w:val="28"/>
        </w:rPr>
        <w:t>ПРИМЕРЫ</w:t>
      </w:r>
      <w:r w:rsidRPr="00D526BC">
        <w:rPr>
          <w:szCs w:val="28"/>
          <w:lang w:val="fr-FR"/>
        </w:rPr>
        <w:t xml:space="preserve">: 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Rp: Extracti Belladonnae 0,015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0,15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>0,3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 Ichthioli 0,25             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2,5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>2,5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proofErr w:type="gramStart"/>
      <w:r w:rsidRPr="00D526BC">
        <w:rPr>
          <w:rFonts w:ascii="Times New Roman" w:hAnsi="Times New Roman"/>
          <w:szCs w:val="28"/>
          <w:lang w:val="en-US"/>
        </w:rPr>
        <w:t>О</w:t>
      </w:r>
      <w:r w:rsidRPr="00D526BC">
        <w:rPr>
          <w:rFonts w:ascii="Times New Roman" w:hAnsi="Times New Roman"/>
          <w:szCs w:val="28"/>
          <w:lang w:val="fr-FR"/>
        </w:rPr>
        <w:t>lei Cacao q.s.</w:t>
      </w:r>
      <w:proofErr w:type="gramEnd"/>
      <w:r w:rsidRPr="00D526BC">
        <w:rPr>
          <w:rFonts w:ascii="Times New Roman" w:hAnsi="Times New Roman"/>
          <w:szCs w:val="28"/>
          <w:lang w:val="fr-FR"/>
        </w:rPr>
        <w:t xml:space="preserve">            </w:t>
      </w:r>
      <w:r w:rsidRPr="00D526BC">
        <w:rPr>
          <w:rFonts w:ascii="Times New Roman" w:hAnsi="Times New Roman"/>
          <w:szCs w:val="28"/>
          <w:lang w:val="en-US"/>
        </w:rPr>
        <w:t xml:space="preserve">     </w:t>
      </w:r>
      <w:r w:rsidRPr="00D526BC">
        <w:rPr>
          <w:rFonts w:ascii="Times New Roman" w:hAnsi="Times New Roman"/>
          <w:szCs w:val="28"/>
          <w:lang w:val="fr-FR"/>
        </w:rPr>
        <w:t xml:space="preserve">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>27,35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 27,2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M.F. supp. rectale       </w:t>
      </w: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 xml:space="preserve">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  D.t.d. N 10     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30,0 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  S. </w:t>
      </w:r>
      <w:r w:rsidRPr="00D526BC">
        <w:rPr>
          <w:rFonts w:ascii="Times New Roman" w:hAnsi="Times New Roman"/>
          <w:szCs w:val="28"/>
        </w:rPr>
        <w:t>По</w:t>
      </w:r>
      <w:r w:rsidRPr="00D526BC">
        <w:rPr>
          <w:rFonts w:ascii="Times New Roman" w:hAnsi="Times New Roman"/>
          <w:szCs w:val="28"/>
          <w:lang w:val="fr-FR"/>
        </w:rPr>
        <w:t xml:space="preserve"> 1 </w:t>
      </w:r>
      <w:r w:rsidRPr="00D526BC">
        <w:rPr>
          <w:rFonts w:ascii="Times New Roman" w:hAnsi="Times New Roman"/>
          <w:szCs w:val="28"/>
        </w:rPr>
        <w:t>суппозиторию</w:t>
      </w:r>
      <w:r w:rsidRPr="00D526BC">
        <w:rPr>
          <w:rFonts w:ascii="Times New Roman" w:hAnsi="Times New Roman"/>
          <w:szCs w:val="28"/>
          <w:lang w:val="fr-FR"/>
        </w:rPr>
        <w:t xml:space="preserve"> 3 </w:t>
      </w:r>
      <w:r w:rsidRPr="00D526BC">
        <w:rPr>
          <w:rFonts w:ascii="Times New Roman" w:hAnsi="Times New Roman"/>
          <w:szCs w:val="28"/>
        </w:rPr>
        <w:t>раза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в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день.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Прописаны ректальные суппозитории.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Необходимо произвести расчеты количества лекарственных в</w:t>
      </w:r>
      <w:r w:rsidRPr="00D526BC">
        <w:rPr>
          <w:szCs w:val="28"/>
        </w:rPr>
        <w:t>е</w:t>
      </w:r>
      <w:r w:rsidRPr="00D526BC">
        <w:rPr>
          <w:szCs w:val="28"/>
        </w:rPr>
        <w:t>ществ и основы.</w:t>
      </w:r>
    </w:p>
    <w:p w:rsidR="00FE241C" w:rsidRPr="00D526BC" w:rsidRDefault="00FE241C" w:rsidP="00FE241C">
      <w:pPr>
        <w:rPr>
          <w:szCs w:val="28"/>
        </w:rPr>
      </w:pPr>
      <w:r w:rsidRPr="00D526BC">
        <w:t xml:space="preserve">На вощеную бумагу отвешивают </w:t>
      </w:r>
      <w:smartTag w:uri="urn:schemas-microsoft-com:office:smarttags" w:element="metricconverter">
        <w:smartTagPr>
          <w:attr w:name="ProductID" w:val="27,5 г"/>
        </w:smartTagPr>
        <w:r w:rsidRPr="00D526BC">
          <w:t>27,5 г</w:t>
        </w:r>
      </w:smartTag>
      <w:r w:rsidRPr="00D526BC">
        <w:t xml:space="preserve"> измельченного масла какао. Шпателем д</w:t>
      </w:r>
      <w:r w:rsidRPr="00D526BC">
        <w:t>е</w:t>
      </w:r>
      <w:r w:rsidRPr="00D526BC">
        <w:t xml:space="preserve">лают в нем углубление, отвешивают </w:t>
      </w:r>
      <w:smartTag w:uri="urn:schemas-microsoft-com:office:smarttags" w:element="metricconverter">
        <w:smartTagPr>
          <w:attr w:name="ProductID" w:val="2,5 г"/>
        </w:smartTagPr>
        <w:r w:rsidRPr="00D526BC">
          <w:t>2,5 г</w:t>
        </w:r>
      </w:smartTag>
      <w:r w:rsidRPr="00D526BC">
        <w:t xml:space="preserve"> ихтиола. В ступке растворяют </w:t>
      </w:r>
      <w:smartTag w:uri="urn:schemas-microsoft-com:office:smarttags" w:element="metricconverter">
        <w:smartTagPr>
          <w:attr w:name="ProductID" w:val="0,15 г"/>
        </w:smartTagPr>
        <w:r w:rsidRPr="00D526BC">
          <w:t>0,15 г</w:t>
        </w:r>
      </w:smartTag>
      <w:r w:rsidRPr="00D526BC">
        <w:t xml:space="preserve"> густого эк</w:t>
      </w:r>
      <w:r w:rsidRPr="00D526BC">
        <w:t>с</w:t>
      </w:r>
      <w:r w:rsidRPr="00D526BC">
        <w:t xml:space="preserve">тракта в равном количестве </w:t>
      </w:r>
      <w:proofErr w:type="spellStart"/>
      <w:r w:rsidRPr="00D526BC">
        <w:t>спирто</w:t>
      </w:r>
      <w:proofErr w:type="spellEnd"/>
      <w:r w:rsidRPr="00D526BC">
        <w:t>-водо-глицериновой смеси (лучше сразу добавить раствор густого эк</w:t>
      </w:r>
      <w:r w:rsidRPr="00D526BC">
        <w:t>с</w:t>
      </w:r>
      <w:r w:rsidRPr="00D526BC">
        <w:t xml:space="preserve">тракта </w:t>
      </w:r>
      <w:smartTag w:uri="urn:schemas-microsoft-com:office:smarttags" w:element="metricconverter">
        <w:smartTagPr>
          <w:attr w:name="ProductID" w:val="0,3 г"/>
        </w:smartTagPr>
        <w:r w:rsidRPr="00D526BC">
          <w:t>0,3 г</w:t>
        </w:r>
      </w:smartTag>
      <w:r w:rsidRPr="00D526BC">
        <w:t>.) По частям добавляют масло какао. Массу уминают, взвешивают, отмечают в рецепте и в паспорте. Переносят на стекло пилюльной маши</w:t>
      </w:r>
      <w:r w:rsidRPr="00D526BC">
        <w:t>н</w:t>
      </w:r>
      <w:r w:rsidRPr="00D526BC">
        <w:t>ки. Формуют брусок. Дозируют. Выкатывают сначала шарики, а з</w:t>
      </w:r>
      <w:r w:rsidRPr="00D526BC">
        <w:t>а</w:t>
      </w:r>
      <w:r w:rsidRPr="00D526BC">
        <w:t>тем конусы.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en-US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: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Acidi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borici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,3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   </w:t>
      </w:r>
      <w:r w:rsidRPr="00D526BC">
        <w:rPr>
          <w:rFonts w:ascii="Times New Roman" w:hAnsi="Times New Roman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en-US"/>
        </w:rPr>
        <w:t xml:space="preserve"> 3,0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Glucosi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,5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          </w:t>
      </w:r>
      <w:r w:rsidRPr="00D526BC">
        <w:rPr>
          <w:rFonts w:ascii="Times New Roman" w:hAnsi="Times New Roman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en-US"/>
        </w:rPr>
        <w:t xml:space="preserve"> 5,0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proofErr w:type="gramStart"/>
      <w:r w:rsidRPr="00D526BC">
        <w:rPr>
          <w:rFonts w:ascii="Times New Roman" w:hAnsi="Times New Roman"/>
          <w:szCs w:val="28"/>
        </w:rPr>
        <w:t>О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lei </w:t>
      </w:r>
      <w:r w:rsidRPr="00D526BC">
        <w:rPr>
          <w:rFonts w:ascii="Times New Roman" w:hAnsi="Times New Roman"/>
          <w:szCs w:val="28"/>
        </w:rPr>
        <w:t>С</w:t>
      </w:r>
      <w:proofErr w:type="spellStart"/>
      <w:r w:rsidRPr="00D526BC">
        <w:rPr>
          <w:rFonts w:ascii="Times New Roman" w:hAnsi="Times New Roman"/>
          <w:szCs w:val="28"/>
          <w:lang w:val="en-US"/>
        </w:rPr>
        <w:t>acao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q.s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.       </w:t>
      </w:r>
      <w:r w:rsidRPr="00D526BC">
        <w:rPr>
          <w:rFonts w:ascii="Times New Roman" w:hAnsi="Times New Roman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fr-FR"/>
        </w:rPr>
        <w:t>29,5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</w:t>
      </w:r>
      <w:r w:rsidRPr="00D526BC">
        <w:rPr>
          <w:rFonts w:ascii="Times New Roman" w:hAnsi="Times New Roman"/>
          <w:szCs w:val="28"/>
          <w:lang w:val="en-US"/>
        </w:rPr>
        <w:t xml:space="preserve">      </w:t>
      </w:r>
      <w:r w:rsidRPr="00D526BC">
        <w:rPr>
          <w:rFonts w:ascii="Times New Roman" w:hAnsi="Times New Roman"/>
          <w:szCs w:val="28"/>
          <w:lang w:val="fr-FR"/>
        </w:rPr>
        <w:t xml:space="preserve">  ut fiat globulus       </w:t>
      </w:r>
      <w:r w:rsidRPr="00D526BC">
        <w:rPr>
          <w:rFonts w:ascii="Times New Roman" w:hAnsi="Times New Roman"/>
          <w:szCs w:val="28"/>
        </w:rPr>
        <w:sym w:font="Symbol" w:char="F0BD"/>
      </w:r>
      <w:r w:rsidRPr="00D526BC">
        <w:rPr>
          <w:rFonts w:ascii="Times New Roman" w:hAnsi="Times New Roman"/>
          <w:szCs w:val="28"/>
        </w:rPr>
        <w:sym w:font="Symbol" w:char="F0BE"/>
      </w:r>
      <w:r w:rsidRPr="00D526BC">
        <w:rPr>
          <w:rFonts w:ascii="Times New Roman" w:hAnsi="Times New Roman"/>
          <w:szCs w:val="28"/>
        </w:rPr>
        <w:sym w:font="Symbol" w:char="F0BE"/>
      </w:r>
      <w:r w:rsidRPr="00D526BC">
        <w:rPr>
          <w:rFonts w:ascii="Times New Roman" w:hAnsi="Times New Roman"/>
          <w:szCs w:val="28"/>
        </w:rPr>
        <w:sym w:font="Symbol" w:char="F0BE"/>
      </w:r>
      <w:r w:rsidRPr="00D526BC">
        <w:rPr>
          <w:rFonts w:ascii="Times New Roman" w:hAnsi="Times New Roman"/>
          <w:szCs w:val="28"/>
        </w:rPr>
        <w:sym w:font="Symbol" w:char="F0BE"/>
      </w:r>
      <w:r w:rsidRPr="00D526BC">
        <w:rPr>
          <w:rFonts w:ascii="Times New Roman" w:hAnsi="Times New Roman"/>
          <w:szCs w:val="28"/>
        </w:rPr>
        <w:sym w:font="Symbol" w:char="F0BE"/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</w:t>
      </w:r>
      <w:r w:rsidRPr="00D526BC">
        <w:rPr>
          <w:rFonts w:ascii="Times New Roman" w:hAnsi="Times New Roman"/>
          <w:szCs w:val="28"/>
          <w:lang w:val="en-US"/>
        </w:rPr>
        <w:t xml:space="preserve">      </w:t>
      </w:r>
      <w:r w:rsidRPr="00D526BC">
        <w:rPr>
          <w:rFonts w:ascii="Times New Roman" w:hAnsi="Times New Roman"/>
          <w:szCs w:val="28"/>
          <w:lang w:val="fr-FR"/>
        </w:rPr>
        <w:t xml:space="preserve">  D.t.d. N 10             </w:t>
      </w:r>
      <w:r w:rsidRPr="00D526BC">
        <w:rPr>
          <w:rFonts w:ascii="Times New Roman" w:hAnsi="Times New Roman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 37,5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     </w:t>
      </w:r>
      <w:r w:rsidRPr="00D526BC">
        <w:rPr>
          <w:rFonts w:ascii="Times New Roman" w:hAnsi="Times New Roman"/>
          <w:szCs w:val="28"/>
          <w:lang w:val="fr-FR"/>
        </w:rPr>
        <w:t xml:space="preserve">   </w:t>
      </w:r>
      <w:r w:rsidRPr="00D526BC">
        <w:rPr>
          <w:rFonts w:ascii="Times New Roman" w:hAnsi="Times New Roman"/>
          <w:szCs w:val="28"/>
        </w:rPr>
        <w:t>S. По одному шарику во влагалище на ночь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Прописаны вагинальные шарики. Борная кислота растворима в воде 1:25. Для ее растворения потребовалось бы большое количество воды. Поэтому ее вводят </w:t>
      </w:r>
      <w:proofErr w:type="spellStart"/>
      <w:r w:rsidRPr="00D526BC">
        <w:rPr>
          <w:szCs w:val="28"/>
        </w:rPr>
        <w:t>суспензио</w:t>
      </w:r>
      <w:r w:rsidRPr="00D526BC">
        <w:rPr>
          <w:szCs w:val="28"/>
        </w:rPr>
        <w:t>н</w:t>
      </w:r>
      <w:r w:rsidRPr="00D526BC">
        <w:rPr>
          <w:szCs w:val="28"/>
        </w:rPr>
        <w:t>но</w:t>
      </w:r>
      <w:proofErr w:type="spellEnd"/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Необходимо произвести расчеты количества фармацевтических субстанций и осн</w:t>
      </w:r>
      <w:r w:rsidRPr="00D526BC">
        <w:rPr>
          <w:szCs w:val="28"/>
        </w:rPr>
        <w:t>о</w:t>
      </w:r>
      <w:r w:rsidRPr="00D526BC">
        <w:rPr>
          <w:szCs w:val="28"/>
        </w:rPr>
        <w:t>вы.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Сначала смешают сухие вещества по правилу приготовления сложных порошков. Затем по частям прибавляют масло какао в виде стружки. Массу тщательно уминают. В сл</w:t>
      </w:r>
      <w:r w:rsidRPr="00D526BC">
        <w:rPr>
          <w:szCs w:val="28"/>
        </w:rPr>
        <w:t>у</w:t>
      </w:r>
      <w:r w:rsidRPr="00D526BC">
        <w:rPr>
          <w:szCs w:val="28"/>
        </w:rPr>
        <w:t>чае необходимости добавляют ланолин безводный. Массу сжимают в комок и взвеш</w:t>
      </w:r>
      <w:r w:rsidRPr="00D526BC">
        <w:rPr>
          <w:szCs w:val="28"/>
        </w:rPr>
        <w:t>и</w:t>
      </w:r>
      <w:r w:rsidRPr="00D526BC">
        <w:rPr>
          <w:szCs w:val="28"/>
        </w:rPr>
        <w:t>вают. Результаты отмечают на обратной стороне рецепта и в паспорте. Формируют брусок, равный 20 делениям резака пилюльной машинки. Дозируют, выкатывают ш</w:t>
      </w:r>
      <w:r w:rsidRPr="00D526BC">
        <w:rPr>
          <w:szCs w:val="28"/>
        </w:rPr>
        <w:t>а</w:t>
      </w:r>
      <w:r w:rsidRPr="00D526BC">
        <w:rPr>
          <w:szCs w:val="28"/>
        </w:rPr>
        <w:t>рики.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pStyle w:val="a5"/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СУППОЗИТОРИЕВ</w:t>
      </w:r>
    </w:p>
    <w:p w:rsidR="00FE241C" w:rsidRPr="00D526BC" w:rsidRDefault="00FE241C" w:rsidP="00FE241C">
      <w:pPr>
        <w:pStyle w:val="a5"/>
        <w:jc w:val="center"/>
        <w:rPr>
          <w:b/>
          <w:szCs w:val="28"/>
        </w:rPr>
      </w:pPr>
      <w:r w:rsidRPr="00D526BC">
        <w:rPr>
          <w:b/>
          <w:szCs w:val="28"/>
        </w:rPr>
        <w:t>МЕТОДОМ ВЫЛИВАНИЯ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lastRenderedPageBreak/>
        <w:t xml:space="preserve">Метод заключается в разливании расплавленной </w:t>
      </w:r>
      <w:proofErr w:type="spellStart"/>
      <w:r w:rsidRPr="00D526BC">
        <w:rPr>
          <w:szCs w:val="28"/>
        </w:rPr>
        <w:t>суппозиторной</w:t>
      </w:r>
      <w:proofErr w:type="spellEnd"/>
      <w:r w:rsidRPr="00D526BC">
        <w:rPr>
          <w:szCs w:val="28"/>
        </w:rPr>
        <w:t xml:space="preserve"> массы в специал</w:t>
      </w:r>
      <w:r w:rsidRPr="00D526BC">
        <w:rPr>
          <w:szCs w:val="28"/>
        </w:rPr>
        <w:t>ь</w:t>
      </w:r>
      <w:r w:rsidRPr="00D526BC">
        <w:rPr>
          <w:szCs w:val="28"/>
        </w:rPr>
        <w:t>ные формы. Выливанием можно приготовить суппозитории, шарики и палочки практически на любой основе.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t>Технологическая схема приготовления суппозиториев методом выливания в услов</w:t>
      </w:r>
      <w:r w:rsidRPr="00D526BC">
        <w:rPr>
          <w:szCs w:val="28"/>
        </w:rPr>
        <w:t>и</w:t>
      </w:r>
      <w:r w:rsidRPr="00D526BC">
        <w:rPr>
          <w:szCs w:val="28"/>
        </w:rPr>
        <w:t>ях аптеки представлена на рисунке 21.2.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При приготовлении суппозиториев методом выливания используют специальные фо</w:t>
      </w:r>
      <w:r w:rsidRPr="00D526BC">
        <w:rPr>
          <w:szCs w:val="28"/>
        </w:rPr>
        <w:t>р</w:t>
      </w:r>
      <w:r w:rsidRPr="00D526BC">
        <w:rPr>
          <w:szCs w:val="28"/>
        </w:rPr>
        <w:t>мы из металла или полистирола. Чи</w:t>
      </w:r>
      <w:r w:rsidRPr="00D526BC">
        <w:rPr>
          <w:szCs w:val="28"/>
        </w:rPr>
        <w:t>с</w:t>
      </w:r>
      <w:r w:rsidRPr="00D526BC">
        <w:rPr>
          <w:szCs w:val="28"/>
        </w:rPr>
        <w:t>ло гнезд 30, 50, 200 и более, объем гнезда 1; 1,5; 2; 3; 4 см</w:t>
      </w:r>
      <w:r w:rsidRPr="00D526BC">
        <w:rPr>
          <w:szCs w:val="28"/>
          <w:vertAlign w:val="superscript"/>
        </w:rPr>
        <w:t>3</w:t>
      </w:r>
      <w:r w:rsidRPr="00D526BC">
        <w:rPr>
          <w:szCs w:val="28"/>
        </w:rPr>
        <w:t xml:space="preserve">. Форма состоит из разъемных элементов, плотно стягиваемых между собой металлической струбциной или винтом. В плоскости разъема элементов в два ряда расположены </w:t>
      </w:r>
      <w:proofErr w:type="spellStart"/>
      <w:r w:rsidRPr="00D526BC">
        <w:rPr>
          <w:szCs w:val="28"/>
        </w:rPr>
        <w:t>торпедовидные</w:t>
      </w:r>
      <w:proofErr w:type="spellEnd"/>
      <w:r w:rsidRPr="00D526BC">
        <w:rPr>
          <w:szCs w:val="28"/>
        </w:rPr>
        <w:t xml:space="preserve"> или другие </w:t>
      </w:r>
      <w:proofErr w:type="spellStart"/>
      <w:r w:rsidRPr="00D526BC">
        <w:rPr>
          <w:szCs w:val="28"/>
        </w:rPr>
        <w:t>суппозиторные</w:t>
      </w:r>
      <w:proofErr w:type="spellEnd"/>
      <w:r w:rsidRPr="00D526BC">
        <w:rPr>
          <w:szCs w:val="28"/>
        </w:rPr>
        <w:t xml:space="preserve"> ячейки. Перед сборкой ячейки протирают марлевым тампоном, смоченным стерильным вазелиновым маслом (если основа гидрофильная) и мыльным спиртом (если основа гидрофо</w:t>
      </w:r>
      <w:r w:rsidRPr="00D526BC">
        <w:rPr>
          <w:szCs w:val="28"/>
        </w:rPr>
        <w:t>б</w:t>
      </w:r>
      <w:r w:rsidRPr="00D526BC">
        <w:rPr>
          <w:szCs w:val="28"/>
        </w:rPr>
        <w:t>ная). Собранные формы охлаждают в морозильной к</w:t>
      </w:r>
      <w:r w:rsidRPr="00D526BC">
        <w:rPr>
          <w:szCs w:val="28"/>
        </w:rPr>
        <w:t>а</w:t>
      </w:r>
      <w:r w:rsidRPr="00D526BC">
        <w:rPr>
          <w:szCs w:val="28"/>
        </w:rPr>
        <w:t>мере 30 - 40 мин.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br w:type="page"/>
      </w:r>
    </w:p>
    <w:p w:rsidR="00FE241C" w:rsidRPr="00D526BC" w:rsidRDefault="00FE241C" w:rsidP="00FE241C">
      <w:pPr>
        <w:pStyle w:val="a5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-240030</wp:posOffset>
                </wp:positionV>
                <wp:extent cx="5379720" cy="8369935"/>
                <wp:effectExtent l="8890" t="6985" r="1206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8369935"/>
                          <a:chOff x="2661" y="1400"/>
                          <a:chExt cx="8472" cy="12773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1" y="3380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 xml:space="preserve">ВР – 1.4. Подготовка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укупорочн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го 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вспомогательного матери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61" y="6763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1.4.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фармаце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тических субстанций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73" y="12984"/>
                            <a:ext cx="352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293AA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УМО – 1.1.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Этикетиров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81" y="13504"/>
                            <a:ext cx="342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293AA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УМО – 1.2. Отпуск и контроль при 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пуске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61" y="6223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1.3.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распла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лениеосновы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61" y="9642"/>
                            <a:ext cx="360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2.2. Охлаждение суппозит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риев до полного остывания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3" y="8106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1.6. Охлаждение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суппозиторной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61" y="1400"/>
                            <a:ext cx="3600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- 1.1. Подготовка помещ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61" y="1940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– 1.2. Подготовка од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 xml:space="preserve">жды и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перс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61" y="2660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ВР – 1.3. Подготовка апп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ратуры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8B1">
                                <w:rPr>
                                  <w:sz w:val="22"/>
                                  <w:szCs w:val="22"/>
                                </w:rPr>
                                <w:t>и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61" y="4783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1.1. Фармацевтич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ская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экспе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тиза рецепта врача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61" y="5503"/>
                            <a:ext cx="360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1.2. Расчеты на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ратной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E241C" w:rsidRPr="00FF18B1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роне ППК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73" y="7386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D42225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1.5. Введение фармацевтич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ских субстанций в основу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73" y="11904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C498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3.2. Опросный, физически, органолептический, хим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ческий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61" y="10362"/>
                            <a:ext cx="360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2.3. Упаковка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3" y="8826"/>
                            <a:ext cx="36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2.1. Дозирование и формирование супп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зиториев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73" y="10986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F338AA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3.1. Оформление паспорта письменного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01" y="2660"/>
                            <a:ext cx="3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ВР – 1. Вспомогательные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01" y="5503"/>
                            <a:ext cx="342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1. Приготовление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суппозиторной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01" y="9320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ТП – 2. Формирование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суппоз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ториев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41" y="13324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УМО – 1. Упаковка, маркировка, </w:t>
                              </w:r>
                            </w:p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713" y="11184"/>
                            <a:ext cx="3420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4950A3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ТП – 3. Оценка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5"/>
                        <wps:cNvCnPr/>
                        <wps:spPr bwMode="auto">
                          <a:xfrm>
                            <a:off x="6261" y="15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6"/>
                        <wps:cNvCnPr/>
                        <wps:spPr bwMode="auto">
                          <a:xfrm>
                            <a:off x="6621" y="1580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7"/>
                        <wps:cNvCnPr/>
                        <wps:spPr bwMode="auto">
                          <a:xfrm>
                            <a:off x="6261" y="39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8"/>
                        <wps:cNvCnPr/>
                        <wps:spPr bwMode="auto">
                          <a:xfrm>
                            <a:off x="6261" y="28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9"/>
                        <wps:cNvCnPr/>
                        <wps:spPr bwMode="auto">
                          <a:xfrm>
                            <a:off x="6261" y="23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61" y="4243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1C" w:rsidRPr="00A84287" w:rsidRDefault="00FE241C" w:rsidP="00FE2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ВР – 1.5. Подготовка осн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1"/>
                        <wps:cNvCnPr/>
                        <wps:spPr bwMode="auto">
                          <a:xfrm flipH="1">
                            <a:off x="6261" y="442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2"/>
                        <wps:cNvCnPr/>
                        <wps:spPr bwMode="auto">
                          <a:xfrm>
                            <a:off x="6621" y="4963"/>
                            <a:ext cx="12" cy="3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3"/>
                        <wps:cNvCnPr/>
                        <wps:spPr bwMode="auto">
                          <a:xfrm flipH="1">
                            <a:off x="6273" y="846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4"/>
                        <wps:cNvCnPr/>
                        <wps:spPr bwMode="auto">
                          <a:xfrm>
                            <a:off x="6261" y="586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/>
                        <wps:spPr bwMode="auto">
                          <a:xfrm flipH="1">
                            <a:off x="6261" y="49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/>
                        <wps:spPr bwMode="auto">
                          <a:xfrm>
                            <a:off x="6261" y="640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/>
                        <wps:spPr bwMode="auto">
                          <a:xfrm>
                            <a:off x="6261" y="712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/>
                        <wps:spPr bwMode="auto">
                          <a:xfrm>
                            <a:off x="6261" y="784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/>
                        <wps:spPr bwMode="auto">
                          <a:xfrm>
                            <a:off x="6621" y="9282"/>
                            <a:ext cx="12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/>
                        <wps:spPr bwMode="auto">
                          <a:xfrm flipH="1">
                            <a:off x="6261" y="92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/>
                        <wps:spPr bwMode="auto">
                          <a:xfrm>
                            <a:off x="6261" y="982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/>
                        <wps:spPr bwMode="auto">
                          <a:xfrm>
                            <a:off x="6273" y="104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/>
                        <wps:spPr bwMode="auto">
                          <a:xfrm>
                            <a:off x="6633" y="1136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/>
                        <wps:spPr bwMode="auto">
                          <a:xfrm>
                            <a:off x="6273" y="113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/>
                        <wps:spPr bwMode="auto">
                          <a:xfrm flipH="1">
                            <a:off x="6273" y="124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6"/>
                        <wps:cNvCnPr/>
                        <wps:spPr bwMode="auto">
                          <a:xfrm>
                            <a:off x="6633" y="1154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6561" y="131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/>
                        <wps:spPr bwMode="auto">
                          <a:xfrm>
                            <a:off x="6201" y="131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9"/>
                        <wps:cNvCnPr/>
                        <wps:spPr bwMode="auto">
                          <a:xfrm>
                            <a:off x="6201" y="1386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left:0;text-align:left;margin-left:33.8pt;margin-top:-18.9pt;width:423.6pt;height:659.05pt;z-index:251660288" coordorigin="2661,1400" coordsize="8472,1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Q5cAgAAIB8AAAOAAAAZHJzL2Uyb0RvYy54bWzsXWuOnEYQ/h8pd0D8Xw/PBkaetax9OJGc&#10;ZBUnB2AZZgaFAQLszjpRpEg5Qi6SG+QK9o1S/aBpHvvyWCgytZbWMwvT01R/fF1VX1fz8tXdPtVu&#10;47JK8mylmy8MXYuzKF8n2Xal//zT5Ymva1UdZuswzbN4pb+PK/3V6ddfvTwUy9jKd3m6jksNGsmq&#10;5aFY6bu6LpaLRRXt4n1YvciLOIODm7zchzW8LbeLdRkeoPV9urAMgywOebkuyjyKqwr+es4P6qes&#10;/c0mjuofNpsqrrV0pUPfava7ZL+v6e/F6ctwuS3DYpdEohvhJ/RiHyYZfKls6jysQ+2mTAZN7ZOo&#10;zKt8U7+I8v0i32ySKGbXAFdjGr2reVPmNwW7lu3ysC2kmcC0PTt9crPR97dXpZasYex0LQv3MEQf&#10;/v7458e/PvwL//7RTGqhQ7FdwolvyuJdcVXyy4SXb/PolwoOL/rH6fstP1m7PnyXr6HV8KbOmYXu&#10;NuWeNgHXrt2xgXgvByK+q7UI/ujaXuBZMF4RHPNtEgS2y4cq2sF40s9ZhECP4bDpGGIYo92F+Lzv&#10;eBb/sGl5nk0/ugiX/JtZb0Xv6KUB7qrWtNVxpn23C4uYjVhFLSZMC33hpv0R8Bhm2zTWXNYp+u1w&#10;WmPViptUy/KzHZwWvy7L/LCLwzX0ig0E9F35AH1TwYA8amNpK9v2ha0aS9sErMfMTO2t2ilcFmVV&#10;v4nzvUZfrPQSOs9GMLx9W9X81OYUOqBVnibryyRN2Ztye32WltptCDfeJfsRrXdOSzPtsNID13JZ&#10;y51jldqEwX7GmtgnNTBImuwBKfKkcEnNdpGtoZvhsg6TlL8GFKQZQyw3HQdAfXd9x+4By6HfQO16&#10;na/fg2XLnDMGMBy82OXlb7p2ALZY6dWvN2EZ61r6bQajE5iOQ+mFvXFcht1SPXKtHgmzCJpa6bWu&#10;8ZdnNaekm6JMtjv4JpOZI8tfw12zSZix216J/gNsJ8KvPYJfaakp8Us8wu6bcDnEL+GDJ+/zWeKX&#10;sWSLFMQvu62dEfxKS02CX5iD2FxlBT67cRQAuxa4SHSeswMPCZggAY84EO4IgKWlpgCw5wtny3aN&#10;PoCdxlEjJEAAs3sYGZg5UYBM4QGTEQBLS00B4CZaIJZ1rweBBAxhlY8EPELA3gh+paWmxG9AHIuO&#10;kOJAyAiOuOzQvD1gNgUh//b4F1zMQQZCWmoS/AoP2DcN5riM4hcjON1mSRjEbw+/wRC/RFpqEvwO&#10;so3DDITjI//aImGMGTSeqRX+rwnJwT4BA6JEsnFSAAeQqLzPgeDZtVk7EDa7h5GAewRsSnmo1TCI&#10;NNWUAAYxAwH8gIZhS2UJNQxFgzNHRDhOd/RenxLAjuffm4IgyMC6LaUlBLAK4BEVjkhTTQlg1zUQ&#10;wA8xsNSWEMAqgEdkOCJNNQmARRLCs31MQjwEYKktIYBVAI/IcESaakoAm2YwkOFkGjjg66HmHcVJ&#10;cQkRrCJ4RIcj0lSTILjJoxk2Dx/HEsEoxMFqECkvIYJVBI8ocUSaahIEN0qGbw2cCBpk0qU8uJaS&#10;Lmdq0psIYBXAI1IcXzczWR6iWYxmBPe7wYjglc4T5ZgK7qeCR8Q4b0oxzvMMvhptJBUsF6PBwnbK&#10;P7P2gh2pMCEFKxRM1yv2xThPmmoCH0ICeCSTJgFMeKnGvAEsFSYEsArgETEOCp6mU5MlgAObVw0p&#10;UZwEMLoQ4EKgGDdaEDcixoFXOiGACcyNrCLDtvmqM0SwqCbslcQ5UmJCClYpeESN86SpJvEhTFFT&#10;ZJqDmiLJwa7BpoV5OxFSY0IEqwiWctzbJIs1T1oJwHuWXZWCjJ9UYEysJq3rjhQY85zYI+FYCp14&#10;qLo4y2lpMXSKVvAeXTQMhfWiNvjBOmE2KUCxc7PenlX0/x4YwYV/4TsnjkUuThzj/Pzk9eWZc0Iu&#10;Tc89t8/Pzs7NP+i1mM5yl6zXcUa73uwuYDpPKzEX+xzwfQHk/gLSDItu6yzShSWpzf+s06xcnA6g&#10;WtMMJmR/n658GIq7RbzFkaZKZs9GGrHExD1Amqhjt3xeIXE/5yHUevtPfEFQkwIXh5qqbT0bag2p&#10;2cEgyIHkEkv0I6mxnVuAi2ZHalKI4khTNahPRhpwF0NUG4zwfSWopoRQmy3UpGTEoSaFtWM8Nctu&#10;ts1RClmQ1GbuqY1IO9yhn0ycFIGEY/HUWcuE7U5FKO1AYlE60RjUKkEtlE+qoQbsWtHmFJ80K2ub&#10;NCm+aTZgEnuUyfDWcUZ2D0DSnDdpQsljB3OqEPMkzNHsQoO0Jrx1gv5OV83aomYHFoxvZxh1QHVi&#10;B2uqZvIkrN3Db82aNoevZ+7MushvM+c3KXWw8IOLDcIffBLmVH5rciquP+A3toMiRrpzzhRD6V+H&#10;3p6tSdxDb01QMZhUaSiBibxZqxOws3AHczKwOia7QpyREklE2swn0q444X8WccIzMSRFxbW3RNvu&#10;ihP+ZxEnPCGsYnCA2r7c2BPK1Dqz51HaRJP8CCy+k1aLtCb5YZp8ywNMfswx+SHVCRaIBkwRfU4g&#10;+nB0MEQdRgezX7tEn+rAa0U45p4tKIwlPwLfYklihd8w+YFQ6+oIwVE6giWLPB0uFbZYQ1ZDqHVl&#10;hODZMoLKagR2nGOlFKbNnbMWaiK5ZhqP1bKluPq3+0iwL2dJJqzj6MygapHE8+WDhtaGWENaQ1rr&#10;ygfB55IPGtBZDq+GagkOQYeg6+oHwVH6QTuXun2osUkUtapZa1Xgynfm0qMUBLep2bJhkTldJ9fS&#10;mvDbHq3gRrfti62kcboSQnCchCA2bDGHUMMZFGfQroYQHKUhwGOURWG/349GsZbmf12Lyh7MDI+5&#10;ZiWs4pHc9Dna6ntWu9o+OPz0PwAAAP//AwBQSwMEFAAGAAgAAAAhAHERmbfhAAAACwEAAA8AAABk&#10;cnMvZG93bnJldi54bWxMj8FKw0AQhu+C77CM4K3dpNG0xmxKKeqpCLaCeNtmp0lodjZkt0n69o4n&#10;vc0wH/98f76ebCsG7H3jSEE8j0Aglc40VCn4PLzOViB80GR06wgVXNHDuri9yXVm3EgfOOxDJTiE&#10;fKYV1CF0mZS+rNFqP3cdEt9Orrc68NpX0vR65HDbykUUpdLqhvhDrTvc1lie9xer4G3U4yaJX4bd&#10;+bS9fh8e3792MSp1fzdtnkEEnMIfDL/6rA4FOx3dhYwXrYJ0mTKpYJYsuQIDT/EDD0cmF6soAVnk&#10;8n+H4gcAAP//AwBQSwECLQAUAAYACAAAACEAtoM4kv4AAADhAQAAEwAAAAAAAAAAAAAAAAAAAAAA&#10;W0NvbnRlbnRfVHlwZXNdLnhtbFBLAQItABQABgAIAAAAIQA4/SH/1gAAAJQBAAALAAAAAAAAAAAA&#10;AAAAAC8BAABfcmVscy8ucmVsc1BLAQItABQABgAIAAAAIQCrTaQ5cAgAAIB8AAAOAAAAAAAAAAAA&#10;AAAAAC4CAABkcnMvZTJvRG9jLnhtbFBLAQItABQABgAIAAAAIQBxEZm34QAAAAsBAAAPAAAAAAAA&#10;AAAAAAAAAMoKAABkcnMvZG93bnJldi54bWxQSwUGAAAAAAQABADzAAAA2AsAAAAA&#10;">
                <v:rect id="Rectangle 53" o:spid="_x0000_s1077" style="position:absolute;left:2661;top:3380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 xml:space="preserve">ВР – 1.4. Подготовка </w:t>
                        </w:r>
                        <w:r>
                          <w:rPr>
                            <w:sz w:val="22"/>
                            <w:szCs w:val="22"/>
                          </w:rPr>
                          <w:t>укупорочн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го 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вспомогательного матери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ла</w:t>
                        </w:r>
                      </w:p>
                    </w:txbxContent>
                  </v:textbox>
                </v:rect>
                <v:rect id="Rectangle 54" o:spid="_x0000_s1078" style="position:absolute;left:2661;top:6763;width:36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1.4.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фармаце</w:t>
                        </w:r>
                        <w:r>
                          <w:rPr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тических субстанций</w:t>
                        </w:r>
                      </w:p>
                    </w:txbxContent>
                  </v:textbox>
                </v:rect>
                <v:rect id="Rectangle 55" o:spid="_x0000_s1079" style="position:absolute;left:2673;top:12984;width:35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E241C" w:rsidRPr="00293AA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УМО – 1.1.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Этикетиров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z w:val="22"/>
                            <w:szCs w:val="22"/>
                          </w:rPr>
                          <w:t>ние</w:t>
                        </w:r>
                        <w:proofErr w:type="spellEnd"/>
                      </w:p>
                    </w:txbxContent>
                  </v:textbox>
                </v:rect>
                <v:rect id="Rectangle 56" o:spid="_x0000_s1080" style="position:absolute;left:2781;top:13504;width:34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E241C" w:rsidRPr="00293AA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УМО – 1.2. Отпуск и контроль при о</w:t>
                        </w: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пуске</w:t>
                        </w:r>
                      </w:p>
                    </w:txbxContent>
                  </v:textbox>
                </v:rect>
                <v:rect id="Rectangle 57" o:spid="_x0000_s1081" style="position:absolute;left:2661;top:6223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1.3.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распла</w:t>
                        </w:r>
                        <w:r>
                          <w:rPr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лениеосновы</w:t>
                        </w:r>
                        <w:proofErr w:type="spellEnd"/>
                      </w:p>
                    </w:txbxContent>
                  </v:textbox>
                </v:rect>
                <v:rect id="Rectangle 58" o:spid="_x0000_s1082" style="position:absolute;left:2661;top:9642;width:3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2.2. Охлаждение суппозит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риев до полного остывания</w:t>
                        </w:r>
                      </w:p>
                    </w:txbxContent>
                  </v:textbox>
                </v:rect>
                <v:rect id="Rectangle 59" o:spid="_x0000_s1083" style="position:absolute;left:2673;top:8106;width:36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1.6. Охлаждение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суппозиторной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ма</w:t>
                        </w:r>
                        <w:r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сы</w:t>
                        </w:r>
                      </w:p>
                    </w:txbxContent>
                  </v:textbox>
                </v:rect>
                <v:rect id="Rectangle 60" o:spid="_x0000_s1084" style="position:absolute;left:2661;top:1400;width:360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- 1.1. Подготовка помещ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ний</w:t>
                        </w:r>
                      </w:p>
                    </w:txbxContent>
                  </v:textbox>
                </v:rect>
                <v:rect id="Rectangle 61" o:spid="_x0000_s1085" style="position:absolute;left:2661;top:1940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– 1.2. Подготовка од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 xml:space="preserve">жды и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перс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нала</w:t>
                        </w:r>
                      </w:p>
                    </w:txbxContent>
                  </v:textbox>
                </v:rect>
                <v:rect id="Rectangle 62" o:spid="_x0000_s1086" style="position:absolute;left:2661;top:2660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ВР – 1.3. Подготовка апп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F18B1">
                          <w:rPr>
                            <w:sz w:val="22"/>
                            <w:szCs w:val="22"/>
                          </w:rPr>
                          <w:t>ратуры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 w:rsidRPr="00FF18B1">
                          <w:rPr>
                            <w:sz w:val="22"/>
                            <w:szCs w:val="22"/>
                          </w:rPr>
                          <w:t>и оборудования</w:t>
                        </w:r>
                      </w:p>
                    </w:txbxContent>
                  </v:textbox>
                </v:rect>
                <v:rect id="Rectangle 63" o:spid="_x0000_s1087" style="position:absolute;left:2661;top:4783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1.1. Фармацевтич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ская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</w:t>
                        </w: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sz w:val="22"/>
                            <w:szCs w:val="22"/>
                          </w:rPr>
                          <w:t>тиза рецепта врача</w:t>
                        </w:r>
                      </w:p>
                    </w:txbxContent>
                  </v:textbox>
                </v:rect>
                <v:rect id="Rectangle 64" o:spid="_x0000_s1088" style="position:absolute;left:2661;top:5503;width:360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1.2. Расчеты на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sz w:val="22"/>
                            <w:szCs w:val="22"/>
                          </w:rPr>
                          <w:t>ратной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E241C" w:rsidRPr="00FF18B1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роне ППК</w:t>
                        </w:r>
                      </w:p>
                    </w:txbxContent>
                  </v:textbox>
                </v:rect>
                <v:rect id="Rectangle 65" o:spid="_x0000_s1089" style="position:absolute;left:2673;top:7386;width:36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E241C" w:rsidRPr="00D42225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1.5. Введение фармацевтич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>ских субстанций в основу</w:t>
                        </w:r>
                      </w:p>
                    </w:txbxContent>
                  </v:textbox>
                </v:rect>
                <v:rect id="Rectangle 66" o:spid="_x0000_s1090" style="position:absolute;left:2673;top:11904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E241C" w:rsidRPr="004C498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3.2. Опросный, физически, органолептический, хим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z w:val="22"/>
                            <w:szCs w:val="22"/>
                          </w:rPr>
                          <w:t>ческий контроль</w:t>
                        </w:r>
                      </w:p>
                    </w:txbxContent>
                  </v:textbox>
                </v:rect>
                <v:rect id="Rectangle 67" o:spid="_x0000_s1091" style="position:absolute;left:2661;top:10362;width:36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2.3. Упаковка</w:t>
                        </w:r>
                      </w:p>
                    </w:txbxContent>
                  </v:textbox>
                </v:rect>
                <v:rect id="Rectangle 68" o:spid="_x0000_s1092" style="position:absolute;left:2673;top:8826;width:36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2.1. Дозирование и формирование супп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зиториев</w:t>
                        </w:r>
                      </w:p>
                    </w:txbxContent>
                  </v:textbox>
                </v:rect>
                <v:rect id="Rectangle 69" o:spid="_x0000_s1093" style="position:absolute;left:2673;top:10986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FE241C" w:rsidRPr="00F338AA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3.1. Оформление паспорта письменного контроля</w:t>
                        </w:r>
                      </w:p>
                    </w:txbxContent>
                  </v:textbox>
                </v:rect>
                <v:rect id="Rectangle 70" o:spid="_x0000_s1094" style="position:absolute;left:7701;top:2660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ВР – 1. Вспомогательные работы</w:t>
                        </w:r>
                      </w:p>
                    </w:txbxContent>
                  </v:textbox>
                </v:rect>
                <v:rect id="Rectangle 71" o:spid="_x0000_s1095" style="position:absolute;left:7701;top:5503;width:342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1. Приготовление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суппозиторной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массы</w:t>
                        </w:r>
                      </w:p>
                    </w:txbxContent>
                  </v:textbox>
                </v:rect>
                <v:rect id="Rectangle 72" o:spid="_x0000_s1096" style="position:absolute;left:7701;top:9320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ТП – 2. Формирование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суппоз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z w:val="22"/>
                            <w:szCs w:val="22"/>
                          </w:rPr>
                          <w:t>ториев</w:t>
                        </w:r>
                      </w:p>
                    </w:txbxContent>
                  </v:textbox>
                </v:rect>
                <v:rect id="Rectangle 73" o:spid="_x0000_s1097" style="position:absolute;left:7641;top:13324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FE241C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УМО – 1. Упаковка, маркировка, </w:t>
                        </w:r>
                      </w:p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отпуск</w:t>
                        </w:r>
                      </w:p>
                    </w:txbxContent>
                  </v:textbox>
                </v:rect>
                <v:rect id="Rectangle 74" o:spid="_x0000_s1098" style="position:absolute;left:7713;top:11184;width:3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E241C" w:rsidRPr="004950A3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ТП – 3. Оценка качества</w:t>
                        </w:r>
                      </w:p>
                    </w:txbxContent>
                  </v:textbox>
                </v:rect>
                <v:line id="Line 75" o:spid="_x0000_s1099" style="position:absolute;visibility:visible;mso-wrap-style:square" from="6261,1580" to="6621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6" o:spid="_x0000_s1100" style="position:absolute;visibility:visible;mso-wrap-style:square" from="6621,1580" to="6621,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7" o:spid="_x0000_s1101" style="position:absolute;visibility:visible;mso-wrap-style:square" from="6261,3920" to="662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8" o:spid="_x0000_s1102" style="position:absolute;visibility:visible;mso-wrap-style:square" from="6261,2840" to="7701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9" o:spid="_x0000_s1103" style="position:absolute;visibility:visible;mso-wrap-style:square" from="6261,2300" to="6621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80" o:spid="_x0000_s1104" style="position:absolute;left:2661;top:4243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FE241C" w:rsidRPr="00A84287" w:rsidRDefault="00FE241C" w:rsidP="00FE2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ВР – 1.5. Подготовка осн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вы</w:t>
                        </w:r>
                      </w:p>
                    </w:txbxContent>
                  </v:textbox>
                </v:rect>
                <v:line id="Line 81" o:spid="_x0000_s1105" style="position:absolute;flip:x;visibility:visible;mso-wrap-style:square" from="6261,4423" to="6621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82" o:spid="_x0000_s1106" style="position:absolute;visibility:visible;mso-wrap-style:square" from="6621,4963" to="6633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3" o:spid="_x0000_s1107" style="position:absolute;flip:x;visibility:visible;mso-wrap-style:square" from="6273,8466" to="6633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84" o:spid="_x0000_s1108" style="position:absolute;visibility:visible;mso-wrap-style:square" from="6261,5863" to="7701,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5" o:spid="_x0000_s1109" style="position:absolute;flip:x;visibility:visible;mso-wrap-style:square" from="6261,4963" to="6621,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6" o:spid="_x0000_s1110" style="position:absolute;visibility:visible;mso-wrap-style:square" from="6261,6403" to="6621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87" o:spid="_x0000_s1111" style="position:absolute;visibility:visible;mso-wrap-style:square" from="6261,7123" to="6621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88" o:spid="_x0000_s1112" style="position:absolute;visibility:visible;mso-wrap-style:square" from="6261,7842" to="6621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89" o:spid="_x0000_s1113" style="position:absolute;visibility:visible;mso-wrap-style:square" from="6621,9282" to="6633,10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90" o:spid="_x0000_s1114" style="position:absolute;flip:x;visibility:visible;mso-wrap-style:square" from="6261,9282" to="6621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91" o:spid="_x0000_s1115" style="position:absolute;visibility:visible;mso-wrap-style:square" from="6261,9822" to="7701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92" o:spid="_x0000_s1116" style="position:absolute;visibility:visible;mso-wrap-style:square" from="6273,10446" to="6633,10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93" o:spid="_x0000_s1117" style="position:absolute;visibility:visible;mso-wrap-style:square" from="6633,11364" to="6633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94" o:spid="_x0000_s1118" style="position:absolute;visibility:visible;mso-wrap-style:square" from="6273,11364" to="6633,1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5" o:spid="_x0000_s1119" style="position:absolute;flip:x;visibility:visible;mso-wrap-style:square" from="6273,12444" to="6633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96" o:spid="_x0000_s1120" style="position:absolute;visibility:visible;mso-wrap-style:square" from="6633,11544" to="7713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97" o:spid="_x0000_s1121" style="position:absolute;visibility:visible;mso-wrap-style:square" from="6561,13144" to="656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98" o:spid="_x0000_s1122" style="position:absolute;visibility:visible;mso-wrap-style:square" from="6201,13144" to="656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99" o:spid="_x0000_s1123" style="position:absolute;visibility:visible;mso-wrap-style:square" from="6201,13864" to="764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rPr>
          <w:szCs w:val="28"/>
          <w:highlight w:val="yellow"/>
        </w:rPr>
      </w:pPr>
      <w:r w:rsidRPr="00D526BC">
        <w:rPr>
          <w:szCs w:val="28"/>
        </w:rPr>
        <w:t xml:space="preserve">Рис.21.2.- </w:t>
      </w:r>
      <w:r w:rsidRPr="00D526BC">
        <w:rPr>
          <w:i/>
          <w:szCs w:val="28"/>
        </w:rPr>
        <w:t>При приготовлении суппозиториев методом выливания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При оформлении обратной стороны паспорта письменного контроля рассчитывают количество основы. При расчете количества основы необходимо учитывать объем, занимаемый прописанными веществами. На практике используют «заместительный коэффициент» и «обратный коэффициент» замещ</w:t>
      </w:r>
      <w:r w:rsidRPr="00D526BC">
        <w:rPr>
          <w:szCs w:val="28"/>
        </w:rPr>
        <w:t>е</w:t>
      </w:r>
      <w:r w:rsidRPr="00D526BC">
        <w:rPr>
          <w:szCs w:val="28"/>
        </w:rPr>
        <w:t>ния.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lastRenderedPageBreak/>
        <w:t>Заместительный коэффициент - это такое количество фармаце</w:t>
      </w:r>
      <w:r w:rsidRPr="00D526BC">
        <w:rPr>
          <w:szCs w:val="28"/>
        </w:rPr>
        <w:t>в</w:t>
      </w:r>
      <w:r w:rsidRPr="00D526BC">
        <w:rPr>
          <w:szCs w:val="28"/>
        </w:rPr>
        <w:t xml:space="preserve">тической субстанции вещества, которое занимает такой же объем, что и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zCs w:val="28"/>
          </w:rPr>
          <w:t>1 г</w:t>
        </w:r>
      </w:smartTag>
      <w:r w:rsidRPr="00D526BC">
        <w:rPr>
          <w:szCs w:val="28"/>
        </w:rPr>
        <w:t xml:space="preserve"> основы. Удо</w:t>
      </w:r>
      <w:r w:rsidRPr="00D526BC">
        <w:rPr>
          <w:szCs w:val="28"/>
        </w:rPr>
        <w:t>б</w:t>
      </w:r>
      <w:r w:rsidRPr="00D526BC">
        <w:rPr>
          <w:szCs w:val="28"/>
        </w:rPr>
        <w:t>нее пользоваться обратным коэффициентом замещения – это такое количество основы, которое зан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мает такой же объем, что и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zCs w:val="28"/>
          </w:rPr>
          <w:t>1 г</w:t>
        </w:r>
      </w:smartTag>
      <w:r w:rsidRPr="00D526BC">
        <w:rPr>
          <w:szCs w:val="28"/>
        </w:rPr>
        <w:t xml:space="preserve"> фармацевтической субстанции.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Рассмотрим пример: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: </w:t>
      </w:r>
      <w:proofErr w:type="spellStart"/>
      <w:r w:rsidRPr="00D526BC">
        <w:rPr>
          <w:rFonts w:ascii="Times New Roman" w:hAnsi="Times New Roman"/>
          <w:szCs w:val="28"/>
        </w:rPr>
        <w:t>Dermatoli</w:t>
      </w:r>
      <w:proofErr w:type="spellEnd"/>
      <w:r w:rsidRPr="00D526BC">
        <w:rPr>
          <w:rFonts w:ascii="Times New Roman" w:hAnsi="Times New Roman"/>
          <w:szCs w:val="28"/>
        </w:rPr>
        <w:t xml:space="preserve"> 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</w:rPr>
        <w:t xml:space="preserve"> 3,0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Ichtioli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aa</w:t>
      </w:r>
      <w:proofErr w:type="spellEnd"/>
      <w:r w:rsidRPr="00D526BC">
        <w:rPr>
          <w:rFonts w:ascii="Times New Roman" w:hAnsi="Times New Roman"/>
          <w:szCs w:val="28"/>
        </w:rPr>
        <w:t xml:space="preserve"> 3,0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</w:rPr>
        <w:t xml:space="preserve"> 3,0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</w:rPr>
        <w:t xml:space="preserve">    </w:t>
      </w:r>
      <w:r w:rsidRPr="00D526BC">
        <w:rPr>
          <w:rFonts w:ascii="Times New Roman" w:hAnsi="Times New Roman"/>
          <w:szCs w:val="28"/>
          <w:lang w:val="fr-FR"/>
        </w:rPr>
        <w:t xml:space="preserve">GXM5T q.s.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  <w:r w:rsidRPr="00D526BC">
        <w:rPr>
          <w:rFonts w:ascii="Times New Roman" w:hAnsi="Times New Roman"/>
          <w:i w:val="0"/>
          <w:szCs w:val="28"/>
        </w:rPr>
        <w:sym w:font="Symbol" w:char="F0BE"/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ut fiant suppos.N 20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  <w:lang w:val="fr-FR"/>
        </w:rPr>
        <w:t xml:space="preserve"> 60,0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D.S. По 1 свече в прямую кишку на ночь</w:t>
      </w:r>
    </w:p>
    <w:p w:rsidR="00FE241C" w:rsidRPr="00D526BC" w:rsidRDefault="00FE241C" w:rsidP="00FE241C">
      <w:pPr>
        <w:rPr>
          <w:szCs w:val="28"/>
        </w:rPr>
      </w:pPr>
      <w:proofErr w:type="spellStart"/>
      <w:r w:rsidRPr="00D526BC">
        <w:rPr>
          <w:szCs w:val="28"/>
        </w:rPr>
        <w:t>Дерматол</w:t>
      </w:r>
      <w:proofErr w:type="spellEnd"/>
      <w:r w:rsidRPr="00D526BC">
        <w:rPr>
          <w:szCs w:val="28"/>
        </w:rPr>
        <w:t xml:space="preserve"> Еж = 2,6 1/Еж = 0,38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Ихтиол Еж = 1,1 1/Еж = 0,91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По заместительному коэффициенту</w:t>
      </w:r>
      <w:proofErr w:type="gramStart"/>
      <w:r w:rsidRPr="00D526BC">
        <w:rPr>
          <w:szCs w:val="28"/>
        </w:rPr>
        <w:t xml:space="preserve"> П</w:t>
      </w:r>
      <w:proofErr w:type="gramEnd"/>
      <w:r w:rsidRPr="00D526BC">
        <w:rPr>
          <w:szCs w:val="28"/>
        </w:rPr>
        <w:t>о обратному коэффициенту зам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щения </w:t>
      </w:r>
    </w:p>
    <w:p w:rsidR="00FE241C" w:rsidRPr="00D526BC" w:rsidRDefault="00FE241C" w:rsidP="00FE241C">
      <w:pPr>
        <w:rPr>
          <w:szCs w:val="28"/>
        </w:rPr>
      </w:pPr>
      <w:proofErr w:type="spellStart"/>
      <w:r w:rsidRPr="00D526BC">
        <w:rPr>
          <w:szCs w:val="28"/>
        </w:rPr>
        <w:t>дерматол</w:t>
      </w:r>
      <w:proofErr w:type="spellEnd"/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2,6 - 1,0 </w:t>
      </w:r>
      <w:r w:rsidRPr="00D526BC">
        <w:rPr>
          <w:szCs w:val="28"/>
        </w:rPr>
        <w:tab/>
      </w:r>
      <w:r w:rsidRPr="00D526BC">
        <w:rPr>
          <w:szCs w:val="28"/>
        </w:rPr>
        <w:tab/>
      </w:r>
      <w:r w:rsidRPr="00D526BC">
        <w:rPr>
          <w:szCs w:val="28"/>
        </w:rPr>
        <w:tab/>
      </w:r>
      <w:r w:rsidRPr="00D526BC">
        <w:rPr>
          <w:szCs w:val="28"/>
        </w:rPr>
        <w:tab/>
      </w:r>
      <w:r w:rsidRPr="00D526BC">
        <w:rPr>
          <w:szCs w:val="28"/>
        </w:rPr>
        <w:tab/>
        <w:t xml:space="preserve">         1,0 - 0,38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3,0 - х             </w:t>
      </w:r>
      <w:proofErr w:type="gramStart"/>
      <w:r w:rsidRPr="00D526BC">
        <w:rPr>
          <w:szCs w:val="28"/>
        </w:rPr>
        <w:t>х</w:t>
      </w:r>
      <w:proofErr w:type="gramEnd"/>
      <w:r w:rsidRPr="00D526BC">
        <w:rPr>
          <w:szCs w:val="28"/>
        </w:rPr>
        <w:t xml:space="preserve">=1,15 </w:t>
      </w:r>
      <w:r w:rsidRPr="00D526BC">
        <w:rPr>
          <w:szCs w:val="28"/>
        </w:rPr>
        <w:tab/>
        <w:t xml:space="preserve">               </w:t>
      </w:r>
      <w:r w:rsidRPr="00D526BC">
        <w:rPr>
          <w:szCs w:val="28"/>
        </w:rPr>
        <w:tab/>
      </w:r>
      <w:r w:rsidRPr="00D526BC">
        <w:rPr>
          <w:szCs w:val="28"/>
        </w:rPr>
        <w:tab/>
        <w:t xml:space="preserve">3,0 - х            </w:t>
      </w:r>
      <w:proofErr w:type="spellStart"/>
      <w:r w:rsidRPr="00D526BC">
        <w:rPr>
          <w:szCs w:val="28"/>
        </w:rPr>
        <w:t>х</w:t>
      </w:r>
      <w:proofErr w:type="spellEnd"/>
      <w:r w:rsidRPr="00D526BC">
        <w:rPr>
          <w:szCs w:val="28"/>
        </w:rPr>
        <w:t xml:space="preserve"> =1,14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ихтиол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1,1 - 1,0          х =2,73 </w:t>
      </w:r>
      <w:r w:rsidRPr="00D526BC">
        <w:rPr>
          <w:szCs w:val="28"/>
        </w:rPr>
        <w:tab/>
      </w:r>
      <w:r w:rsidRPr="00D526BC">
        <w:rPr>
          <w:szCs w:val="28"/>
        </w:rPr>
        <w:tab/>
      </w:r>
      <w:r w:rsidRPr="00D526BC">
        <w:rPr>
          <w:szCs w:val="28"/>
        </w:rPr>
        <w:tab/>
      </w:r>
      <w:r w:rsidRPr="00D526BC">
        <w:rPr>
          <w:szCs w:val="28"/>
        </w:rPr>
        <w:tab/>
        <w:t>1,0 - 0,91        х = 2,73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3,0 – х                                                           3,0 - х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 60 - (1,15 + 2,73) = 56,12г основы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При расчетах количества основы используют также фактор замещения, который пок</w:t>
      </w:r>
      <w:r w:rsidRPr="00D526BC">
        <w:rPr>
          <w:szCs w:val="28"/>
        </w:rPr>
        <w:t>а</w:t>
      </w:r>
      <w:r w:rsidRPr="00D526BC">
        <w:rPr>
          <w:szCs w:val="28"/>
        </w:rPr>
        <w:t>зывает количество основы, которое вытесняется фармацевтической субстанцией. По своему значению он близок обратному к</w:t>
      </w:r>
      <w:r w:rsidRPr="00D526BC">
        <w:rPr>
          <w:szCs w:val="28"/>
        </w:rPr>
        <w:t>о</w:t>
      </w:r>
      <w:r w:rsidRPr="00D526BC">
        <w:rPr>
          <w:szCs w:val="28"/>
        </w:rPr>
        <w:t>эффициенту замещения.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Если в таблице отсутствует фактор замещения для фармацевтич</w:t>
      </w:r>
      <w:r w:rsidRPr="00D526BC">
        <w:rPr>
          <w:szCs w:val="28"/>
        </w:rPr>
        <w:t>е</w:t>
      </w:r>
      <w:r w:rsidRPr="00D526BC">
        <w:rPr>
          <w:szCs w:val="28"/>
        </w:rPr>
        <w:t>ской субстанции, его можно определить экспериментально. Для этого расплавляют густую основу, заливают в гнезда, после застывания вынимают из форм и взвешивают (Р). Затем еще раз взв</w:t>
      </w:r>
      <w:r w:rsidRPr="00D526BC">
        <w:rPr>
          <w:szCs w:val="28"/>
        </w:rPr>
        <w:t>е</w:t>
      </w:r>
      <w:r w:rsidRPr="00D526BC">
        <w:rPr>
          <w:szCs w:val="28"/>
        </w:rPr>
        <w:t>шивают основу в количестве, необходимом для заполнения всех гнезд формы. Распла</w:t>
      </w:r>
      <w:r w:rsidRPr="00D526BC">
        <w:rPr>
          <w:szCs w:val="28"/>
        </w:rPr>
        <w:t>в</w:t>
      </w:r>
      <w:r w:rsidRPr="00D526BC">
        <w:rPr>
          <w:szCs w:val="28"/>
        </w:rPr>
        <w:t>ляют примерно 80% взятой основы и при перемешивании добавл</w:t>
      </w:r>
      <w:r w:rsidRPr="00D526BC">
        <w:rPr>
          <w:szCs w:val="28"/>
        </w:rPr>
        <w:t>я</w:t>
      </w:r>
      <w:r w:rsidRPr="00D526BC">
        <w:rPr>
          <w:szCs w:val="28"/>
        </w:rPr>
        <w:t>ют предварительно отвешенную и измельченную фармацевтическую субстанцию. Полученную массу разливают в подготовленные формы. Оставшееся количество основы расплавляют и зал</w:t>
      </w:r>
      <w:r w:rsidRPr="00D526BC">
        <w:rPr>
          <w:szCs w:val="28"/>
        </w:rPr>
        <w:t>и</w:t>
      </w:r>
      <w:r w:rsidRPr="00D526BC">
        <w:rPr>
          <w:szCs w:val="28"/>
        </w:rPr>
        <w:t>вают в формы до краев. Излишки снимают шпателем. Заполненные формы охлаждают в морозильной камере 15 минут. Застывшие супп</w:t>
      </w:r>
      <w:r w:rsidRPr="00D526BC">
        <w:rPr>
          <w:szCs w:val="28"/>
        </w:rPr>
        <w:t>о</w:t>
      </w:r>
      <w:r w:rsidRPr="00D526BC">
        <w:rPr>
          <w:szCs w:val="28"/>
        </w:rPr>
        <w:t>зитории вынимают и взвешивают. Фактор замещения рассчитывают по форм</w:t>
      </w:r>
      <w:r w:rsidRPr="00D526BC">
        <w:rPr>
          <w:szCs w:val="28"/>
        </w:rPr>
        <w:t>у</w:t>
      </w:r>
      <w:r w:rsidRPr="00D526BC">
        <w:rPr>
          <w:szCs w:val="28"/>
        </w:rPr>
        <w:t>ле: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24"/>
          <w:szCs w:val="28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1.3pt" o:ole="" fillcolor="window">
            <v:imagedata r:id="rId6" o:title=""/>
          </v:shape>
          <o:OLEObject Type="Embed" ProgID="Equation.3" ShapeID="_x0000_i1025" DrawAspect="Content" ObjectID="_1664007790" r:id="rId7"/>
        </w:object>
      </w:r>
      <w:r w:rsidRPr="00D526BC">
        <w:rPr>
          <w:szCs w:val="28"/>
        </w:rPr>
        <w:t>,                                                                (21.1.)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где Ф - фактор замещения;</w:t>
      </w:r>
    </w:p>
    <w:p w:rsidR="00FE241C" w:rsidRPr="00D526BC" w:rsidRDefault="00FE241C" w:rsidP="00FE241C">
      <w:pPr>
        <w:rPr>
          <w:szCs w:val="28"/>
        </w:rPr>
      </w:pPr>
      <w:proofErr w:type="gramStart"/>
      <w:r w:rsidRPr="00D526BC">
        <w:rPr>
          <w:szCs w:val="28"/>
        </w:rPr>
        <w:t>Р</w:t>
      </w:r>
      <w:proofErr w:type="gramEnd"/>
      <w:r w:rsidRPr="00D526BC">
        <w:rPr>
          <w:szCs w:val="28"/>
        </w:rPr>
        <w:t xml:space="preserve"> - масса суппозитория из чистой основы;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Q - масса суппозитория с лекарственным веществом;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А - количество фармацевтической субстанции.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Расчеты количества основы, необходимой для приготовления суппозиториев с уч</w:t>
      </w:r>
      <w:r w:rsidRPr="00D526BC">
        <w:rPr>
          <w:szCs w:val="28"/>
        </w:rPr>
        <w:t>е</w:t>
      </w:r>
      <w:r w:rsidRPr="00D526BC">
        <w:rPr>
          <w:szCs w:val="28"/>
        </w:rPr>
        <w:t>том фактора замещения, производится по следующей фо</w:t>
      </w:r>
      <w:r w:rsidRPr="00D526BC">
        <w:rPr>
          <w:szCs w:val="28"/>
        </w:rPr>
        <w:t>р</w:t>
      </w:r>
      <w:r w:rsidRPr="00D526BC">
        <w:rPr>
          <w:szCs w:val="28"/>
        </w:rPr>
        <w:t>муле: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4"/>
          <w:szCs w:val="28"/>
        </w:rPr>
        <w:object w:dxaOrig="1420" w:dyaOrig="260">
          <v:shape id="_x0000_i1026" type="#_x0000_t75" style="width:70.75pt;height:13.15pt" o:ole="" fillcolor="window">
            <v:imagedata r:id="rId8" o:title=""/>
          </v:shape>
          <o:OLEObject Type="Embed" ProgID="Equation.3" ShapeID="_x0000_i1026" DrawAspect="Content" ObjectID="_1664007791" r:id="rId9"/>
        </w:object>
      </w:r>
      <w:r w:rsidRPr="00D526BC">
        <w:rPr>
          <w:szCs w:val="28"/>
        </w:rPr>
        <w:t>,                                                                (21.2.)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где Х - количество основы в г, необходимое для приготовления суппозиториев с учетом фактора замещения;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Ф - фактор замещения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А - количество фармацевтической субстанции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Рассмотрим примеры расчета фактора замещения и количества основы, необход</w:t>
      </w:r>
      <w:r w:rsidRPr="00D526BC">
        <w:rPr>
          <w:szCs w:val="28"/>
        </w:rPr>
        <w:t>и</w:t>
      </w:r>
      <w:r w:rsidRPr="00D526BC">
        <w:rPr>
          <w:szCs w:val="28"/>
        </w:rPr>
        <w:t>мой для приготовления 30 суппозиториев: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Streptocidi 0,05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lastRenderedPageBreak/>
        <w:t xml:space="preserve">    Novocaini 0,1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Anaesthesini 0,15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Extracti Belladonnae 0,015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Sol.Adrenalini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hydrochloridi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1: 1000 </w:t>
      </w:r>
      <w:proofErr w:type="spellStart"/>
      <w:r w:rsidRPr="00D526BC">
        <w:rPr>
          <w:rFonts w:ascii="Times New Roman" w:hAnsi="Times New Roman"/>
          <w:szCs w:val="28"/>
          <w:lang w:val="en-US"/>
        </w:rPr>
        <w:t>gtt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1V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Basis ad 2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24"/>
          <w:szCs w:val="28"/>
        </w:rPr>
        <w:object w:dxaOrig="1420" w:dyaOrig="620">
          <v:shape id="_x0000_i1027" type="#_x0000_t75" style="width:70.75pt;height:31.3pt" o:ole="" fillcolor="window">
            <v:imagedata r:id="rId6" o:title=""/>
          </v:shape>
          <o:OLEObject Type="Embed" ProgID="Equation.3" ShapeID="_x0000_i1027" DrawAspect="Content" ObjectID="_1664007792" r:id="rId10"/>
        </w:objec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 = 59,7 Q = 61,2</w:t>
      </w:r>
      <w:proofErr w:type="gramStart"/>
      <w:r w:rsidRPr="00D526BC">
        <w:rPr>
          <w:szCs w:val="28"/>
        </w:rPr>
        <w:t xml:space="preserve"> А</w:t>
      </w:r>
      <w:proofErr w:type="gramEnd"/>
      <w:r w:rsidRPr="00D526BC">
        <w:rPr>
          <w:szCs w:val="28"/>
        </w:rPr>
        <w:t xml:space="preserve"> = 9,75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28"/>
          <w:szCs w:val="28"/>
        </w:rPr>
        <w:object w:dxaOrig="2520" w:dyaOrig="660">
          <v:shape id="_x0000_i1028" type="#_x0000_t75" style="width:125.85pt;height:33.2pt" o:ole="" fillcolor="window">
            <v:imagedata r:id="rId11" o:title=""/>
          </v:shape>
          <o:OLEObject Type="Embed" ProgID="Equation.3" ShapeID="_x0000_i1028" DrawAspect="Content" ObjectID="_1664007793" r:id="rId12"/>
        </w:objec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Необходимо взять основы: </w:t>
      </w:r>
      <w:r w:rsidRPr="00D526BC">
        <w:rPr>
          <w:position w:val="-10"/>
          <w:szCs w:val="28"/>
        </w:rPr>
        <w:object w:dxaOrig="2980" w:dyaOrig="320">
          <v:shape id="_x0000_i1029" type="#_x0000_t75" style="width:149pt;height:16.3pt" o:ole="" fillcolor="window">
            <v:imagedata r:id="rId13" o:title=""/>
          </v:shape>
          <o:OLEObject Type="Embed" ProgID="Equation.3" ShapeID="_x0000_i1029" DrawAspect="Content" ObjectID="_1664007794" r:id="rId14"/>
        </w:object>
      </w:r>
      <w:r w:rsidRPr="00D526BC">
        <w:rPr>
          <w:szCs w:val="28"/>
        </w:rPr>
        <w:t>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Н.Н. Старковой </w:t>
      </w:r>
      <w:proofErr w:type="spellStart"/>
      <w:r w:rsidRPr="00D526BC">
        <w:rPr>
          <w:szCs w:val="28"/>
        </w:rPr>
        <w:t>преложен</w:t>
      </w:r>
      <w:proofErr w:type="spellEnd"/>
      <w:r w:rsidRPr="00D526BC">
        <w:rPr>
          <w:szCs w:val="28"/>
        </w:rPr>
        <w:t xml:space="preserve"> расчетный метод определения фактора замещения по форм</w:t>
      </w:r>
      <w:r w:rsidRPr="00D526BC">
        <w:rPr>
          <w:szCs w:val="28"/>
        </w:rPr>
        <w:t>у</w:t>
      </w:r>
      <w:r w:rsidRPr="00D526BC">
        <w:rPr>
          <w:szCs w:val="28"/>
        </w:rPr>
        <w:t>ле: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28"/>
          <w:szCs w:val="28"/>
        </w:rPr>
        <w:object w:dxaOrig="1900" w:dyaOrig="660">
          <v:shape id="_x0000_i1030" type="#_x0000_t75" style="width:95.15pt;height:33.2pt" o:ole="" fillcolor="window">
            <v:imagedata r:id="rId15" o:title=""/>
          </v:shape>
          <o:OLEObject Type="Embed" ProgID="Equation.3" ShapeID="_x0000_i1030" DrawAspect="Content" ObjectID="_1664007795" r:id="rId16"/>
        </w:object>
      </w:r>
      <w:r w:rsidRPr="00D526BC">
        <w:rPr>
          <w:szCs w:val="28"/>
        </w:rPr>
        <w:t xml:space="preserve">                                                               (21.3.)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где – </w:t>
      </w:r>
      <w:proofErr w:type="spellStart"/>
      <w:r w:rsidRPr="00D526BC">
        <w:rPr>
          <w:i/>
          <w:szCs w:val="28"/>
        </w:rPr>
        <w:t>ρ</w:t>
      </w:r>
      <w:r w:rsidRPr="00D526BC">
        <w:rPr>
          <w:i/>
          <w:szCs w:val="28"/>
          <w:vertAlign w:val="subscript"/>
        </w:rPr>
        <w:t>в</w:t>
      </w:r>
      <w:proofErr w:type="spellEnd"/>
      <w:r w:rsidRPr="00D526BC">
        <w:rPr>
          <w:szCs w:val="28"/>
        </w:rPr>
        <w:t xml:space="preserve"> плотность фармацевтической субстанции.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Введение фармацевтической субстанции в основу осуществляют по тем же прав</w:t>
      </w:r>
      <w:r w:rsidRPr="00D526BC">
        <w:rPr>
          <w:szCs w:val="28"/>
        </w:rPr>
        <w:t>и</w:t>
      </w:r>
      <w:r w:rsidRPr="00D526BC">
        <w:rPr>
          <w:szCs w:val="28"/>
        </w:rPr>
        <w:t>лам, что и при методе выкатывания. Особенно удобен метод выливания для веществ, ра</w:t>
      </w:r>
      <w:r w:rsidRPr="00D526BC">
        <w:rPr>
          <w:szCs w:val="28"/>
        </w:rPr>
        <w:t>с</w:t>
      </w:r>
      <w:r w:rsidRPr="00D526BC">
        <w:rPr>
          <w:szCs w:val="28"/>
        </w:rPr>
        <w:t>творимых в основе. Если вещества не смешиваются с основой, то в жи</w:t>
      </w:r>
      <w:r w:rsidRPr="00D526BC">
        <w:rPr>
          <w:szCs w:val="28"/>
        </w:rPr>
        <w:t>д</w:t>
      </w:r>
      <w:r w:rsidRPr="00D526BC">
        <w:rPr>
          <w:szCs w:val="28"/>
        </w:rPr>
        <w:t>кой среде они могут разделиться. Это приводит к нарушению дозировки. Поэтому необходимо, чтобы конс</w:t>
      </w:r>
      <w:r w:rsidRPr="00D526BC">
        <w:rPr>
          <w:szCs w:val="28"/>
        </w:rPr>
        <w:t>и</w:t>
      </w:r>
      <w:r w:rsidRPr="00D526BC">
        <w:rPr>
          <w:szCs w:val="28"/>
        </w:rPr>
        <w:t>стенция расплавленной основы была густой (близкой к температуре застывания); разливание производилось быстро с постоянным перемешиванием массы; формы немедленно охла</w:t>
      </w:r>
      <w:r w:rsidRPr="00D526BC">
        <w:rPr>
          <w:szCs w:val="28"/>
        </w:rPr>
        <w:t>ж</w:t>
      </w:r>
      <w:r w:rsidRPr="00D526BC">
        <w:rPr>
          <w:szCs w:val="28"/>
        </w:rPr>
        <w:t>дались.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По приведенному выше рецепту: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Основу помещают в ковшик, расплавляют на водяной бане. </w:t>
      </w:r>
      <w:proofErr w:type="spellStart"/>
      <w:r w:rsidRPr="00D526BC">
        <w:rPr>
          <w:szCs w:val="28"/>
        </w:rPr>
        <w:t>Дерматол</w:t>
      </w:r>
      <w:proofErr w:type="spellEnd"/>
      <w:r w:rsidRPr="00D526BC">
        <w:rPr>
          <w:szCs w:val="28"/>
        </w:rPr>
        <w:t xml:space="preserve"> растирают в ступке в сухом виде, затем с ихтиолом, добавляют основу, перемешивают, возвр</w:t>
      </w:r>
      <w:r w:rsidRPr="00D526BC">
        <w:rPr>
          <w:szCs w:val="28"/>
        </w:rPr>
        <w:t>а</w:t>
      </w:r>
      <w:r w:rsidRPr="00D526BC">
        <w:rPr>
          <w:szCs w:val="28"/>
        </w:rPr>
        <w:t>щают в ковшик и быстро разливают в подготовленные формы. Ставят в морозил</w:t>
      </w:r>
      <w:r w:rsidRPr="00D526BC">
        <w:rPr>
          <w:szCs w:val="28"/>
        </w:rPr>
        <w:t>ь</w:t>
      </w:r>
      <w:r w:rsidRPr="00D526BC">
        <w:rPr>
          <w:szCs w:val="28"/>
        </w:rPr>
        <w:t>ную камеру на 15 минут.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Методом выливания готовят и суппозитории на гидрофильных основах. Рассмотрим пример:</w:t>
      </w:r>
    </w:p>
    <w:p w:rsidR="00FE241C" w:rsidRPr="00D526BC" w:rsidRDefault="00FE241C" w:rsidP="00FE241C">
      <w:pPr>
        <w:rPr>
          <w:szCs w:val="28"/>
        </w:rPr>
      </w:pP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: </w:t>
      </w:r>
      <w:proofErr w:type="spellStart"/>
      <w:r w:rsidRPr="00D526BC">
        <w:rPr>
          <w:rFonts w:ascii="Times New Roman" w:hAnsi="Times New Roman"/>
          <w:szCs w:val="28"/>
        </w:rPr>
        <w:t>Ichthyoli</w:t>
      </w:r>
      <w:proofErr w:type="spellEnd"/>
      <w:r w:rsidRPr="00D526BC">
        <w:rPr>
          <w:rFonts w:ascii="Times New Roman" w:hAnsi="Times New Roman"/>
          <w:szCs w:val="28"/>
        </w:rPr>
        <w:t xml:space="preserve">                         </w:t>
      </w:r>
      <w:r w:rsidRPr="00D526BC">
        <w:rPr>
          <w:rFonts w:ascii="Times New Roman" w:hAnsi="Times New Roman"/>
          <w:i w:val="0"/>
          <w:szCs w:val="28"/>
        </w:rPr>
        <w:sym w:font="Symbol" w:char="F0E7"/>
      </w:r>
      <w:r w:rsidRPr="00D526BC">
        <w:rPr>
          <w:rFonts w:ascii="Times New Roman" w:hAnsi="Times New Roman"/>
          <w:szCs w:val="28"/>
        </w:rPr>
        <w:t>2,5         Еж = 1,1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Acidi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borici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aa</w:t>
      </w:r>
      <w:proofErr w:type="spellEnd"/>
      <w:r w:rsidRPr="00D526BC">
        <w:rPr>
          <w:rFonts w:ascii="Times New Roman" w:hAnsi="Times New Roman"/>
          <w:szCs w:val="28"/>
        </w:rPr>
        <w:t xml:space="preserve"> 0</w:t>
      </w:r>
      <w:proofErr w:type="gramStart"/>
      <w:r w:rsidRPr="00D526BC">
        <w:rPr>
          <w:rFonts w:ascii="Times New Roman" w:hAnsi="Times New Roman"/>
          <w:szCs w:val="28"/>
        </w:rPr>
        <w:t>,25</w:t>
      </w:r>
      <w:proofErr w:type="gramEnd"/>
      <w:r w:rsidRPr="00D526BC">
        <w:rPr>
          <w:rFonts w:ascii="Times New Roman" w:hAnsi="Times New Roman"/>
          <w:szCs w:val="28"/>
        </w:rPr>
        <w:t xml:space="preserve">        </w:t>
      </w:r>
      <w:r w:rsidRPr="00D526BC">
        <w:rPr>
          <w:rFonts w:ascii="Times New Roman" w:hAnsi="Times New Roman"/>
          <w:i w:val="0"/>
          <w:szCs w:val="28"/>
        </w:rPr>
        <w:sym w:font="Symbol" w:char="F0E7"/>
      </w:r>
      <w:r w:rsidRPr="00D526BC">
        <w:rPr>
          <w:rFonts w:ascii="Times New Roman" w:hAnsi="Times New Roman"/>
          <w:szCs w:val="28"/>
        </w:rPr>
        <w:t>2,5         Еж = 1,6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Massa</w:t>
      </w:r>
      <w:r w:rsidRPr="00D526BC">
        <w:rPr>
          <w:rFonts w:ascii="Times New Roman" w:hAnsi="Times New Roman"/>
          <w:szCs w:val="28"/>
        </w:rPr>
        <w:t xml:space="preserve">е </w:t>
      </w:r>
      <w:proofErr w:type="spellStart"/>
      <w:r w:rsidRPr="00D526BC">
        <w:rPr>
          <w:rFonts w:ascii="Times New Roman" w:hAnsi="Times New Roman"/>
          <w:szCs w:val="28"/>
          <w:lang w:val="en-US"/>
        </w:rPr>
        <w:t>gelatinosae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>g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</w:t>
      </w:r>
      <w:proofErr w:type="gramEnd"/>
      <w:r w:rsidRPr="00D526BC">
        <w:rPr>
          <w:rFonts w:ascii="Times New Roman" w:hAnsi="Times New Roman"/>
          <w:szCs w:val="28"/>
        </w:rPr>
        <w:t xml:space="preserve">  </w:t>
      </w:r>
      <w:r w:rsidRPr="00D526BC">
        <w:rPr>
          <w:rFonts w:ascii="Times New Roman" w:hAnsi="Times New Roman"/>
          <w:i w:val="0"/>
          <w:szCs w:val="28"/>
        </w:rPr>
        <w:sym w:font="Symbol" w:char="F0E7"/>
      </w:r>
      <w:r w:rsidRPr="00D526BC">
        <w:rPr>
          <w:rFonts w:ascii="Times New Roman" w:hAnsi="Times New Roman"/>
          <w:i w:val="0"/>
          <w:szCs w:val="28"/>
        </w:rPr>
        <w:t xml:space="preserve">          </w:t>
      </w:r>
      <w:proofErr w:type="spellStart"/>
      <w:r w:rsidRPr="00D526BC">
        <w:rPr>
          <w:rFonts w:ascii="Times New Roman" w:hAnsi="Times New Roman"/>
          <w:szCs w:val="28"/>
        </w:rPr>
        <w:t>Мж</w:t>
      </w:r>
      <w:proofErr w:type="spellEnd"/>
      <w:r w:rsidRPr="00D526BC">
        <w:rPr>
          <w:rFonts w:ascii="Times New Roman" w:hAnsi="Times New Roman"/>
          <w:szCs w:val="28"/>
          <w:lang w:val="fr-FR"/>
        </w:rPr>
        <w:t xml:space="preserve"> = 36,17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  ut fiat globulus </w:t>
      </w:r>
      <w:r w:rsidRPr="00D526BC">
        <w:rPr>
          <w:rFonts w:ascii="Times New Roman" w:hAnsi="Times New Roman"/>
          <w:szCs w:val="28"/>
          <w:lang w:val="en-US"/>
        </w:rPr>
        <w:t xml:space="preserve">         </w:t>
      </w:r>
      <w:r w:rsidRPr="00D526BC">
        <w:rPr>
          <w:rFonts w:ascii="Times New Roman" w:hAnsi="Times New Roman"/>
          <w:szCs w:val="28"/>
          <w:lang w:val="fr-FR"/>
        </w:rPr>
        <w:t xml:space="preserve">      </w:t>
      </w:r>
      <w:r w:rsidRPr="00D526BC">
        <w:rPr>
          <w:rFonts w:ascii="Times New Roman" w:hAnsi="Times New Roman"/>
          <w:i w:val="0"/>
          <w:szCs w:val="28"/>
        </w:rPr>
        <w:sym w:font="Symbol" w:char="F0E7"/>
      </w:r>
      <w:r w:rsidRPr="00D526BC">
        <w:rPr>
          <w:rFonts w:ascii="Times New Roman" w:hAnsi="Times New Roman"/>
          <w:i w:val="0"/>
          <w:szCs w:val="28"/>
          <w:lang w:val="fr-FR"/>
        </w:rPr>
        <w:t xml:space="preserve">            </w:t>
      </w:r>
      <w:r w:rsidRPr="00D526BC">
        <w:rPr>
          <w:rFonts w:ascii="Times New Roman" w:hAnsi="Times New Roman"/>
          <w:szCs w:val="28"/>
        </w:rPr>
        <w:t>Мг</w:t>
      </w:r>
      <w:r w:rsidRPr="00D526BC">
        <w:rPr>
          <w:rFonts w:ascii="Times New Roman" w:hAnsi="Times New Roman"/>
          <w:szCs w:val="28"/>
          <w:lang w:val="fr-FR"/>
        </w:rPr>
        <w:t xml:space="preserve"> = 43,76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t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 xml:space="preserve">. № 10                      </w:t>
      </w:r>
      <w:r w:rsidRPr="00D526BC">
        <w:rPr>
          <w:rFonts w:ascii="Times New Roman" w:hAnsi="Times New Roman"/>
          <w:i w:val="0"/>
          <w:szCs w:val="28"/>
        </w:rPr>
        <w:sym w:font="Symbol" w:char="F0E7"/>
      </w:r>
      <w:r w:rsidRPr="00D526BC">
        <w:rPr>
          <w:rFonts w:ascii="Times New Roman" w:hAnsi="Times New Roman"/>
          <w:szCs w:val="28"/>
        </w:rPr>
        <w:t>М = 40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S. По одному шарику 2 раза в день.</w:t>
      </w:r>
    </w:p>
    <w:p w:rsidR="00FE241C" w:rsidRPr="00D526BC" w:rsidRDefault="00FE241C" w:rsidP="00FE241C">
      <w:pPr>
        <w:rPr>
          <w:szCs w:val="28"/>
        </w:rPr>
      </w:pPr>
      <w:proofErr w:type="spellStart"/>
      <w:proofErr w:type="gramStart"/>
      <w:r w:rsidRPr="00D526BC">
        <w:rPr>
          <w:szCs w:val="28"/>
        </w:rPr>
        <w:t>Желатино</w:t>
      </w:r>
      <w:proofErr w:type="spellEnd"/>
      <w:r w:rsidRPr="00D526BC">
        <w:rPr>
          <w:szCs w:val="28"/>
        </w:rPr>
        <w:t>-глицериновая</w:t>
      </w:r>
      <w:proofErr w:type="gramEnd"/>
      <w:r w:rsidRPr="00D526BC">
        <w:rPr>
          <w:szCs w:val="28"/>
        </w:rPr>
        <w:t xml:space="preserve"> основа имеет плотность 1,15 (жировая основа 0,95). Поэт</w:t>
      </w:r>
      <w:r w:rsidRPr="00D526BC">
        <w:rPr>
          <w:szCs w:val="28"/>
        </w:rPr>
        <w:t>о</w:t>
      </w:r>
      <w:r w:rsidRPr="00D526BC">
        <w:rPr>
          <w:szCs w:val="28"/>
        </w:rPr>
        <w:t>му при изготовлении суппозиториев гидрофильной основы необходимо взять больше. Вначале рассчитывают количество жировой основы и умножают на модуль п</w:t>
      </w:r>
      <w:r w:rsidRPr="00D526BC">
        <w:rPr>
          <w:szCs w:val="28"/>
        </w:rPr>
        <w:t>е</w:t>
      </w:r>
      <w:r w:rsidRPr="00D526BC">
        <w:rPr>
          <w:szCs w:val="28"/>
        </w:rPr>
        <w:t>рехода 1,21 (1,15</w:t>
      </w:r>
      <w:proofErr w:type="gramStart"/>
      <w:r w:rsidRPr="00D526BC">
        <w:rPr>
          <w:szCs w:val="28"/>
        </w:rPr>
        <w:t xml:space="preserve"> :</w:t>
      </w:r>
      <w:proofErr w:type="gramEnd"/>
      <w:r w:rsidRPr="00D526BC">
        <w:rPr>
          <w:szCs w:val="28"/>
        </w:rPr>
        <w:t xml:space="preserve"> 0,95).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2,5</w:t>
      </w:r>
      <w:proofErr w:type="gramStart"/>
      <w:r w:rsidRPr="00D526BC">
        <w:rPr>
          <w:szCs w:val="28"/>
        </w:rPr>
        <w:t xml:space="preserve"> :</w:t>
      </w:r>
      <w:proofErr w:type="gramEnd"/>
      <w:r w:rsidRPr="00D526BC">
        <w:rPr>
          <w:szCs w:val="28"/>
        </w:rPr>
        <w:t xml:space="preserve"> 1,1 = 2,27 2,5 : 1,6 = 1,56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Масса жировой основы </w:t>
      </w:r>
      <w:proofErr w:type="spellStart"/>
      <w:r w:rsidRPr="00D526BC">
        <w:rPr>
          <w:szCs w:val="28"/>
        </w:rPr>
        <w:t>Мж</w:t>
      </w:r>
      <w:proofErr w:type="spellEnd"/>
      <w:r w:rsidRPr="00D526BC">
        <w:rPr>
          <w:szCs w:val="28"/>
        </w:rPr>
        <w:t xml:space="preserve"> = 40 - (2,27 + 1,56)= 36,17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Масса гидрофильной основы Мг = 36,17 . 1,21 = 43,76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Борную кислоту смешивают с частью расплавленной основы, добавляют ихтиол, см</w:t>
      </w:r>
      <w:r w:rsidRPr="00D526BC">
        <w:rPr>
          <w:szCs w:val="28"/>
        </w:rPr>
        <w:t>е</w:t>
      </w:r>
      <w:r w:rsidRPr="00D526BC">
        <w:rPr>
          <w:szCs w:val="28"/>
        </w:rPr>
        <w:t>шивают с остальной основой и разливают в формы.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Приготовление суппозиториев методом прессования возможно лишь при условии, если основа обладает пластичными свойствами. С этим методом, а также с методом экстр</w:t>
      </w:r>
      <w:r w:rsidRPr="00D526BC">
        <w:rPr>
          <w:szCs w:val="28"/>
        </w:rPr>
        <w:t>у</w:t>
      </w:r>
      <w:r w:rsidRPr="00D526BC">
        <w:rPr>
          <w:szCs w:val="28"/>
        </w:rPr>
        <w:t>зии вы познакомитесь в курсе заводской технологии лекарстве</w:t>
      </w:r>
      <w:r w:rsidRPr="00D526BC">
        <w:rPr>
          <w:szCs w:val="28"/>
        </w:rPr>
        <w:t>н</w:t>
      </w:r>
      <w:r w:rsidRPr="00D526BC">
        <w:rPr>
          <w:szCs w:val="28"/>
        </w:rPr>
        <w:t>ных форм.</w:t>
      </w:r>
    </w:p>
    <w:p w:rsidR="00FE241C" w:rsidRPr="00D526BC" w:rsidRDefault="00FE241C" w:rsidP="00FE241C">
      <w:pPr>
        <w:pStyle w:val="2"/>
        <w:ind w:firstLine="720"/>
        <w:rPr>
          <w:szCs w:val="28"/>
        </w:rPr>
      </w:pPr>
    </w:p>
    <w:p w:rsidR="00FE241C" w:rsidRPr="00D526BC" w:rsidRDefault="00FE241C" w:rsidP="00FE241C">
      <w:pPr>
        <w:jc w:val="center"/>
        <w:rPr>
          <w:b/>
          <w:szCs w:val="28"/>
        </w:rPr>
      </w:pPr>
      <w:r w:rsidRPr="00D526BC">
        <w:rPr>
          <w:b/>
          <w:szCs w:val="28"/>
        </w:rPr>
        <w:t>ТЕХНОЛОГИЯ ПАЛОЧЕК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lastRenderedPageBreak/>
        <w:t>При прописывании палочек в рецепте указывается не количество основы, а длина и диаметр палочки. Диаметр палочки колеблется в о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новном от 2 до </w:t>
      </w:r>
      <w:smartTag w:uri="urn:schemas-microsoft-com:office:smarttags" w:element="metricconverter">
        <w:smartTagPr>
          <w:attr w:name="ProductID" w:val="5 мм"/>
        </w:smartTagPr>
        <w:r w:rsidRPr="00D526BC">
          <w:rPr>
            <w:szCs w:val="28"/>
          </w:rPr>
          <w:t>5 мм</w:t>
        </w:r>
      </w:smartTag>
      <w:r w:rsidRPr="00D526BC">
        <w:rPr>
          <w:szCs w:val="28"/>
        </w:rPr>
        <w:t xml:space="preserve">, длина - от 10 до </w:t>
      </w:r>
      <w:smartTag w:uri="urn:schemas-microsoft-com:office:smarttags" w:element="metricconverter">
        <w:smartTagPr>
          <w:attr w:name="ProductID" w:val="12 см"/>
        </w:smartTagPr>
        <w:r w:rsidRPr="00D526BC">
          <w:rPr>
            <w:szCs w:val="28"/>
          </w:rPr>
          <w:t>12 см</w:t>
        </w:r>
      </w:smartTag>
      <w:r w:rsidRPr="00D526BC">
        <w:rPr>
          <w:szCs w:val="28"/>
        </w:rPr>
        <w:t>.  Количество основы ра</w:t>
      </w:r>
      <w:r w:rsidRPr="00D526BC">
        <w:rPr>
          <w:szCs w:val="28"/>
        </w:rPr>
        <w:t>с</w:t>
      </w:r>
      <w:r w:rsidRPr="00D526BC">
        <w:rPr>
          <w:szCs w:val="28"/>
        </w:rPr>
        <w:t>считывается по формуле: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position w:val="-10"/>
          <w:szCs w:val="28"/>
        </w:rPr>
        <w:object w:dxaOrig="2120" w:dyaOrig="360">
          <v:shape id="_x0000_i1031" type="#_x0000_t75" style="width:105.8pt;height:18.15pt" o:ole="" fillcolor="window">
            <v:imagedata r:id="rId17" o:title=""/>
          </v:shape>
          <o:OLEObject Type="Embed" ProgID="Equation.3" ShapeID="_x0000_i1031" DrawAspect="Content" ObjectID="_1664007796" r:id="rId18"/>
        </w:object>
      </w:r>
      <w:r w:rsidRPr="00D526BC">
        <w:rPr>
          <w:szCs w:val="28"/>
        </w:rPr>
        <w:t xml:space="preserve">                                                                 (21.4.) 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где </w:t>
      </w:r>
      <w:r w:rsidRPr="00D526BC">
        <w:rPr>
          <w:szCs w:val="28"/>
          <w:lang w:val="en-US"/>
        </w:rPr>
        <w:t>d</w:t>
      </w:r>
      <w:r w:rsidRPr="00D526BC">
        <w:rPr>
          <w:szCs w:val="28"/>
          <w:vertAlign w:val="superscript"/>
        </w:rPr>
        <w:t>2</w:t>
      </w:r>
      <w:r w:rsidRPr="00D526BC">
        <w:rPr>
          <w:szCs w:val="28"/>
        </w:rPr>
        <w:t xml:space="preserve"> - диаметр палочки в </w:t>
      </w:r>
      <w:proofErr w:type="gramStart"/>
      <w:r w:rsidRPr="00D526BC">
        <w:rPr>
          <w:szCs w:val="28"/>
        </w:rPr>
        <w:t>см</w:t>
      </w:r>
      <w:proofErr w:type="gramEnd"/>
      <w:r w:rsidRPr="00D526BC">
        <w:rPr>
          <w:szCs w:val="28"/>
        </w:rPr>
        <w:t>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l - длина палочки в </w:t>
      </w:r>
      <w:proofErr w:type="gramStart"/>
      <w:r w:rsidRPr="00D526BC">
        <w:rPr>
          <w:szCs w:val="28"/>
        </w:rPr>
        <w:t>см</w:t>
      </w:r>
      <w:proofErr w:type="gramEnd"/>
      <w:r w:rsidRPr="00D526BC">
        <w:rPr>
          <w:szCs w:val="28"/>
        </w:rPr>
        <w:t>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g - плотность основы, </w:t>
      </w:r>
      <w:proofErr w:type="gramStart"/>
      <w:r w:rsidRPr="00D526BC">
        <w:rPr>
          <w:szCs w:val="28"/>
        </w:rPr>
        <w:t>г</w:t>
      </w:r>
      <w:proofErr w:type="gramEnd"/>
      <w:r w:rsidRPr="00D526BC">
        <w:rPr>
          <w:szCs w:val="28"/>
        </w:rPr>
        <w:t>/см (0,95 для жировой осн</w:t>
      </w:r>
      <w:r w:rsidRPr="00D526BC">
        <w:rPr>
          <w:szCs w:val="28"/>
        </w:rPr>
        <w:t>о</w:t>
      </w:r>
      <w:r w:rsidRPr="00D526BC">
        <w:rPr>
          <w:szCs w:val="28"/>
        </w:rPr>
        <w:t>вы);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n - количество палочек.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Приготовление палочек производится по общим правилам приготовления суппозит</w:t>
      </w:r>
      <w:r w:rsidRPr="00D526BC">
        <w:rPr>
          <w:szCs w:val="28"/>
        </w:rPr>
        <w:t>о</w:t>
      </w:r>
      <w:r w:rsidRPr="00D526BC">
        <w:rPr>
          <w:szCs w:val="28"/>
        </w:rPr>
        <w:t>риев. Рассмотрим пример: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: </w:t>
      </w:r>
      <w:proofErr w:type="spellStart"/>
      <w:r w:rsidRPr="00D526BC">
        <w:rPr>
          <w:rFonts w:ascii="Times New Roman" w:hAnsi="Times New Roman"/>
          <w:szCs w:val="28"/>
        </w:rPr>
        <w:t>Aetacridini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lactatis</w:t>
      </w:r>
      <w:proofErr w:type="spellEnd"/>
      <w:r w:rsidRPr="00D526BC">
        <w:rPr>
          <w:rFonts w:ascii="Times New Roman" w:hAnsi="Times New Roman"/>
          <w:szCs w:val="28"/>
        </w:rPr>
        <w:t xml:space="preserve"> 0,01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gramStart"/>
      <w:r w:rsidRPr="00D526BC">
        <w:rPr>
          <w:rFonts w:ascii="Times New Roman" w:hAnsi="Times New Roman"/>
          <w:szCs w:val="28"/>
        </w:rPr>
        <w:t>О</w:t>
      </w:r>
      <w:proofErr w:type="gramEnd"/>
      <w:r w:rsidRPr="00D526BC">
        <w:rPr>
          <w:rFonts w:ascii="Times New Roman" w:hAnsi="Times New Roman"/>
          <w:szCs w:val="28"/>
          <w:lang w:val="en-US"/>
        </w:rPr>
        <w:t>lei</w:t>
      </w:r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Сacao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g.s</w:t>
      </w:r>
      <w:proofErr w:type="spellEnd"/>
      <w:r w:rsidRPr="00D526BC">
        <w:rPr>
          <w:rFonts w:ascii="Times New Roman" w:hAnsi="Times New Roman"/>
          <w:szCs w:val="28"/>
        </w:rPr>
        <w:t>.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ut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fiat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bacillus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longitudinae</w:t>
      </w:r>
      <w:proofErr w:type="spellEnd"/>
      <w:r w:rsidRPr="00D526BC">
        <w:rPr>
          <w:rFonts w:ascii="Times New Roman" w:hAnsi="Times New Roman"/>
          <w:szCs w:val="28"/>
        </w:rPr>
        <w:t xml:space="preserve"> 6 </w:t>
      </w:r>
      <w:proofErr w:type="spellStart"/>
      <w:r w:rsidRPr="00D526BC">
        <w:rPr>
          <w:rFonts w:ascii="Times New Roman" w:hAnsi="Times New Roman"/>
          <w:szCs w:val="28"/>
        </w:rPr>
        <w:t>с</w:t>
      </w:r>
      <w:proofErr w:type="gramStart"/>
      <w:r w:rsidRPr="00D526BC">
        <w:rPr>
          <w:rFonts w:ascii="Times New Roman" w:hAnsi="Times New Roman"/>
          <w:szCs w:val="28"/>
        </w:rPr>
        <w:t>m</w:t>
      </w:r>
      <w:proofErr w:type="spellEnd"/>
      <w:proofErr w:type="gramEnd"/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</w:rPr>
        <w:t xml:space="preserve">    </w:t>
      </w:r>
      <w:r w:rsidRPr="00D526BC">
        <w:rPr>
          <w:rFonts w:ascii="Times New Roman" w:hAnsi="Times New Roman"/>
          <w:szCs w:val="28"/>
          <w:lang w:val="fr-FR"/>
        </w:rPr>
        <w:t xml:space="preserve">et diametro </w:t>
      </w:r>
      <w:smartTag w:uri="urn:schemas-microsoft-com:office:smarttags" w:element="metricconverter">
        <w:smartTagPr>
          <w:attr w:name="ProductID" w:val="4 mm"/>
        </w:smartTagPr>
        <w:r w:rsidRPr="00D526BC">
          <w:rPr>
            <w:rFonts w:ascii="Times New Roman" w:hAnsi="Times New Roman"/>
            <w:szCs w:val="28"/>
            <w:lang w:val="fr-FR"/>
          </w:rPr>
          <w:t>4 mm</w:t>
        </w:r>
      </w:smartTag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D.t.d. N 10</w:t>
      </w:r>
    </w:p>
    <w:p w:rsidR="00FE241C" w:rsidRPr="00D526BC" w:rsidRDefault="00FE241C" w:rsidP="00FE241C">
      <w:pPr>
        <w:pStyle w:val="a7"/>
        <w:ind w:firstLine="720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S. По одной палочке в уретру на ночь.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Расчет основы: Х = 0,785</w:t>
      </w:r>
      <w:r w:rsidRPr="00D526BC">
        <w:rPr>
          <w:szCs w:val="28"/>
        </w:rPr>
        <w:sym w:font="Symbol" w:char="F0D7"/>
      </w:r>
      <w:r w:rsidRPr="00D526BC">
        <w:rPr>
          <w:szCs w:val="28"/>
        </w:rPr>
        <w:t>0,4</w:t>
      </w:r>
      <w:r w:rsidRPr="00D526BC">
        <w:rPr>
          <w:szCs w:val="28"/>
          <w:vertAlign w:val="superscript"/>
        </w:rPr>
        <w:t>2</w:t>
      </w:r>
      <w:r w:rsidRPr="00D526BC">
        <w:rPr>
          <w:szCs w:val="28"/>
        </w:rPr>
        <w:sym w:font="Symbol" w:char="F0D7"/>
      </w:r>
      <w:r w:rsidRPr="00D526BC">
        <w:rPr>
          <w:szCs w:val="28"/>
        </w:rPr>
        <w:t>6</w:t>
      </w:r>
      <w:r w:rsidRPr="00D526BC">
        <w:rPr>
          <w:szCs w:val="28"/>
        </w:rPr>
        <w:sym w:font="Symbol" w:char="F0D7"/>
      </w:r>
      <w:r w:rsidRPr="00D526BC">
        <w:rPr>
          <w:szCs w:val="28"/>
        </w:rPr>
        <w:t>0,95</w:t>
      </w:r>
      <w:r w:rsidRPr="00D526BC">
        <w:rPr>
          <w:szCs w:val="28"/>
        </w:rPr>
        <w:sym w:font="Symbol" w:char="F0D7"/>
      </w:r>
      <w:r w:rsidRPr="00D526BC">
        <w:rPr>
          <w:szCs w:val="28"/>
        </w:rPr>
        <w:t>10 = 7,2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0,1 </w:t>
      </w:r>
      <w:proofErr w:type="spellStart"/>
      <w:r w:rsidRPr="00D526BC">
        <w:rPr>
          <w:szCs w:val="28"/>
        </w:rPr>
        <w:t>этакридина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лактата</w:t>
      </w:r>
      <w:proofErr w:type="spellEnd"/>
      <w:r w:rsidRPr="00D526BC">
        <w:rPr>
          <w:szCs w:val="28"/>
        </w:rPr>
        <w:t xml:space="preserve"> растирают с несколькими каплями воды, добавляют по ч</w:t>
      </w:r>
      <w:r w:rsidRPr="00D526BC">
        <w:rPr>
          <w:szCs w:val="28"/>
        </w:rPr>
        <w:t>а</w:t>
      </w:r>
      <w:r w:rsidRPr="00D526BC">
        <w:rPr>
          <w:szCs w:val="28"/>
        </w:rPr>
        <w:t>стям измельченное масло какао. Для придания массе пластичных свойств добавляют небольшое количество безводного л</w:t>
      </w:r>
      <w:r w:rsidRPr="00D526BC">
        <w:rPr>
          <w:szCs w:val="28"/>
        </w:rPr>
        <w:t>а</w:t>
      </w:r>
      <w:r w:rsidRPr="00D526BC">
        <w:rPr>
          <w:szCs w:val="28"/>
        </w:rPr>
        <w:t>нолина.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Готовую массу взвешивают, отмечают в рецепте и паспорте. Из массы формируют бр</w:t>
      </w:r>
      <w:r w:rsidRPr="00D526BC">
        <w:rPr>
          <w:szCs w:val="28"/>
        </w:rPr>
        <w:t>у</w:t>
      </w:r>
      <w:r w:rsidRPr="00D526BC">
        <w:rPr>
          <w:szCs w:val="28"/>
        </w:rPr>
        <w:t>сок, дозируют и выкатывают палочки.</w:t>
      </w:r>
    </w:p>
    <w:p w:rsidR="00FE241C" w:rsidRPr="00D526BC" w:rsidRDefault="00FE241C" w:rsidP="00FE241C">
      <w:pPr>
        <w:pStyle w:val="2"/>
        <w:ind w:firstLine="720"/>
        <w:jc w:val="center"/>
        <w:rPr>
          <w:szCs w:val="28"/>
        </w:rPr>
      </w:pPr>
    </w:p>
    <w:p w:rsidR="00FE241C" w:rsidRPr="00D526BC" w:rsidRDefault="00FE241C" w:rsidP="00FE241C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Оценка качества суппозиториев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В условиях аптеки оценку качества суппозиториев проводят по однородности, сре</w:t>
      </w:r>
      <w:r w:rsidRPr="00D526BC">
        <w:rPr>
          <w:szCs w:val="28"/>
        </w:rPr>
        <w:t>д</w:t>
      </w:r>
      <w:r w:rsidRPr="00D526BC">
        <w:rPr>
          <w:szCs w:val="28"/>
        </w:rPr>
        <w:t>ней массе, подлинности и количественному соде</w:t>
      </w:r>
      <w:r w:rsidRPr="00D526BC">
        <w:rPr>
          <w:szCs w:val="28"/>
        </w:rPr>
        <w:t>р</w:t>
      </w:r>
      <w:r w:rsidRPr="00D526BC">
        <w:rPr>
          <w:szCs w:val="28"/>
        </w:rPr>
        <w:t>жанию действующих веществ.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Однородность определяют визуально на продольном срезе по отсутствию вкрапл</w:t>
      </w:r>
      <w:r w:rsidRPr="00D526BC">
        <w:rPr>
          <w:szCs w:val="28"/>
        </w:rPr>
        <w:t>е</w:t>
      </w:r>
      <w:r w:rsidRPr="00D526BC">
        <w:rPr>
          <w:szCs w:val="28"/>
        </w:rPr>
        <w:t>ний. На срезе допускается наличие воздушного стержня или воронкообразного углубления.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Отклонения, допустимые в массе отдельных доз суппозиториев, не должны прев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шать ±5%. Среднюю массу определяют взвешиванием суппозиториев с точность </w:t>
      </w:r>
      <w:smartTag w:uri="urn:schemas-microsoft-com:office:smarttags" w:element="metricconverter">
        <w:smartTagPr>
          <w:attr w:name="ProductID" w:val="0,01 г"/>
        </w:smartTagPr>
        <w:r w:rsidRPr="00D526BC">
          <w:rPr>
            <w:szCs w:val="28"/>
          </w:rPr>
          <w:t>0,01 г</w:t>
        </w:r>
      </w:smartTag>
      <w:r w:rsidRPr="00D526BC">
        <w:rPr>
          <w:szCs w:val="28"/>
        </w:rPr>
        <w:t xml:space="preserve"> не менее 10 штук. При изготовлении менее 10 штук взвешивают все суппозитории. О</w:t>
      </w:r>
      <w:r w:rsidRPr="00D526BC">
        <w:rPr>
          <w:szCs w:val="28"/>
        </w:rPr>
        <w:t>т</w:t>
      </w:r>
      <w:r w:rsidRPr="00D526BC">
        <w:rPr>
          <w:szCs w:val="28"/>
        </w:rPr>
        <w:t>клонения в массе суппозиториев от средне массы определяют взвешив</w:t>
      </w:r>
      <w:r w:rsidRPr="00D526BC">
        <w:rPr>
          <w:szCs w:val="28"/>
        </w:rPr>
        <w:t>а</w:t>
      </w:r>
      <w:r w:rsidRPr="00D526BC">
        <w:rPr>
          <w:szCs w:val="28"/>
        </w:rPr>
        <w:t>нием каждого суппозитория в к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личестве не менее 5 штук. </w:t>
      </w:r>
    </w:p>
    <w:p w:rsidR="00FE241C" w:rsidRPr="00D526BC" w:rsidRDefault="00FE241C" w:rsidP="00FE241C">
      <w:pPr>
        <w:pStyle w:val="a5"/>
        <w:rPr>
          <w:szCs w:val="28"/>
        </w:rPr>
      </w:pPr>
      <w:r w:rsidRPr="00D526BC">
        <w:rPr>
          <w:szCs w:val="28"/>
        </w:rPr>
        <w:t>Отклонения, допустимые в массе навески отдельных лекарственных субстанций в суппозиториях (при изготовлении методом выкатывания или методом выливания), определяются на дозу каждой субстанции входящей в эти лекарственные средства. Отклонения приведены в та</w:t>
      </w:r>
      <w:r w:rsidRPr="00D526BC">
        <w:rPr>
          <w:szCs w:val="28"/>
        </w:rPr>
        <w:t>б</w:t>
      </w:r>
      <w:r w:rsidRPr="00D526BC">
        <w:rPr>
          <w:szCs w:val="28"/>
        </w:rPr>
        <w:t>лице 21.2</w:t>
      </w:r>
    </w:p>
    <w:p w:rsidR="00FE241C" w:rsidRPr="00D526BC" w:rsidRDefault="00FE241C" w:rsidP="00FE241C">
      <w:pPr>
        <w:pStyle w:val="a5"/>
        <w:rPr>
          <w:szCs w:val="28"/>
        </w:rPr>
      </w:pPr>
    </w:p>
    <w:p w:rsidR="00FE241C" w:rsidRPr="00D526BC" w:rsidRDefault="00FE241C" w:rsidP="00FE241C">
      <w:pPr>
        <w:pStyle w:val="a5"/>
        <w:jc w:val="center"/>
        <w:rPr>
          <w:i/>
          <w:szCs w:val="28"/>
        </w:rPr>
      </w:pPr>
      <w:r w:rsidRPr="00D526BC">
        <w:rPr>
          <w:szCs w:val="28"/>
        </w:rPr>
        <w:t>Таблица 21.2. -</w:t>
      </w:r>
      <w:r w:rsidRPr="00D526BC">
        <w:rPr>
          <w:i/>
          <w:szCs w:val="28"/>
        </w:rPr>
        <w:t xml:space="preserve"> Допустимые отклонения в массе</w:t>
      </w:r>
    </w:p>
    <w:p w:rsidR="00FE241C" w:rsidRPr="00D526BC" w:rsidRDefault="00FE241C" w:rsidP="00FE241C">
      <w:pPr>
        <w:pStyle w:val="a5"/>
        <w:jc w:val="center"/>
        <w:rPr>
          <w:i/>
          <w:szCs w:val="28"/>
        </w:rPr>
      </w:pPr>
      <w:r w:rsidRPr="00D526BC">
        <w:rPr>
          <w:i/>
          <w:szCs w:val="28"/>
        </w:rPr>
        <w:t>навески отдел</w:t>
      </w:r>
      <w:r w:rsidRPr="00D526BC">
        <w:rPr>
          <w:i/>
          <w:szCs w:val="28"/>
        </w:rPr>
        <w:t>ь</w:t>
      </w:r>
      <w:r w:rsidRPr="00D526BC">
        <w:rPr>
          <w:i/>
          <w:szCs w:val="28"/>
        </w:rPr>
        <w:t>ных веществ в суппозиториях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736"/>
      </w:tblGrid>
      <w:tr w:rsidR="00FE241C" w:rsidRPr="00D526BC" w:rsidTr="005A2D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Прописанная масса в</w:t>
            </w:r>
            <w:r w:rsidRPr="00D526BC">
              <w:rPr>
                <w:szCs w:val="28"/>
              </w:rPr>
              <w:t>е</w:t>
            </w:r>
            <w:r w:rsidRPr="00D526BC">
              <w:rPr>
                <w:szCs w:val="28"/>
              </w:rPr>
              <w:t xml:space="preserve">щества, </w:t>
            </w:r>
            <w:proofErr w:type="gramStart"/>
            <w:r w:rsidRPr="00D526BC">
              <w:rPr>
                <w:szCs w:val="28"/>
              </w:rPr>
              <w:t>г</w:t>
            </w:r>
            <w:proofErr w:type="gramEnd"/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Отклонения, %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pStyle w:val="a8"/>
              <w:spacing w:before="0" w:after="0"/>
              <w:ind w:firstLine="720"/>
              <w:rPr>
                <w:szCs w:val="28"/>
              </w:rPr>
            </w:pPr>
            <w:r w:rsidRPr="00D526BC">
              <w:rPr>
                <w:szCs w:val="28"/>
              </w:rPr>
              <w:t>До 0,02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+ 20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0,02 до 0,05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+ 15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0,05 до 0,2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+ 10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0,2 до 0,3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+ 8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0,3 до 0,5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+ 6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0,5 до 1,0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+ 5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1,0 до 2,0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+ 4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lastRenderedPageBreak/>
              <w:t>Свыше 2,0 до 5,0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+ 3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5,0 до 10,0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+ 2</w:t>
            </w:r>
          </w:p>
        </w:tc>
      </w:tr>
      <w:tr w:rsidR="00FE241C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Свыше 10,0</w:t>
            </w:r>
          </w:p>
        </w:tc>
        <w:tc>
          <w:tcPr>
            <w:tcW w:w="3736" w:type="dxa"/>
          </w:tcPr>
          <w:p w:rsidR="00FE241C" w:rsidRPr="00D526BC" w:rsidRDefault="00FE241C" w:rsidP="005A2D1F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+ 1</w:t>
            </w:r>
          </w:p>
        </w:tc>
      </w:tr>
    </w:tbl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Методики определения подлинности и количественного содержания действующих в</w:t>
      </w:r>
      <w:r w:rsidRPr="00D526BC">
        <w:rPr>
          <w:szCs w:val="28"/>
        </w:rPr>
        <w:t>е</w:t>
      </w:r>
      <w:r w:rsidRPr="00D526BC">
        <w:rPr>
          <w:szCs w:val="28"/>
        </w:rPr>
        <w:t>ществ должны быть указаны в частных статьях.</w:t>
      </w:r>
    </w:p>
    <w:p w:rsidR="00FE241C" w:rsidRPr="00D526BC" w:rsidRDefault="00FE241C" w:rsidP="00FE241C">
      <w:pPr>
        <w:pStyle w:val="2"/>
        <w:rPr>
          <w:szCs w:val="28"/>
        </w:rPr>
      </w:pPr>
    </w:p>
    <w:p w:rsidR="00FE241C" w:rsidRPr="00D526BC" w:rsidRDefault="00FE241C" w:rsidP="00FE241C">
      <w:pPr>
        <w:pStyle w:val="2"/>
        <w:jc w:val="center"/>
        <w:rPr>
          <w:b/>
          <w:szCs w:val="28"/>
        </w:rPr>
      </w:pPr>
      <w:r w:rsidRPr="00D526BC">
        <w:rPr>
          <w:b/>
        </w:rPr>
        <w:t>ОТПУСК И ХРАНЕНИЕ СУППОЗИТОРИЕВ.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После изготовления </w:t>
      </w:r>
      <w:proofErr w:type="spellStart"/>
      <w:r w:rsidRPr="00D526BC">
        <w:rPr>
          <w:szCs w:val="28"/>
        </w:rPr>
        <w:t>липофильные</w:t>
      </w:r>
      <w:proofErr w:type="spellEnd"/>
      <w:r w:rsidRPr="00D526BC">
        <w:rPr>
          <w:szCs w:val="28"/>
        </w:rPr>
        <w:t xml:space="preserve"> суппозитории заворачивают в кусочки тонкой пергаментной бумаги, целлофан или фольгу. Ректальные суппозитории - в косыночки, вагинальные шарики – по типу конфет. Шарики на </w:t>
      </w:r>
      <w:proofErr w:type="spellStart"/>
      <w:proofErr w:type="gramStart"/>
      <w:r w:rsidRPr="00D526BC">
        <w:rPr>
          <w:szCs w:val="28"/>
        </w:rPr>
        <w:t>желатино</w:t>
      </w:r>
      <w:proofErr w:type="spellEnd"/>
      <w:r w:rsidRPr="00D526BC">
        <w:rPr>
          <w:szCs w:val="28"/>
        </w:rPr>
        <w:t>-глицериновой</w:t>
      </w:r>
      <w:proofErr w:type="gramEnd"/>
      <w:r w:rsidRPr="00D526BC">
        <w:rPr>
          <w:szCs w:val="28"/>
        </w:rPr>
        <w:t xml:space="preserve"> основе не завертывают, а помещают в гофрированные колпачки. Затем их укладывают в карто</w:t>
      </w:r>
      <w:r w:rsidRPr="00D526BC">
        <w:rPr>
          <w:szCs w:val="28"/>
        </w:rPr>
        <w:t>н</w:t>
      </w:r>
      <w:r w:rsidRPr="00D526BC">
        <w:rPr>
          <w:szCs w:val="28"/>
        </w:rPr>
        <w:t>ные коробки. Палочки не завертывают, их укладывают в коробки между складками гофрированной б</w:t>
      </w:r>
      <w:r w:rsidRPr="00D526BC">
        <w:rPr>
          <w:szCs w:val="28"/>
        </w:rPr>
        <w:t>у</w:t>
      </w:r>
      <w:r w:rsidRPr="00D526BC">
        <w:rPr>
          <w:szCs w:val="28"/>
        </w:rPr>
        <w:t>маги.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 xml:space="preserve">Суппозитории хранят в сухом и прохладном месте. Следует помнить, что жировые основы, особенно содержащие водные растворы, легко </w:t>
      </w:r>
      <w:proofErr w:type="spellStart"/>
      <w:r w:rsidRPr="00D526BC">
        <w:rPr>
          <w:szCs w:val="28"/>
        </w:rPr>
        <w:t>прогоркают</w:t>
      </w:r>
      <w:proofErr w:type="spellEnd"/>
      <w:r w:rsidRPr="00D526BC">
        <w:rPr>
          <w:szCs w:val="28"/>
        </w:rPr>
        <w:t xml:space="preserve"> и оказывают раздражающее действие. </w:t>
      </w:r>
      <w:proofErr w:type="spellStart"/>
      <w:proofErr w:type="gramStart"/>
      <w:r w:rsidRPr="00D526BC">
        <w:rPr>
          <w:szCs w:val="28"/>
        </w:rPr>
        <w:t>Желатино</w:t>
      </w:r>
      <w:proofErr w:type="spellEnd"/>
      <w:r w:rsidRPr="00D526BC">
        <w:rPr>
          <w:szCs w:val="28"/>
        </w:rPr>
        <w:t>-глицериновые</w:t>
      </w:r>
      <w:proofErr w:type="gramEnd"/>
      <w:r w:rsidRPr="00D526BC">
        <w:rPr>
          <w:szCs w:val="28"/>
        </w:rPr>
        <w:t xml:space="preserve"> основы обсеменяются микроо</w:t>
      </w:r>
      <w:r w:rsidRPr="00D526BC">
        <w:rPr>
          <w:szCs w:val="28"/>
        </w:rPr>
        <w:t>р</w:t>
      </w:r>
      <w:r w:rsidRPr="00D526BC">
        <w:rPr>
          <w:szCs w:val="28"/>
        </w:rPr>
        <w:t>ганизмами и плесневеют. При их приготовлении следует особенно тщательно соблюдать гигиенический режим. Для повышения микробиологической устойчивости в о</w:t>
      </w:r>
      <w:r w:rsidRPr="00D526BC">
        <w:rPr>
          <w:szCs w:val="28"/>
        </w:rPr>
        <w:t>с</w:t>
      </w:r>
      <w:r w:rsidRPr="00D526BC">
        <w:rPr>
          <w:szCs w:val="28"/>
        </w:rPr>
        <w:t>новы добавляют консерванты.</w:t>
      </w:r>
    </w:p>
    <w:p w:rsidR="00FE241C" w:rsidRPr="00D526BC" w:rsidRDefault="00FE241C" w:rsidP="00FE241C">
      <w:pPr>
        <w:pStyle w:val="2"/>
        <w:rPr>
          <w:szCs w:val="28"/>
        </w:rPr>
      </w:pPr>
    </w:p>
    <w:p w:rsidR="00FE241C" w:rsidRDefault="00FE241C" w:rsidP="00FE241C">
      <w:pPr>
        <w:pStyle w:val="2"/>
        <w:jc w:val="center"/>
        <w:rPr>
          <w:b/>
        </w:rPr>
      </w:pPr>
      <w:r w:rsidRPr="00D526BC">
        <w:rPr>
          <w:b/>
        </w:rPr>
        <w:t xml:space="preserve">СОВЕРШЕНСТВОВАНИЕ ТЕХНОЛОГИИ </w:t>
      </w:r>
    </w:p>
    <w:p w:rsidR="00FE241C" w:rsidRPr="00D526BC" w:rsidRDefault="00FE241C" w:rsidP="00FE241C">
      <w:pPr>
        <w:pStyle w:val="2"/>
        <w:jc w:val="center"/>
        <w:rPr>
          <w:b/>
          <w:szCs w:val="28"/>
        </w:rPr>
      </w:pPr>
      <w:r w:rsidRPr="00D526BC">
        <w:rPr>
          <w:b/>
        </w:rPr>
        <w:t>СУППОЗИТОР</w:t>
      </w:r>
      <w:r w:rsidRPr="00D526BC">
        <w:rPr>
          <w:b/>
        </w:rPr>
        <w:t>И</w:t>
      </w:r>
      <w:r w:rsidRPr="00D526BC">
        <w:rPr>
          <w:b/>
        </w:rPr>
        <w:t>ЕВ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Идет по двум основным направлениям:</w:t>
      </w:r>
    </w:p>
    <w:p w:rsidR="00FE241C" w:rsidRPr="00D526BC" w:rsidRDefault="00FE241C" w:rsidP="00FE241C">
      <w:pPr>
        <w:numPr>
          <w:ilvl w:val="0"/>
          <w:numId w:val="5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расширение ассорт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мента </w:t>
      </w:r>
      <w:proofErr w:type="spellStart"/>
      <w:r w:rsidRPr="00D526BC">
        <w:rPr>
          <w:szCs w:val="28"/>
        </w:rPr>
        <w:t>суппозиторных</w:t>
      </w:r>
      <w:proofErr w:type="spellEnd"/>
      <w:r w:rsidRPr="00D526BC">
        <w:rPr>
          <w:szCs w:val="28"/>
        </w:rPr>
        <w:t xml:space="preserve"> основ;</w:t>
      </w:r>
    </w:p>
    <w:p w:rsidR="00FE241C" w:rsidRPr="00D526BC" w:rsidRDefault="00FE241C" w:rsidP="00FE241C">
      <w:pPr>
        <w:numPr>
          <w:ilvl w:val="0"/>
          <w:numId w:val="5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совершенствование лекарственной формы. Например, получение полых суппозиториев, которые в аптеке заполняются фармацевтическими субстанциями. Производство двухслойных суппозиториев, в которые можно вводить различные по свойствам в</w:t>
      </w:r>
      <w:r w:rsidRPr="00D526BC">
        <w:rPr>
          <w:szCs w:val="28"/>
        </w:rPr>
        <w:t>е</w:t>
      </w:r>
      <w:r w:rsidRPr="00D526BC">
        <w:rPr>
          <w:szCs w:val="28"/>
        </w:rPr>
        <w:t>щества.</w:t>
      </w:r>
    </w:p>
    <w:p w:rsidR="00FE241C" w:rsidRPr="00D526BC" w:rsidRDefault="00FE241C" w:rsidP="00FE241C">
      <w:pPr>
        <w:pStyle w:val="1"/>
        <w:rPr>
          <w:b/>
          <w:szCs w:val="28"/>
        </w:rPr>
      </w:pPr>
    </w:p>
    <w:p w:rsidR="00FE241C" w:rsidRPr="00D526BC" w:rsidRDefault="00FE241C" w:rsidP="00FE241C">
      <w:pPr>
        <w:pStyle w:val="1"/>
        <w:rPr>
          <w:b/>
          <w:szCs w:val="28"/>
        </w:rPr>
      </w:pPr>
      <w:r w:rsidRPr="00D526BC">
        <w:rPr>
          <w:b/>
        </w:rPr>
        <w:t>ЗАКЛЮЧЕНИЕ</w:t>
      </w:r>
    </w:p>
    <w:p w:rsidR="00FE241C" w:rsidRPr="00D526BC" w:rsidRDefault="00FE241C" w:rsidP="00FE241C">
      <w:pPr>
        <w:rPr>
          <w:szCs w:val="28"/>
        </w:rPr>
      </w:pPr>
      <w:r w:rsidRPr="00D526BC">
        <w:rPr>
          <w:szCs w:val="28"/>
        </w:rPr>
        <w:t>Суппозитории – это твердые при комнатной температуре и плавящиеся при температ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ре </w:t>
      </w:r>
      <w:proofErr w:type="gramStart"/>
      <w:r w:rsidRPr="00D526BC">
        <w:rPr>
          <w:szCs w:val="28"/>
        </w:rPr>
        <w:t>тела</w:t>
      </w:r>
      <w:proofErr w:type="gramEnd"/>
      <w:r w:rsidRPr="00D526BC">
        <w:rPr>
          <w:szCs w:val="28"/>
        </w:rPr>
        <w:t xml:space="preserve"> дозированные лекарственные формы. Их вводят в естественные и патологич</w:t>
      </w:r>
      <w:r w:rsidRPr="00D526BC">
        <w:rPr>
          <w:szCs w:val="28"/>
        </w:rPr>
        <w:t>е</w:t>
      </w:r>
      <w:r w:rsidRPr="00D526BC">
        <w:rPr>
          <w:szCs w:val="28"/>
        </w:rPr>
        <w:t>ские полости тела. В производстве суппозиториев применяют гидрофобные и гидр</w:t>
      </w:r>
      <w:r w:rsidRPr="00D526BC">
        <w:rPr>
          <w:szCs w:val="28"/>
        </w:rPr>
        <w:t>о</w:t>
      </w:r>
      <w:r w:rsidRPr="00D526BC">
        <w:rPr>
          <w:szCs w:val="28"/>
        </w:rPr>
        <w:t>фильные основы и добавки ПАВ. В аптечных условиях суппозитории получают мет</w:t>
      </w:r>
      <w:r w:rsidRPr="00D526BC">
        <w:rPr>
          <w:szCs w:val="28"/>
        </w:rPr>
        <w:t>о</w:t>
      </w:r>
      <w:r w:rsidRPr="00D526BC">
        <w:rPr>
          <w:szCs w:val="28"/>
        </w:rPr>
        <w:t>дами выкатывания и выливания. При методе выкатывания в качестве основы примен</w:t>
      </w:r>
      <w:r w:rsidRPr="00D526BC">
        <w:rPr>
          <w:szCs w:val="28"/>
        </w:rPr>
        <w:t>я</w:t>
      </w:r>
      <w:r w:rsidRPr="00D526BC">
        <w:rPr>
          <w:szCs w:val="28"/>
        </w:rPr>
        <w:t>ют масло какао, для формирования суппозиториев используют пилюл</w:t>
      </w:r>
      <w:r w:rsidRPr="00D526BC">
        <w:rPr>
          <w:szCs w:val="28"/>
        </w:rPr>
        <w:t>ь</w:t>
      </w:r>
      <w:r w:rsidRPr="00D526BC">
        <w:rPr>
          <w:szCs w:val="28"/>
        </w:rPr>
        <w:t>ную машинку. При методе выливания используют основы кондитерский жир или гидрогенизирова</w:t>
      </w:r>
      <w:r w:rsidRPr="00D526BC">
        <w:rPr>
          <w:szCs w:val="28"/>
        </w:rPr>
        <w:t>н</w:t>
      </w:r>
      <w:r w:rsidRPr="00D526BC">
        <w:rPr>
          <w:szCs w:val="28"/>
        </w:rPr>
        <w:t>ное хлопковое масло с добавлением эмульгатора Т</w:t>
      </w:r>
      <w:proofErr w:type="gramStart"/>
      <w:r w:rsidRPr="00D526BC">
        <w:rPr>
          <w:szCs w:val="28"/>
          <w:vertAlign w:val="subscript"/>
        </w:rPr>
        <w:t>2</w:t>
      </w:r>
      <w:proofErr w:type="gramEnd"/>
      <w:r w:rsidRPr="00D526BC">
        <w:rPr>
          <w:szCs w:val="28"/>
        </w:rPr>
        <w:t>; для формов</w:t>
      </w:r>
      <w:r w:rsidRPr="00D526BC">
        <w:rPr>
          <w:szCs w:val="28"/>
        </w:rPr>
        <w:t>а</w:t>
      </w:r>
      <w:r w:rsidRPr="00D526BC">
        <w:rPr>
          <w:szCs w:val="28"/>
        </w:rPr>
        <w:t>ния суппозиториев используют специальные формы. Для расчета количества основы при методе вылив</w:t>
      </w:r>
      <w:r w:rsidRPr="00D526BC">
        <w:rPr>
          <w:szCs w:val="28"/>
        </w:rPr>
        <w:t>а</w:t>
      </w:r>
      <w:r w:rsidRPr="00D526BC">
        <w:rPr>
          <w:szCs w:val="28"/>
        </w:rPr>
        <w:t>ния применяют заместительный или обратный заместительный коэффиц</w:t>
      </w:r>
      <w:r w:rsidRPr="00D526BC">
        <w:rPr>
          <w:szCs w:val="28"/>
        </w:rPr>
        <w:t>и</w:t>
      </w:r>
      <w:r w:rsidRPr="00D526BC">
        <w:rPr>
          <w:szCs w:val="28"/>
        </w:rPr>
        <w:t>енты.</w:t>
      </w:r>
    </w:p>
    <w:p w:rsidR="00FE241C" w:rsidRPr="00D526BC" w:rsidRDefault="00FE241C" w:rsidP="00FE241C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Default="00FE241C" w:rsidP="00FE241C">
      <w:r w:rsidRPr="00D526BC">
        <w:rPr>
          <w:szCs w:val="28"/>
        </w:rPr>
        <w:br w:type="page"/>
      </w:r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DB"/>
    <w:multiLevelType w:val="singleLevel"/>
    <w:tmpl w:val="88A20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775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F010D6"/>
    <w:multiLevelType w:val="singleLevel"/>
    <w:tmpl w:val="88A20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332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A96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C"/>
    <w:rsid w:val="00F33B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41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E241C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4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E241C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FE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E24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цепт"/>
    <w:basedOn w:val="a"/>
    <w:rsid w:val="00FE241C"/>
    <w:pPr>
      <w:jc w:val="both"/>
    </w:pPr>
    <w:rPr>
      <w:rFonts w:ascii="Courier New" w:hAnsi="Courier New"/>
      <w:i/>
      <w:sz w:val="28"/>
    </w:rPr>
  </w:style>
  <w:style w:type="paragraph" w:customStyle="1" w:styleId="a8">
    <w:name w:val="Формула"/>
    <w:basedOn w:val="a"/>
    <w:rsid w:val="00FE241C"/>
    <w:pPr>
      <w:spacing w:before="120" w:after="12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41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E241C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4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E241C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FE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E24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цепт"/>
    <w:basedOn w:val="a"/>
    <w:rsid w:val="00FE241C"/>
    <w:pPr>
      <w:jc w:val="both"/>
    </w:pPr>
    <w:rPr>
      <w:rFonts w:ascii="Courier New" w:hAnsi="Courier New"/>
      <w:i/>
      <w:sz w:val="28"/>
    </w:rPr>
  </w:style>
  <w:style w:type="paragraph" w:customStyle="1" w:styleId="a8">
    <w:name w:val="Формула"/>
    <w:basedOn w:val="a"/>
    <w:rsid w:val="00FE241C"/>
    <w:pPr>
      <w:spacing w:before="120"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2020-10-12T05:36:00Z</dcterms:created>
  <dcterms:modified xsi:type="dcterms:W3CDTF">2020-10-12T05:37:00Z</dcterms:modified>
</cp:coreProperties>
</file>