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1" w:rsidRDefault="000B6FD5" w:rsidP="00D6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Лабораторно-практическое</w:t>
      </w:r>
      <w:r w:rsidR="00D677D1">
        <w:rPr>
          <w:rFonts w:ascii="Times New Roman" w:hAnsi="Times New Roman" w:cs="Times New Roman"/>
          <w:b/>
          <w:sz w:val="28"/>
          <w:szCs w:val="28"/>
        </w:rPr>
        <w:t xml:space="preserve"> занятие №2</w:t>
      </w:r>
    </w:p>
    <w:p w:rsidR="00D677D1" w:rsidRPr="00D677D1" w:rsidRDefault="00D677D1" w:rsidP="00D6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677D1">
        <w:rPr>
          <w:rFonts w:ascii="Times New Roman" w:hAnsi="Times New Roman" w:cs="Times New Roman"/>
          <w:b/>
          <w:sz w:val="28"/>
          <w:szCs w:val="28"/>
        </w:rPr>
        <w:t>Дробный метод анализа на «металлические яды»</w:t>
      </w:r>
    </w:p>
    <w:p w:rsidR="00627D6D" w:rsidRDefault="00D677D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="00627D6D">
        <w:rPr>
          <w:rFonts w:ascii="Times New Roman" w:hAnsi="Times New Roman" w:cs="Times New Roman"/>
          <w:sz w:val="28"/>
          <w:szCs w:val="28"/>
        </w:rPr>
        <w:t>Провести реакции, применяемые при дробном анализе минерализата, на наличие катионов бария, свинца, марганца, хрома, серебра, цинка, меди, кадмия, сурьмы, мышяка, ртути, висмута, таллия.</w:t>
      </w:r>
      <w:proofErr w:type="gramEnd"/>
    </w:p>
    <w:p w:rsidR="00BA6758" w:rsidRDefault="00BA6758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7D1">
        <w:rPr>
          <w:rFonts w:ascii="Times New Roman" w:hAnsi="Times New Roman" w:cs="Times New Roman"/>
          <w:i/>
          <w:sz w:val="28"/>
          <w:szCs w:val="28"/>
        </w:rPr>
        <w:t>Дробный метод анализа на «металлические яды»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как сумму отдельных, наиболее характерных и наиболее чувствительных реакция обнаружения соединений мышьяка и металлов, имеющих токсикологическое значение. </w:t>
      </w:r>
    </w:p>
    <w:p w:rsidR="00BA6758" w:rsidRDefault="00BA6758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дробного анализа ядовитых катионов избраны наиболее чувствительные и специфичные аналитические реакции. Доказательность и надежность этих реаакций достигается применением не одной,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меньшей мере, двух реакций-основной (специфичной) и дополнительной (подтверждающей). Применение дополнительных реакций производится после того, как основные реакции 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результта. </w:t>
      </w:r>
    </w:p>
    <w:p w:rsidR="00BA6758" w:rsidRDefault="00BA6758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дробном методе анализа используются определенные приемы для устранения мешающего влияния посторонних элементов: маскирование ионов, реакции окисления-восстановления и т.д., а также широко используются селективная экстракция с последующей реэкстракцией различными органическими реактивами после переведения катиона в то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иное соединение, или в комплексе. Среди качественных реакций большое место отведено микрокристаллоскопическим реакциям, как наиболее чувствительным, специфичным и доказательным.</w:t>
      </w:r>
    </w:p>
    <w:p w:rsidR="00BA6758" w:rsidRDefault="00BA6758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основу методов количественного определения элементов положены те же реакции, методики и приемы, что для качественного обнаружения.</w:t>
      </w:r>
    </w:p>
    <w:p w:rsidR="00BA6758" w:rsidRDefault="00BA6758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Свинец и барий выпадают из минерализата в осадок в виде сульфатов.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Осадок, выделенный из минерализата фильтрованием, промывают</w:t>
      </w:r>
      <w:r w:rsidR="0020676F">
        <w:rPr>
          <w:rFonts w:ascii="Times New Roman" w:hAnsi="Times New Roman" w:cs="Times New Roman"/>
          <w:sz w:val="28"/>
          <w:szCs w:val="28"/>
        </w:rPr>
        <w:t xml:space="preserve"> 15-20 мл 0,2 н раствора </w:t>
      </w:r>
      <w:r w:rsidR="00450E83">
        <w:rPr>
          <w:rFonts w:ascii="Times New Roman" w:hAnsi="Times New Roman" w:cs="Times New Roman"/>
          <w:sz w:val="28"/>
          <w:szCs w:val="28"/>
        </w:rPr>
        <w:t xml:space="preserve">серной кислоты, 10 мл воды, обрабатывают кипящим раствором аммония ацетата (при значительном осадке – 3 раза по 5 мл, при незначительном -1-2мл). </w:t>
      </w:r>
      <w:proofErr w:type="gramEnd"/>
    </w:p>
    <w:p w:rsidR="00450E83" w:rsidRDefault="00450E8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Свинец при этом растворяется, барий остается в осадке. </w:t>
      </w:r>
    </w:p>
    <w:p w:rsidR="00450E83" w:rsidRPr="00D677D1" w:rsidRDefault="00450E83" w:rsidP="00627D6D">
      <w:pPr>
        <w:rPr>
          <w:rFonts w:ascii="Times New Roman" w:hAnsi="Times New Roman" w:cs="Times New Roman"/>
          <w:i/>
          <w:sz w:val="28"/>
          <w:szCs w:val="28"/>
        </w:rPr>
      </w:pPr>
      <w:r w:rsidRPr="00D677D1">
        <w:rPr>
          <w:rFonts w:ascii="Times New Roman" w:hAnsi="Times New Roman" w:cs="Times New Roman"/>
          <w:i/>
          <w:sz w:val="28"/>
          <w:szCs w:val="28"/>
        </w:rPr>
        <w:t>1. Качественное обнаружение иона свинца.</w:t>
      </w:r>
    </w:p>
    <w:p w:rsidR="00450E83" w:rsidRDefault="00450E8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Выделение свинца в виде дитизоната.</w:t>
      </w:r>
    </w:p>
    <w:p w:rsidR="00450E83" w:rsidRDefault="00450E8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0,5 мл минерализата добавляют 1 мл 10% раствора гидроксиламина солянокислого, устанавливают рН 7,5 с помощью 10% раствора аммиака, добавляют 5мл хлороформа и по каплям 0,01% раствор дитизона в хлороформе. </w:t>
      </w:r>
    </w:p>
    <w:p w:rsidR="00450E83" w:rsidRDefault="00450E8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свинца хлороформный слой приобретает пурпурно-красное окрашивание.</w:t>
      </w:r>
    </w:p>
    <w:p w:rsidR="00450E83" w:rsidRPr="00D677D1" w:rsidRDefault="00450E83" w:rsidP="00627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7D1">
        <w:rPr>
          <w:rFonts w:ascii="Times New Roman" w:hAnsi="Times New Roman" w:cs="Times New Roman"/>
          <w:b/>
          <w:sz w:val="28"/>
          <w:szCs w:val="28"/>
        </w:rPr>
        <w:t>Напишите уравнение реакции.</w:t>
      </w:r>
    </w:p>
    <w:p w:rsidR="00450E83" w:rsidRDefault="00450E8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Экстракцию свинца дитизоната производят хлороформом при энергичном взбалтывании в течение 30 секунд. Хлороформный слой отделяют, свинца дитизонат разрушают, промывая его в течение 1 минуты 1 н раствором азотной кислоты.</w:t>
      </w:r>
    </w:p>
    <w:p w:rsidR="00450E8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7D1">
        <w:rPr>
          <w:rFonts w:ascii="Times New Roman" w:hAnsi="Times New Roman" w:cs="Times New Roman"/>
          <w:b/>
          <w:sz w:val="28"/>
          <w:szCs w:val="28"/>
        </w:rPr>
        <w:t>Напишите реакции разрушения свинца дитизоната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Водный слой отделяют и усредняют добавлением 1 н раствора натрия гидроксида до рН 5,0 (по универсальному индикатору), делят на 4 части, с которыми проводят следующие реакции.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Реакция получения свинца сульфида. К части полученного раствора, помещенного на предметное стекло, добавляют несколько капель воды, насыщенной сероводородом,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свинца наблюдается появление черного окрашивания или черного осадка.</w:t>
      </w:r>
    </w:p>
    <w:p w:rsidR="00806FC3" w:rsidRPr="00D677D1" w:rsidRDefault="00806FC3" w:rsidP="00627D6D">
      <w:pPr>
        <w:rPr>
          <w:rFonts w:ascii="Times New Roman" w:hAnsi="Times New Roman" w:cs="Times New Roman"/>
          <w:b/>
          <w:sz w:val="28"/>
          <w:szCs w:val="28"/>
        </w:rPr>
      </w:pPr>
      <w:r w:rsidRPr="00D677D1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реакции. 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Реакция образования свинца сульфата. К части раствора, помещенного на предметное стекло добавляют несколько (3-5) капель 10 % раствора серной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иона свинца появляется белый осадок или белая муть, увеличивающаяся при добавлении двойного объема этилового спирта.</w:t>
      </w:r>
    </w:p>
    <w:p w:rsidR="00806FC3" w:rsidRPr="00D677D1" w:rsidRDefault="00806FC3" w:rsidP="00627D6D">
      <w:pPr>
        <w:rPr>
          <w:rFonts w:ascii="Times New Roman" w:hAnsi="Times New Roman" w:cs="Times New Roman"/>
          <w:b/>
          <w:sz w:val="28"/>
          <w:szCs w:val="28"/>
        </w:rPr>
      </w:pPr>
      <w:r w:rsidRPr="00D677D1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реакции. 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Полученный осадок растворяется при добавлении к нему по каплям 10% раствора натрия гидроксида или насыщенного раствора натрия ацетат. 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Реакция образования свинца хромата. Часть минерализата, помещенного на предметное стекло с подложенным под него куском белой бумаги, смешивают с 10% раствором калия хромовокислого или двухромовокислого;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свинца образуется желтый осадок свинца хромата, растворимый в растворе натрия гидроксида.</w:t>
      </w:r>
    </w:p>
    <w:p w:rsidR="00806FC3" w:rsidRDefault="00806FC3" w:rsidP="0080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Написать уравнение реакции. 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Микрокристаллические реакции. Оставшуюся часть водного раствора распределяют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стекла и жидкость упаривают досуха при осторожном нагревании на пламени горелки. </w:t>
      </w:r>
    </w:p>
    <w:p w:rsidR="00806FC3" w:rsidRDefault="00806FC3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Реакция получения двойной соли цезия и свинца. К сухому остатку добавляют 1-2капли хлористоводородной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раствор) и несколько кристаллов калия йодистого, после растворения осадка туда же вносят 1-2 кристалла цезия хлорида, через 10-15 минут при наличии свинца наблюдают игольчатые кристаллы желто-зеленого цвета, собранные в сфероиды. </w:t>
      </w:r>
    </w:p>
    <w:p w:rsidR="00806FC3" w:rsidRPr="00D677D1" w:rsidRDefault="00806FC3" w:rsidP="00806FC3">
      <w:pPr>
        <w:rPr>
          <w:rFonts w:ascii="Times New Roman" w:hAnsi="Times New Roman" w:cs="Times New Roman"/>
          <w:b/>
          <w:sz w:val="28"/>
          <w:szCs w:val="28"/>
        </w:rPr>
      </w:pPr>
      <w:r w:rsidRPr="00D677D1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реакции. </w:t>
      </w:r>
    </w:p>
    <w:p w:rsidR="00806FC3" w:rsidRDefault="00F7502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Реакция получения  калия, меди и свинца гексанитрита.</w:t>
      </w:r>
    </w:p>
    <w:p w:rsidR="00F75021" w:rsidRDefault="00F7502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смешивают с 1-2 каплями насыщенного раствора меди ацетата и осторожно выпаривают досуха, затем растворяют его в 2-3 каплях 30%</w:t>
      </w:r>
      <w:r w:rsidR="00C92250">
        <w:rPr>
          <w:rFonts w:ascii="Times New Roman" w:hAnsi="Times New Roman" w:cs="Times New Roman"/>
          <w:sz w:val="28"/>
          <w:szCs w:val="28"/>
        </w:rPr>
        <w:t xml:space="preserve"> </w:t>
      </w:r>
      <w:r w:rsidR="007F710E">
        <w:rPr>
          <w:rFonts w:ascii="Times New Roman" w:hAnsi="Times New Roman" w:cs="Times New Roman"/>
          <w:sz w:val="28"/>
          <w:szCs w:val="28"/>
        </w:rPr>
        <w:t xml:space="preserve"> раствора уксусной кислоты, в полученный раствор вносят несколько кристалликов калия </w:t>
      </w:r>
      <w:r w:rsidR="00737846">
        <w:rPr>
          <w:rFonts w:ascii="Times New Roman" w:hAnsi="Times New Roman" w:cs="Times New Roman"/>
          <w:sz w:val="28"/>
          <w:szCs w:val="28"/>
        </w:rPr>
        <w:t>азотнокислого: при налич</w:t>
      </w:r>
      <w:proofErr w:type="gramStart"/>
      <w:r w:rsidR="0073784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737846">
        <w:rPr>
          <w:rFonts w:ascii="Times New Roman" w:hAnsi="Times New Roman" w:cs="Times New Roman"/>
          <w:sz w:val="28"/>
          <w:szCs w:val="28"/>
        </w:rPr>
        <w:t xml:space="preserve">нов свинца через 5-10 минут появляются характерные кристаллы в форме кубов черного или коричневого цвета. </w:t>
      </w: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</w:p>
    <w:p w:rsidR="00737846" w:rsidRDefault="00737846" w:rsidP="00627D6D">
      <w:pPr>
        <w:rPr>
          <w:rFonts w:ascii="Times New Roman" w:hAnsi="Times New Roman" w:cs="Times New Roman"/>
          <w:b/>
          <w:sz w:val="28"/>
          <w:szCs w:val="28"/>
        </w:rPr>
      </w:pPr>
      <w:r w:rsidRPr="00737846">
        <w:rPr>
          <w:rFonts w:ascii="Times New Roman" w:hAnsi="Times New Roman" w:cs="Times New Roman"/>
          <w:b/>
          <w:sz w:val="28"/>
          <w:szCs w:val="28"/>
        </w:rPr>
        <w:t xml:space="preserve">Качественное обнаружение иона </w:t>
      </w:r>
      <w:r>
        <w:rPr>
          <w:rFonts w:ascii="Times New Roman" w:hAnsi="Times New Roman" w:cs="Times New Roman"/>
          <w:b/>
          <w:sz w:val="28"/>
          <w:szCs w:val="28"/>
        </w:rPr>
        <w:t>марганца</w:t>
      </w:r>
      <w:r w:rsidRPr="007378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  <w:r w:rsidRPr="007378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Реакция окисления марганца калия перйодатом. К 1 мл исследуемого минерализата добавляют 4 мл воды, 1 мл насыщенного раствора однозамещенного натрия фосфата, 0,2 г калия перйодата и нагревают на кипящей водяной бане в течение 20 минут. </w:t>
      </w: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марганца наблюдается розовая или красно-фиолетовая окраска раствора. </w:t>
      </w:r>
    </w:p>
    <w:p w:rsidR="00737846" w:rsidRPr="00D677D1" w:rsidRDefault="00737846" w:rsidP="00737846">
      <w:pPr>
        <w:rPr>
          <w:rFonts w:ascii="Times New Roman" w:hAnsi="Times New Roman" w:cs="Times New Roman"/>
          <w:b/>
          <w:sz w:val="28"/>
          <w:szCs w:val="28"/>
        </w:rPr>
      </w:pPr>
      <w:r w:rsidRPr="00D677D1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реакции. </w:t>
      </w: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Реакция окисления марганца аммония персульфатом. К 1 мл исследуемого минерализата в пробирке добавляют 4 мл воды, 1 мл насыщенного раствора однозамещенного натрия фосфата и нагревают 5-6 минут. Затем в горячий раствор добавляют каплю 10% раствора серебра азотнокислого, 0,5 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аммония персульфата и вновь нагревают до полного прекращения выделения пузырьков газа. </w:t>
      </w:r>
    </w:p>
    <w:p w:rsidR="00737846" w:rsidRDefault="00737846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77D1">
        <w:rPr>
          <w:rFonts w:ascii="Times New Roman" w:hAnsi="Times New Roman" w:cs="Times New Roman"/>
          <w:sz w:val="28"/>
          <w:szCs w:val="28"/>
        </w:rPr>
        <w:t xml:space="preserve">марганца наблюдается розовая или красно-фиолетовая окраска раствора. </w:t>
      </w:r>
    </w:p>
    <w:p w:rsidR="00D677D1" w:rsidRPr="00D677D1" w:rsidRDefault="00D677D1" w:rsidP="00627D6D">
      <w:pPr>
        <w:rPr>
          <w:rFonts w:ascii="Times New Roman" w:hAnsi="Times New Roman" w:cs="Times New Roman"/>
          <w:b/>
          <w:sz w:val="28"/>
          <w:szCs w:val="28"/>
        </w:rPr>
      </w:pPr>
      <w:r w:rsidRPr="00D677D1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реакции. </w:t>
      </w:r>
    </w:p>
    <w:p w:rsidR="00D677D1" w:rsidRDefault="00D677D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вопросы: </w:t>
      </w:r>
    </w:p>
    <w:p w:rsidR="00737846" w:rsidRDefault="00D677D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методами металлические яды выделяют из биологического материала?</w:t>
      </w:r>
    </w:p>
    <w:p w:rsidR="00D677D1" w:rsidRDefault="00D677D1" w:rsidP="006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качественную реакцию обнаружения иона бария. 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качественную реакцию обнаружения иона мышьяка. 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Сущность дробного метода анализа.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заключается сущность метода денитрации?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Какое значение имеет удаления окислителей для дальнейшего хода судебно-химического исследования. 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экстракция?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Какими растворителями можно проводить экстракцию?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отравлении сульфатом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цвет окрашивается желудок?</w:t>
      </w:r>
    </w:p>
    <w:p w:rsidR="00D677D1" w:rsidRDefault="00D677D1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8F5B3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F5B3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8F5B30">
        <w:rPr>
          <w:rFonts w:ascii="Times New Roman" w:hAnsi="Times New Roman" w:cs="Times New Roman"/>
          <w:sz w:val="28"/>
          <w:szCs w:val="28"/>
        </w:rPr>
        <w:t xml:space="preserve"> какой реакции определяют наличие окислителя в минерализате и полноту денитрации?</w:t>
      </w:r>
    </w:p>
    <w:p w:rsidR="008F5B30" w:rsidRDefault="008F5B30" w:rsidP="00D677D1">
      <w:pPr>
        <w:rPr>
          <w:rFonts w:ascii="Times New Roman" w:hAnsi="Times New Roman" w:cs="Times New Roman"/>
          <w:sz w:val="28"/>
          <w:szCs w:val="28"/>
        </w:rPr>
      </w:pPr>
    </w:p>
    <w:p w:rsidR="008F5B30" w:rsidRPr="000B6FD5" w:rsidRDefault="008F5B30" w:rsidP="00D677D1">
      <w:pPr>
        <w:rPr>
          <w:rFonts w:ascii="Times New Roman" w:hAnsi="Times New Roman" w:cs="Times New Roman"/>
          <w:b/>
          <w:sz w:val="28"/>
          <w:szCs w:val="28"/>
        </w:rPr>
      </w:pPr>
      <w:r w:rsidRPr="000B6FD5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8F5B30" w:rsidRDefault="008F5B30" w:rsidP="00D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количественного определения количественных ядов. </w:t>
      </w:r>
    </w:p>
    <w:p w:rsidR="00D677D1" w:rsidRDefault="008F5B30" w:rsidP="00627D6D">
      <w:pPr>
        <w:rPr>
          <w:rFonts w:ascii="Times New Roman" w:hAnsi="Times New Roman" w:cs="Times New Roman"/>
          <w:sz w:val="28"/>
          <w:szCs w:val="28"/>
        </w:rPr>
      </w:pPr>
      <w:r w:rsidRPr="000B6FD5">
        <w:rPr>
          <w:rFonts w:ascii="Times New Roman" w:hAnsi="Times New Roman" w:cs="Times New Roman"/>
          <w:b/>
          <w:sz w:val="28"/>
          <w:szCs w:val="28"/>
        </w:rPr>
        <w:t>СРС</w:t>
      </w:r>
      <w:r>
        <w:rPr>
          <w:rFonts w:ascii="Times New Roman" w:hAnsi="Times New Roman" w:cs="Times New Roman"/>
          <w:sz w:val="28"/>
          <w:szCs w:val="28"/>
        </w:rPr>
        <w:t>:  Подготовка минерализата к исследованию.</w:t>
      </w:r>
    </w:p>
    <w:p w:rsidR="00E163A1" w:rsidRDefault="00E163A1"/>
    <w:sectPr w:rsidR="00E163A1" w:rsidSect="0059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27D6D"/>
    <w:rsid w:val="000B6FD5"/>
    <w:rsid w:val="0020676F"/>
    <w:rsid w:val="00450E83"/>
    <w:rsid w:val="00592499"/>
    <w:rsid w:val="00627D6D"/>
    <w:rsid w:val="00737846"/>
    <w:rsid w:val="007F710E"/>
    <w:rsid w:val="00806FC3"/>
    <w:rsid w:val="008F5B30"/>
    <w:rsid w:val="00BA6758"/>
    <w:rsid w:val="00C92250"/>
    <w:rsid w:val="00CF64F4"/>
    <w:rsid w:val="00D677D1"/>
    <w:rsid w:val="00E163A1"/>
    <w:rsid w:val="00E82A54"/>
    <w:rsid w:val="00F7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2020-09-18T08:14:00Z</dcterms:created>
  <dcterms:modified xsi:type="dcterms:W3CDTF">2020-09-21T03:03:00Z</dcterms:modified>
</cp:coreProperties>
</file>