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85" w:rsidRPr="00EF6909" w:rsidRDefault="00485885" w:rsidP="00485885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Лабораторная работа №4 (2 часа)</w:t>
      </w:r>
    </w:p>
    <w:p w:rsidR="00485885" w:rsidRPr="00EF6909" w:rsidRDefault="00485885" w:rsidP="00485885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Тема: Изучение роста микрооргани</w:t>
      </w:r>
      <w:r w:rsidRPr="00EF6909">
        <w:rPr>
          <w:b/>
          <w:spacing w:val="-4"/>
          <w:sz w:val="28"/>
          <w:szCs w:val="28"/>
        </w:rPr>
        <w:t>з</w:t>
      </w:r>
      <w:r w:rsidRPr="00EF6909">
        <w:rPr>
          <w:b/>
          <w:spacing w:val="-4"/>
          <w:sz w:val="28"/>
          <w:szCs w:val="28"/>
        </w:rPr>
        <w:t>мов</w:t>
      </w:r>
    </w:p>
    <w:p w:rsidR="00485885" w:rsidRPr="008F588D" w:rsidRDefault="00485885" w:rsidP="00485885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 xml:space="preserve">Цель работы: </w:t>
      </w:r>
      <w:r w:rsidRPr="008F588D">
        <w:rPr>
          <w:spacing w:val="-4"/>
          <w:sz w:val="28"/>
          <w:szCs w:val="28"/>
        </w:rPr>
        <w:t>изучить особенности роста и разв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тия микроорганизмов.</w:t>
      </w:r>
    </w:p>
    <w:p w:rsidR="00485885" w:rsidRDefault="00485885" w:rsidP="00485885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EF6909">
        <w:rPr>
          <w:b/>
          <w:spacing w:val="-4"/>
          <w:sz w:val="28"/>
          <w:szCs w:val="28"/>
        </w:rPr>
        <w:t>Материалы и оборудование:</w:t>
      </w:r>
      <w:r w:rsidRPr="008F588D">
        <w:rPr>
          <w:spacing w:val="-4"/>
          <w:sz w:val="28"/>
          <w:szCs w:val="28"/>
        </w:rPr>
        <w:t xml:space="preserve"> культуры микроорганизмов на скошенном ага</w:t>
      </w:r>
      <w:r>
        <w:rPr>
          <w:spacing w:val="-4"/>
          <w:sz w:val="28"/>
          <w:szCs w:val="28"/>
        </w:rPr>
        <w:t xml:space="preserve">- </w:t>
      </w:r>
      <w:r w:rsidRPr="008F588D">
        <w:rPr>
          <w:spacing w:val="-4"/>
          <w:sz w:val="28"/>
          <w:szCs w:val="28"/>
        </w:rPr>
        <w:t>ре, колбы, чашки Петри,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биологические петли, спирто</w:t>
      </w:r>
      <w:r>
        <w:rPr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 xml:space="preserve">ка, спирт </w:t>
      </w:r>
      <w:proofErr w:type="gramStart"/>
      <w:r w:rsidRPr="008F588D">
        <w:rPr>
          <w:spacing w:val="-4"/>
          <w:sz w:val="28"/>
          <w:szCs w:val="28"/>
        </w:rPr>
        <w:t>этиловый,  питательные</w:t>
      </w:r>
      <w:proofErr w:type="gramEnd"/>
      <w:r w:rsidRPr="008F588D">
        <w:rPr>
          <w:spacing w:val="-4"/>
          <w:sz w:val="28"/>
          <w:szCs w:val="28"/>
        </w:rPr>
        <w:t xml:space="preserve"> среды для роста и развития </w:t>
      </w:r>
      <w:proofErr w:type="spellStart"/>
      <w:r w:rsidRPr="008F588D">
        <w:rPr>
          <w:spacing w:val="-4"/>
          <w:sz w:val="28"/>
          <w:szCs w:val="28"/>
        </w:rPr>
        <w:t>микроорган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зиов</w:t>
      </w:r>
      <w:proofErr w:type="spellEnd"/>
      <w:r w:rsidRPr="008F588D">
        <w:rPr>
          <w:spacing w:val="-4"/>
          <w:sz w:val="28"/>
          <w:szCs w:val="28"/>
        </w:rPr>
        <w:t xml:space="preserve"> (см.лаб.раб.№2).</w:t>
      </w:r>
    </w:p>
    <w:p w:rsidR="00485885" w:rsidRPr="008F588D" w:rsidRDefault="00485885" w:rsidP="00485885">
      <w:pPr>
        <w:spacing w:line="360" w:lineRule="auto"/>
        <w:jc w:val="both"/>
        <w:rPr>
          <w:spacing w:val="-4"/>
          <w:sz w:val="28"/>
          <w:szCs w:val="28"/>
        </w:rPr>
      </w:pPr>
    </w:p>
    <w:p w:rsidR="00485885" w:rsidRPr="00EF6909" w:rsidRDefault="00485885" w:rsidP="00485885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 xml:space="preserve">Теоретическое обоснование работы 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На оптимальной питательной среде при благоприятных значениях рН и те</w:t>
      </w:r>
      <w:r w:rsidRPr="008F588D">
        <w:rPr>
          <w:spacing w:val="-4"/>
          <w:sz w:val="28"/>
          <w:szCs w:val="28"/>
        </w:rPr>
        <w:t>м</w:t>
      </w:r>
      <w:r w:rsidRPr="008F588D">
        <w:rPr>
          <w:spacing w:val="-4"/>
          <w:sz w:val="28"/>
          <w:szCs w:val="28"/>
        </w:rPr>
        <w:t>пературы, при условии подачи требуемого количества воздуха в среду микроорг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низмы быстро начинают расти и размножаться, обеспечивая накопление биома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сы продуцента и биолог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чески ценных </w:t>
      </w:r>
      <w:proofErr w:type="gramStart"/>
      <w:r w:rsidRPr="008F588D">
        <w:rPr>
          <w:spacing w:val="-4"/>
          <w:sz w:val="28"/>
          <w:szCs w:val="28"/>
        </w:rPr>
        <w:t xml:space="preserve">метаболитов  </w:t>
      </w:r>
      <w:proofErr w:type="spellStart"/>
      <w:r w:rsidRPr="008F588D">
        <w:rPr>
          <w:spacing w:val="-4"/>
          <w:sz w:val="28"/>
          <w:szCs w:val="28"/>
        </w:rPr>
        <w:t>культуральной</w:t>
      </w:r>
      <w:proofErr w:type="spellEnd"/>
      <w:proofErr w:type="gramEnd"/>
      <w:r w:rsidRPr="008F588D">
        <w:rPr>
          <w:spacing w:val="-4"/>
          <w:sz w:val="28"/>
          <w:szCs w:val="28"/>
        </w:rPr>
        <w:t xml:space="preserve"> жидкости. 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Существуют два способа культивирования микроорганизмов в глубине жи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кой среды: периодический и непрерывный. При периодическом способе культ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вирования питательная среда засевается исходной культурой продуце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та, и далее в этой же емкости микроорганизмы при определенных условиях проходят через все стадии роста и развития популяции. Когда процесс культивирования заканч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вается, емкость для выращивания освобождают и цикл в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зобновляется, начиная от засева стерильной питательной среды исходной культурой продуцента. При 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ком способе культивирования (его можно назвать «закрытой» системой, когда х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тя бы один из компонентов не может поступать в нее или выводиться из нее) ск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рость роста биомассы всегда должна стремиться к нулю либо из-за недостатка п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тательных веществ, либо из-за накопления в среде токсических метаболитов.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скольку при периодическом способе культивирования микроорганизма всегда имеет место нек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торая неустойчивость в системе.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При непрерывном способе культивирования микроорганизм постоянно пол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чает приток свежей пит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тельной среды, а из аппарата непрерывно </w:t>
      </w:r>
      <w:r w:rsidRPr="008F588D">
        <w:rPr>
          <w:spacing w:val="-4"/>
          <w:sz w:val="28"/>
          <w:szCs w:val="28"/>
        </w:rPr>
        <w:lastRenderedPageBreak/>
        <w:t>отбирается биомасса вместе с образуемыми метаболитами (такой способ культивирования можно назвать «открытой» системой). При непрерывном культивировании ми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>роорганизмы не должны и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пытывать недостатка в питательном субстрате, так как скорость его притока сбалансирована со скоростью выхода биомассы, кроме того, культура не отравляется продуктами обмена веществ – в этом большое преимущ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ство непр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рывного способа культивирования по сравнению с периодическим, преимущество «открытой» системы перед «з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крытой».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Особенности роста и развития микроорганизмов. При периодическом спос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бе глубинного культивирования популяция микроорганизмов проходит семь ст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дий (фаз) роста</w:t>
      </w:r>
      <w:r>
        <w:rPr>
          <w:spacing w:val="-4"/>
          <w:sz w:val="28"/>
          <w:szCs w:val="28"/>
        </w:rPr>
        <w:t xml:space="preserve"> (рис. 4</w:t>
      </w:r>
      <w:r w:rsidRPr="008F588D">
        <w:rPr>
          <w:spacing w:val="-4"/>
          <w:sz w:val="28"/>
          <w:szCs w:val="28"/>
        </w:rPr>
        <w:t>). Иногда кривую роста числа клеток N дают в логарифм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ческой зависимости от </w:t>
      </w:r>
      <w:proofErr w:type="gramStart"/>
      <w:r w:rsidRPr="008F588D">
        <w:rPr>
          <w:spacing w:val="-4"/>
          <w:sz w:val="28"/>
          <w:szCs w:val="28"/>
        </w:rPr>
        <w:t>вр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мени </w:t>
      </w:r>
      <w:r w:rsidRPr="008F588D">
        <w:rPr>
          <w:spacing w:val="-4"/>
          <w:sz w:val="28"/>
          <w:szCs w:val="28"/>
        </w:rPr>
        <w:sym w:font="Symbol" w:char="F074"/>
      </w:r>
      <w:r w:rsidRPr="008F588D">
        <w:rPr>
          <w:spacing w:val="-4"/>
          <w:sz w:val="28"/>
          <w:szCs w:val="28"/>
        </w:rPr>
        <w:t>:</w:t>
      </w:r>
      <w:proofErr w:type="gramEnd"/>
      <w:r w:rsidRPr="008F588D">
        <w:rPr>
          <w:spacing w:val="-4"/>
          <w:sz w:val="28"/>
          <w:szCs w:val="28"/>
        </w:rPr>
        <w:t xml:space="preserve"> </w:t>
      </w:r>
      <w:proofErr w:type="spellStart"/>
      <w:r w:rsidRPr="008F588D">
        <w:rPr>
          <w:spacing w:val="-4"/>
          <w:sz w:val="28"/>
          <w:szCs w:val="28"/>
          <w:lang w:val="en-US"/>
        </w:rPr>
        <w:t>lg</w:t>
      </w:r>
      <w:proofErr w:type="spellEnd"/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  <w:lang w:val="en-US"/>
        </w:rPr>
        <w:t>N</w:t>
      </w:r>
      <w:r w:rsidRPr="008F588D">
        <w:rPr>
          <w:spacing w:val="-4"/>
          <w:sz w:val="28"/>
          <w:szCs w:val="28"/>
        </w:rPr>
        <w:t xml:space="preserve"> = </w:t>
      </w:r>
      <w:r w:rsidRPr="008F588D">
        <w:rPr>
          <w:spacing w:val="-4"/>
          <w:sz w:val="28"/>
          <w:szCs w:val="28"/>
          <w:lang w:val="en-US"/>
        </w:rPr>
        <w:t>f</w:t>
      </w:r>
      <w:r w:rsidRPr="008F588D">
        <w:rPr>
          <w:spacing w:val="-4"/>
          <w:sz w:val="28"/>
          <w:szCs w:val="28"/>
        </w:rPr>
        <w:t>(</w:t>
      </w:r>
      <w:r w:rsidRPr="008F588D">
        <w:rPr>
          <w:spacing w:val="-4"/>
          <w:sz w:val="28"/>
          <w:szCs w:val="28"/>
        </w:rPr>
        <w:sym w:font="Symbol" w:char="F074"/>
      </w:r>
      <w:r w:rsidRPr="008F588D">
        <w:rPr>
          <w:spacing w:val="-4"/>
          <w:sz w:val="28"/>
          <w:szCs w:val="28"/>
        </w:rPr>
        <w:t>).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</w:rPr>
        <w:t xml:space="preserve"> фаза чаще всего называется лаг-фазой. В этот период культура как бы ада</w:t>
      </w:r>
      <w:r w:rsidRPr="008F588D">
        <w:rPr>
          <w:spacing w:val="-4"/>
          <w:sz w:val="28"/>
          <w:szCs w:val="28"/>
        </w:rPr>
        <w:t>п</w:t>
      </w:r>
      <w:r w:rsidRPr="008F588D">
        <w:rPr>
          <w:spacing w:val="-4"/>
          <w:sz w:val="28"/>
          <w:szCs w:val="28"/>
        </w:rPr>
        <w:t>тируется (привыкает) к новой среде обитания. Активируются ферментные сист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мы клетки, возрастает количество нуклеиновых кислот, клетка готовится к инте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сивному синтезу белков и других соединений. Продолжительность этой фазы з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висит от физиологических ос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бенностей микроорганизма, состава посевной и производственной сред и условий культивирования. Чем эти разл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чия меньше и чем больше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севная доза, тем </w:t>
      </w:r>
      <w:proofErr w:type="gramStart"/>
      <w:r w:rsidRPr="008F588D">
        <w:rPr>
          <w:spacing w:val="-4"/>
          <w:sz w:val="28"/>
          <w:szCs w:val="28"/>
        </w:rPr>
        <w:t xml:space="preserve">короче </w:t>
      </w: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</w:rPr>
        <w:t xml:space="preserve"> фаза</w:t>
      </w:r>
      <w:proofErr w:type="gramEnd"/>
      <w:r w:rsidRPr="008F588D">
        <w:rPr>
          <w:spacing w:val="-4"/>
          <w:sz w:val="28"/>
          <w:szCs w:val="28"/>
        </w:rPr>
        <w:t xml:space="preserve"> роста.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</w:rPr>
        <w:t xml:space="preserve"> фаза называется фазой ускорения роста, она характеризуется началом дел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ния клеток, увеличением общей массы популяции и постоянным увеличение ск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рости роста культуры; обычно она непродолж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тельна.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</w:rPr>
        <w:t xml:space="preserve"> фаза – это фаза наиболее активного роста числа клеток, она называется экспоненциальной (логарифм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ческой) фазой роста. В этот период отмечается максимальная скорость роста культуры, интервалы между появлением предыд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щего и последующего поколений постоянны. Логарифм числа клеток линейно з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висит от времени.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В результате интенсивного роста и размножения культуры из питательной среды стой же интенсивностью поглощаются питательные вещества. Среда нач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нает истощаться вследствие катаболических и анаболических процессов, </w:t>
      </w:r>
      <w:r w:rsidRPr="008F588D">
        <w:rPr>
          <w:spacing w:val="-4"/>
          <w:sz w:val="28"/>
          <w:szCs w:val="28"/>
        </w:rPr>
        <w:lastRenderedPageBreak/>
        <w:t>осущ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ствляемых клетками микроорганизмов, в ней скапливаются продукты жизнеде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>тельности микрооргани</w:t>
      </w:r>
      <w:r w:rsidRPr="008F588D">
        <w:rPr>
          <w:spacing w:val="-4"/>
          <w:sz w:val="28"/>
          <w:szCs w:val="28"/>
        </w:rPr>
        <w:t>з</w:t>
      </w:r>
      <w:r w:rsidRPr="008F588D">
        <w:rPr>
          <w:spacing w:val="-4"/>
          <w:sz w:val="28"/>
          <w:szCs w:val="28"/>
        </w:rPr>
        <w:t>мов, которые могут оказывать угнетающее действие на растущий организм. Возникает и пространственная ограниченность, клетки м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шают друг другу, уменьшаются поверхности их контакта со средой, ухудшаются поступление питательных веществ внутрь клетки и выброс продуктов метаболи</w:t>
      </w:r>
      <w:r w:rsidRPr="008F588D">
        <w:rPr>
          <w:spacing w:val="-4"/>
          <w:sz w:val="28"/>
          <w:szCs w:val="28"/>
        </w:rPr>
        <w:t>з</w:t>
      </w:r>
      <w:r w:rsidRPr="008F588D">
        <w:rPr>
          <w:spacing w:val="-4"/>
          <w:sz w:val="28"/>
          <w:szCs w:val="28"/>
        </w:rPr>
        <w:t xml:space="preserve">ма. Скорость роста понижается, число делений сокращается, наступает </w:t>
      </w:r>
      <w:r w:rsidRPr="008F588D">
        <w:rPr>
          <w:spacing w:val="-4"/>
          <w:sz w:val="28"/>
          <w:szCs w:val="28"/>
        </w:rPr>
        <w:sym w:font="Symbol" w:char="F049"/>
      </w:r>
      <w:r w:rsidRPr="008F588D">
        <w:rPr>
          <w:spacing w:val="-4"/>
          <w:sz w:val="28"/>
          <w:szCs w:val="28"/>
          <w:lang w:val="en-US"/>
        </w:rPr>
        <w:t>V</w:t>
      </w:r>
      <w:r w:rsidRPr="008F588D">
        <w:rPr>
          <w:spacing w:val="-4"/>
          <w:sz w:val="28"/>
          <w:szCs w:val="28"/>
        </w:rPr>
        <w:t xml:space="preserve"> фаза роста, которую принято называть фазой з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медления, или уменьшения скорости роста.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  <w:lang w:val="en-US"/>
        </w:rPr>
        <w:t>V</w:t>
      </w:r>
      <w:r w:rsidRPr="008F588D">
        <w:rPr>
          <w:spacing w:val="-4"/>
          <w:sz w:val="28"/>
          <w:szCs w:val="28"/>
        </w:rPr>
        <w:t xml:space="preserve"> фаза роста называется стационарной. Масса и количество всех живых </w:t>
      </w:r>
      <w:proofErr w:type="gramStart"/>
      <w:r w:rsidRPr="008F588D">
        <w:rPr>
          <w:spacing w:val="-4"/>
          <w:sz w:val="28"/>
          <w:szCs w:val="28"/>
        </w:rPr>
        <w:t>кл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ток  достигают</w:t>
      </w:r>
      <w:proofErr w:type="gramEnd"/>
      <w:r w:rsidRPr="008F588D">
        <w:rPr>
          <w:spacing w:val="-4"/>
          <w:sz w:val="28"/>
          <w:szCs w:val="28"/>
        </w:rPr>
        <w:t xml:space="preserve"> своего максимума. Количество вновь образовавшихся клеток ст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новится на этом этапе равным количеству клеток, отмерших и </w:t>
      </w:r>
      <w:proofErr w:type="spellStart"/>
      <w:r w:rsidRPr="008F588D">
        <w:rPr>
          <w:spacing w:val="-4"/>
          <w:sz w:val="28"/>
          <w:szCs w:val="28"/>
        </w:rPr>
        <w:t>автол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зовавшихся</w:t>
      </w:r>
      <w:proofErr w:type="spellEnd"/>
      <w:r w:rsidRPr="008F588D">
        <w:rPr>
          <w:spacing w:val="-4"/>
          <w:sz w:val="28"/>
          <w:szCs w:val="28"/>
        </w:rPr>
        <w:t xml:space="preserve">.  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В </w:t>
      </w:r>
      <w:proofErr w:type="gramStart"/>
      <w:r w:rsidRPr="008F588D">
        <w:rPr>
          <w:spacing w:val="-4"/>
          <w:sz w:val="28"/>
          <w:szCs w:val="28"/>
        </w:rPr>
        <w:t>какой-то момент это</w:t>
      </w:r>
      <w:proofErr w:type="gramEnd"/>
      <w:r w:rsidRPr="008F588D">
        <w:rPr>
          <w:spacing w:val="-4"/>
          <w:sz w:val="28"/>
          <w:szCs w:val="28"/>
        </w:rPr>
        <w:t xml:space="preserve"> равновесие нарушается и количество отмерших клеток становится больше вновь образовавшихся, наступает </w:t>
      </w:r>
      <w:r w:rsidRPr="008F588D">
        <w:rPr>
          <w:spacing w:val="-4"/>
          <w:sz w:val="28"/>
          <w:szCs w:val="28"/>
          <w:lang w:val="en-US"/>
        </w:rPr>
        <w:t>V</w:t>
      </w:r>
      <w:r w:rsidRPr="008F588D">
        <w:rPr>
          <w:spacing w:val="-4"/>
          <w:sz w:val="28"/>
          <w:szCs w:val="28"/>
          <w:lang w:val="en-US"/>
        </w:rPr>
        <w:sym w:font="Symbol" w:char="F049"/>
      </w:r>
      <w:r w:rsidRPr="008F588D">
        <w:rPr>
          <w:spacing w:val="-4"/>
          <w:sz w:val="28"/>
          <w:szCs w:val="28"/>
        </w:rPr>
        <w:t xml:space="preserve"> фаза – фаза ускорения отмирания.                       </w:t>
      </w:r>
    </w:p>
    <w:p w:rsidR="00485885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                                  </w:t>
      </w:r>
    </w:p>
    <w:p w:rsidR="00485885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485885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485885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485885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  </w:t>
      </w:r>
      <w:r w:rsidRPr="008F588D">
        <w:rPr>
          <w:spacing w:val="-4"/>
          <w:sz w:val="28"/>
          <w:szCs w:val="28"/>
          <w:lang w:val="en-US"/>
        </w:rPr>
        <w:t>N</w:t>
      </w:r>
    </w:p>
    <w:p w:rsidR="00485885" w:rsidRPr="008F588D" w:rsidRDefault="00485885" w:rsidP="00485885">
      <w:pPr>
        <w:ind w:firstLine="567"/>
        <w:jc w:val="center"/>
        <w:rPr>
          <w:spacing w:val="-4"/>
          <w:sz w:val="28"/>
          <w:szCs w:val="28"/>
        </w:rPr>
      </w:pPr>
      <w:r w:rsidRPr="008F588D">
        <w:rPr>
          <w:noProof/>
          <w:spacing w:val="-4"/>
          <w:sz w:val="28"/>
          <w:szCs w:val="28"/>
        </w:rPr>
        <w:drawing>
          <wp:inline distT="0" distB="0" distL="0" distR="0">
            <wp:extent cx="294322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88D">
        <w:rPr>
          <w:spacing w:val="-4"/>
          <w:sz w:val="28"/>
          <w:szCs w:val="28"/>
        </w:rPr>
        <w:sym w:font="Symbol" w:char="F074"/>
      </w:r>
    </w:p>
    <w:p w:rsidR="00485885" w:rsidRPr="008F588D" w:rsidRDefault="00485885" w:rsidP="0048588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left="284" w:right="390"/>
        <w:jc w:val="center"/>
        <w:rPr>
          <w:spacing w:val="-4"/>
          <w:sz w:val="28"/>
          <w:szCs w:val="28"/>
        </w:rPr>
      </w:pPr>
    </w:p>
    <w:p w:rsidR="00485885" w:rsidRPr="00EF6909" w:rsidRDefault="00485885" w:rsidP="0048588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right="390"/>
        <w:jc w:val="center"/>
        <w:rPr>
          <w:spacing w:val="-4"/>
        </w:rPr>
      </w:pPr>
      <w:r w:rsidRPr="00EF6909">
        <w:rPr>
          <w:spacing w:val="-4"/>
        </w:rPr>
        <w:t>Рис.</w:t>
      </w:r>
      <w:r>
        <w:rPr>
          <w:spacing w:val="-4"/>
        </w:rPr>
        <w:t xml:space="preserve"> 4</w:t>
      </w:r>
      <w:r w:rsidRPr="00EF6909">
        <w:rPr>
          <w:spacing w:val="-4"/>
        </w:rPr>
        <w:t>. Кривая роста микроорганизмов при период</w:t>
      </w:r>
      <w:r w:rsidRPr="00EF6909">
        <w:rPr>
          <w:spacing w:val="-4"/>
        </w:rPr>
        <w:t>и</w:t>
      </w:r>
      <w:r w:rsidRPr="00EF6909">
        <w:rPr>
          <w:spacing w:val="-4"/>
        </w:rPr>
        <w:t>ческом культивировании:</w:t>
      </w:r>
    </w:p>
    <w:p w:rsidR="00485885" w:rsidRPr="00EF6909" w:rsidRDefault="00485885" w:rsidP="0048588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right="390"/>
        <w:jc w:val="center"/>
        <w:rPr>
          <w:noProof/>
          <w:spacing w:val="-4"/>
        </w:rPr>
      </w:pPr>
      <w:r w:rsidRPr="00EF6909">
        <w:rPr>
          <w:noProof/>
          <w:spacing w:val="-4"/>
          <w:lang w:val="en-US"/>
        </w:rPr>
        <w:lastRenderedPageBreak/>
        <w:t>I</w:t>
      </w:r>
      <w:r w:rsidRPr="00EF6909">
        <w:rPr>
          <w:noProof/>
          <w:spacing w:val="-4"/>
        </w:rPr>
        <w:t xml:space="preserve"> –</w:t>
      </w:r>
      <w:r w:rsidRPr="00EF6909">
        <w:rPr>
          <w:spacing w:val="-4"/>
        </w:rPr>
        <w:t xml:space="preserve"> лаг-фаза;</w:t>
      </w:r>
      <w:r w:rsidRPr="00EF6909">
        <w:rPr>
          <w:noProof/>
          <w:spacing w:val="-4"/>
        </w:rPr>
        <w:t xml:space="preserve"> </w:t>
      </w:r>
      <w:r w:rsidRPr="00EF6909">
        <w:rPr>
          <w:noProof/>
          <w:spacing w:val="-4"/>
          <w:lang w:val="en-US"/>
        </w:rPr>
        <w:t>II</w:t>
      </w:r>
      <w:r w:rsidRPr="00EF6909">
        <w:rPr>
          <w:noProof/>
          <w:spacing w:val="-4"/>
        </w:rPr>
        <w:t xml:space="preserve"> –</w:t>
      </w:r>
      <w:r w:rsidRPr="00EF6909">
        <w:rPr>
          <w:spacing w:val="-4"/>
        </w:rPr>
        <w:t xml:space="preserve"> фаза ускорения роста; III</w:t>
      </w:r>
      <w:r w:rsidRPr="00EF6909">
        <w:rPr>
          <w:noProof/>
          <w:spacing w:val="-4"/>
        </w:rPr>
        <w:t xml:space="preserve"> –</w:t>
      </w:r>
      <w:r w:rsidRPr="00EF6909">
        <w:rPr>
          <w:spacing w:val="-4"/>
        </w:rPr>
        <w:t xml:space="preserve"> фаза экспоненц</w:t>
      </w:r>
      <w:r w:rsidRPr="00EF6909">
        <w:rPr>
          <w:spacing w:val="-4"/>
        </w:rPr>
        <w:t>и</w:t>
      </w:r>
      <w:r w:rsidRPr="00EF6909">
        <w:rPr>
          <w:spacing w:val="-4"/>
        </w:rPr>
        <w:t>ального роста;</w:t>
      </w:r>
    </w:p>
    <w:p w:rsidR="00485885" w:rsidRPr="00EF6909" w:rsidRDefault="00485885" w:rsidP="0048588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right="390"/>
        <w:jc w:val="center"/>
        <w:rPr>
          <w:spacing w:val="-4"/>
        </w:rPr>
      </w:pPr>
      <w:r w:rsidRPr="00EF6909">
        <w:rPr>
          <w:noProof/>
          <w:spacing w:val="-4"/>
          <w:lang w:val="en-US"/>
        </w:rPr>
        <w:t>IV</w:t>
      </w:r>
      <w:r w:rsidRPr="00EF6909">
        <w:rPr>
          <w:noProof/>
          <w:spacing w:val="-4"/>
        </w:rPr>
        <w:t xml:space="preserve"> –</w:t>
      </w:r>
      <w:r w:rsidRPr="00EF6909">
        <w:rPr>
          <w:spacing w:val="-4"/>
        </w:rPr>
        <w:t xml:space="preserve"> фаза замедления роста;</w:t>
      </w:r>
      <w:r w:rsidRPr="00EF6909">
        <w:rPr>
          <w:noProof/>
          <w:spacing w:val="-4"/>
        </w:rPr>
        <w:t xml:space="preserve"> </w:t>
      </w:r>
      <w:r w:rsidRPr="00EF6909">
        <w:rPr>
          <w:noProof/>
          <w:spacing w:val="-4"/>
          <w:lang w:val="en-US"/>
        </w:rPr>
        <w:t>V</w:t>
      </w:r>
      <w:r w:rsidRPr="00EF6909">
        <w:rPr>
          <w:noProof/>
          <w:spacing w:val="-4"/>
        </w:rPr>
        <w:t xml:space="preserve"> –</w:t>
      </w:r>
      <w:r w:rsidRPr="00EF6909">
        <w:rPr>
          <w:spacing w:val="-4"/>
        </w:rPr>
        <w:t xml:space="preserve"> фаза стационарная;</w:t>
      </w:r>
      <w:r w:rsidRPr="00EF6909">
        <w:rPr>
          <w:noProof/>
          <w:spacing w:val="-4"/>
        </w:rPr>
        <w:t xml:space="preserve"> </w:t>
      </w:r>
      <w:r w:rsidRPr="00EF6909">
        <w:rPr>
          <w:noProof/>
          <w:spacing w:val="-4"/>
          <w:lang w:val="en-US"/>
        </w:rPr>
        <w:t>VI</w:t>
      </w:r>
      <w:r w:rsidRPr="00EF6909">
        <w:rPr>
          <w:noProof/>
          <w:spacing w:val="-4"/>
        </w:rPr>
        <w:t xml:space="preserve"> –</w:t>
      </w:r>
      <w:r w:rsidRPr="00EF6909">
        <w:rPr>
          <w:spacing w:val="-4"/>
        </w:rPr>
        <w:t xml:space="preserve"> фаза отмирания кул</w:t>
      </w:r>
      <w:r w:rsidRPr="00EF6909">
        <w:rPr>
          <w:spacing w:val="-4"/>
        </w:rPr>
        <w:t>ь</w:t>
      </w:r>
      <w:r w:rsidRPr="00EF6909">
        <w:rPr>
          <w:spacing w:val="-4"/>
        </w:rPr>
        <w:t>туры</w:t>
      </w:r>
    </w:p>
    <w:p w:rsidR="00485885" w:rsidRPr="008F588D" w:rsidRDefault="00485885" w:rsidP="0048588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right="390"/>
        <w:jc w:val="center"/>
        <w:rPr>
          <w:spacing w:val="-4"/>
          <w:sz w:val="28"/>
          <w:szCs w:val="28"/>
        </w:rPr>
      </w:pP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Завершается цикл роста и развития </w:t>
      </w:r>
      <w:proofErr w:type="gramStart"/>
      <w:r w:rsidRPr="008F588D">
        <w:rPr>
          <w:spacing w:val="-4"/>
          <w:sz w:val="28"/>
          <w:szCs w:val="28"/>
        </w:rPr>
        <w:t>популяции  в</w:t>
      </w:r>
      <w:proofErr w:type="gramEnd"/>
      <w:r w:rsidRPr="008F588D">
        <w:rPr>
          <w:spacing w:val="-4"/>
          <w:sz w:val="28"/>
          <w:szCs w:val="28"/>
        </w:rPr>
        <w:t xml:space="preserve"> замкнутом объеме </w:t>
      </w:r>
      <w:r w:rsidRPr="008F588D">
        <w:rPr>
          <w:spacing w:val="-4"/>
          <w:sz w:val="28"/>
          <w:szCs w:val="28"/>
          <w:lang w:val="en-US"/>
        </w:rPr>
        <w:t>V</w:t>
      </w:r>
      <w:r w:rsidRPr="008F588D">
        <w:rPr>
          <w:spacing w:val="-4"/>
          <w:sz w:val="28"/>
          <w:szCs w:val="28"/>
          <w:lang w:val="en-US"/>
        </w:rPr>
        <w:sym w:font="Symbol" w:char="F049"/>
      </w:r>
      <w:r w:rsidRPr="008F588D">
        <w:rPr>
          <w:spacing w:val="-4"/>
          <w:sz w:val="28"/>
          <w:szCs w:val="28"/>
          <w:lang w:val="en-US"/>
        </w:rPr>
        <w:sym w:font="Symbol" w:char="F049"/>
      </w:r>
      <w:r w:rsidRPr="008F588D">
        <w:rPr>
          <w:spacing w:val="-4"/>
          <w:sz w:val="28"/>
          <w:szCs w:val="28"/>
        </w:rPr>
        <w:t xml:space="preserve"> ф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зой, хара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>теризующейся отмиранием и автолизом микроорганизмов, которая так и называется фазой отмирания. На этой стадии масса живых клеток значительно уменьшается, так как запасные вещества клетки исчерпыв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ются. 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Если ставится задача получения при периодическом процессе культивиров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ния биомассы продуцента, раци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нально вести процесс до момента перехода роста культуры в стационарную фазу. Если же в производстве получают продукт мет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болизма, то конец процесса определяется экстремумом в накоплении этого мет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болита, он может совпадать с логарифмической фазой, стационарной или с ф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зой отмирания. 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Периодический способ выращивания микроорганизмов-продуцентов белк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вых веществ – используется только для получения на некоторых этапах посевного материала и при ми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>робиологическом производстве аминокислот.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При производстве же белковых веществ и липидов повсеместно применяется непрерывный способ культивирования микрооргани</w:t>
      </w:r>
      <w:r w:rsidRPr="008F588D">
        <w:rPr>
          <w:spacing w:val="-4"/>
          <w:sz w:val="28"/>
          <w:szCs w:val="28"/>
        </w:rPr>
        <w:t>з</w:t>
      </w:r>
      <w:r w:rsidRPr="008F588D">
        <w:rPr>
          <w:spacing w:val="-4"/>
          <w:sz w:val="28"/>
          <w:szCs w:val="28"/>
        </w:rPr>
        <w:t>мов.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При непрерывном способе выращивания культура поддерживается постоянно в какой-то фазе роста. Если цель производства – получение биомассы продуцента, процесс рационально вести в режиме логарифмической фазы, когда микроорг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низм способен обеспечить максимал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ные скорости роста популяции.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Такой процесс можно осуществить в одном аппарате при условии постоянн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го притока сбалансированной по с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ставу среды и оттока готовой культуры. После установления требуемого режима в начальный момент работы системы на прот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>жении всего времени последующей работы аппарата параметры процесса сохр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няются постоянными. 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Если же целью культивирования микроорганизмов является получение мет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болита, выход которого в среду обитания или накопление его в биомассе прод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цента не соответствует логарифмической фазе роста, применяется непр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рывный способ выращивания в двух или нескольких последовательно </w:t>
      </w:r>
      <w:r w:rsidRPr="008F588D">
        <w:rPr>
          <w:spacing w:val="-4"/>
          <w:sz w:val="28"/>
          <w:szCs w:val="28"/>
        </w:rPr>
        <w:lastRenderedPageBreak/>
        <w:t>соединенных апп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ратах, что позволяет как бы расчленить процесс на несколько ст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дий.</w:t>
      </w:r>
    </w:p>
    <w:p w:rsidR="00485885" w:rsidRPr="008F588D" w:rsidRDefault="00485885" w:rsidP="0048588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В каждом аппарате параметры процесса будут постоянны, но они будут ра</w:t>
      </w:r>
      <w:r w:rsidRPr="008F588D">
        <w:rPr>
          <w:spacing w:val="-4"/>
          <w:sz w:val="28"/>
          <w:szCs w:val="28"/>
        </w:rPr>
        <w:t>з</w:t>
      </w:r>
      <w:r w:rsidRPr="008F588D">
        <w:rPr>
          <w:spacing w:val="-4"/>
          <w:sz w:val="28"/>
          <w:szCs w:val="28"/>
        </w:rPr>
        <w:t>личаться с переходом от а</w:t>
      </w:r>
      <w:r w:rsidRPr="008F588D">
        <w:rPr>
          <w:spacing w:val="-4"/>
          <w:sz w:val="28"/>
          <w:szCs w:val="28"/>
        </w:rPr>
        <w:t>п</w:t>
      </w:r>
      <w:r w:rsidRPr="008F588D">
        <w:rPr>
          <w:spacing w:val="-4"/>
          <w:sz w:val="28"/>
          <w:szCs w:val="28"/>
        </w:rPr>
        <w:t>парата к аппарату. При этом способе непрерывного культивирования тол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ко в первый аппарат подается питательная среда и только из последнего отбирается готовый пр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дукт.</w:t>
      </w:r>
    </w:p>
    <w:p w:rsidR="00485885" w:rsidRPr="00EF6909" w:rsidRDefault="00485885" w:rsidP="00485885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</w:p>
    <w:p w:rsidR="00485885" w:rsidRPr="00EF6909" w:rsidRDefault="00485885" w:rsidP="00485885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Порядок выполнения лабораторной раб</w:t>
      </w:r>
      <w:r w:rsidRPr="00EF6909">
        <w:rPr>
          <w:b/>
          <w:spacing w:val="-4"/>
          <w:sz w:val="28"/>
          <w:szCs w:val="28"/>
        </w:rPr>
        <w:t>о</w:t>
      </w:r>
      <w:r w:rsidRPr="00EF6909">
        <w:rPr>
          <w:b/>
          <w:spacing w:val="-4"/>
          <w:sz w:val="28"/>
          <w:szCs w:val="28"/>
        </w:rPr>
        <w:t>ты</w:t>
      </w:r>
    </w:p>
    <w:p w:rsidR="00485885" w:rsidRPr="008F588D" w:rsidRDefault="00485885" w:rsidP="00485885">
      <w:pPr>
        <w:pStyle w:val="HTML"/>
        <w:spacing w:line="360" w:lineRule="auto"/>
        <w:ind w:firstLine="540"/>
        <w:jc w:val="center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485885" w:rsidRPr="008F588D" w:rsidRDefault="00485885" w:rsidP="00485885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1. Изучить стадии роста и развития микрооргани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мов.</w:t>
      </w:r>
    </w:p>
    <w:p w:rsidR="00485885" w:rsidRPr="008F588D" w:rsidRDefault="00485885" w:rsidP="00485885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2. В лабораторных условиях пронаблюдать все стадии роста и развития ми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роорг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низмов (бактерии и дрожжи).</w:t>
      </w:r>
    </w:p>
    <w:p w:rsidR="00485885" w:rsidRPr="00EF6909" w:rsidRDefault="00485885" w:rsidP="00485885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EF6909">
        <w:rPr>
          <w:rFonts w:ascii="Times New Roman" w:hAnsi="Times New Roman" w:cs="Times New Roman"/>
          <w:sz w:val="28"/>
          <w:szCs w:val="28"/>
        </w:rPr>
        <w:t>3. Сделать сравнительную характеристику особенностей роста и развития дрожжей и бакт</w:t>
      </w:r>
      <w:r w:rsidRPr="00EF6909">
        <w:rPr>
          <w:rFonts w:ascii="Times New Roman" w:hAnsi="Times New Roman" w:cs="Times New Roman"/>
          <w:sz w:val="28"/>
          <w:szCs w:val="28"/>
        </w:rPr>
        <w:t>е</w:t>
      </w:r>
      <w:r w:rsidRPr="00EF6909">
        <w:rPr>
          <w:rFonts w:ascii="Times New Roman" w:hAnsi="Times New Roman" w:cs="Times New Roman"/>
          <w:sz w:val="28"/>
          <w:szCs w:val="28"/>
        </w:rPr>
        <w:t xml:space="preserve">рий. </w:t>
      </w:r>
    </w:p>
    <w:p w:rsidR="00485885" w:rsidRDefault="00485885" w:rsidP="00485885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</w:p>
    <w:p w:rsidR="00485885" w:rsidRPr="00EF6909" w:rsidRDefault="00485885" w:rsidP="00485885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Контрольные вопросы:</w:t>
      </w:r>
    </w:p>
    <w:p w:rsidR="00485885" w:rsidRPr="008F588D" w:rsidRDefault="00485885" w:rsidP="004858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Какие существует способы культивирования микроорганизмов в глубине жи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кой среды?</w:t>
      </w:r>
    </w:p>
    <w:p w:rsidR="00485885" w:rsidRPr="008F588D" w:rsidRDefault="00485885" w:rsidP="004858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Какие фазы роста проходят микроорганизмы при периодическом способе глубинного культ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вирования?</w:t>
      </w:r>
    </w:p>
    <w:p w:rsidR="00485885" w:rsidRPr="008F588D" w:rsidRDefault="00485885" w:rsidP="004858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Охарактеризуйте каждую фазу роста популяции микроорганизмов при глубинном культивиров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нии.</w:t>
      </w:r>
    </w:p>
    <w:p w:rsidR="00DF68B2" w:rsidRDefault="00DF68B2">
      <w:bookmarkStart w:id="0" w:name="_GoBack"/>
      <w:bookmarkEnd w:id="0"/>
    </w:p>
    <w:sectPr w:rsidR="00D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43A0"/>
    <w:multiLevelType w:val="hybridMultilevel"/>
    <w:tmpl w:val="FBEA068C"/>
    <w:lvl w:ilvl="0" w:tplc="67862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D"/>
    <w:rsid w:val="00485885"/>
    <w:rsid w:val="00590F7D"/>
    <w:rsid w:val="00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97E5-6EA8-4D89-B94D-D0C223C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5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58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2020-08-27T03:39:00Z</dcterms:created>
  <dcterms:modified xsi:type="dcterms:W3CDTF">2020-08-27T03:39:00Z</dcterms:modified>
</cp:coreProperties>
</file>