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05" w:rsidRPr="00A35D9C" w:rsidRDefault="00BC7705" w:rsidP="00BC770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BC7705" w:rsidRPr="00A35D9C" w:rsidRDefault="00BC7705" w:rsidP="00BC770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BC7705" w:rsidRPr="00A35D9C" w:rsidRDefault="00BC7705" w:rsidP="00BC770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BC7705" w:rsidRPr="00A35D9C" w:rsidRDefault="00BC7705" w:rsidP="00BC770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BC7705" w:rsidRPr="00A35D9C" w:rsidTr="004E3975">
        <w:trPr>
          <w:trHeight w:val="224"/>
        </w:trPr>
        <w:tc>
          <w:tcPr>
            <w:tcW w:w="1642" w:type="dxa"/>
            <w:shd w:val="clear" w:color="auto" w:fill="auto"/>
          </w:tcPr>
          <w:p w:rsidR="00BC7705" w:rsidRPr="00A35D9C" w:rsidRDefault="00BC7705" w:rsidP="004E397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BC7705" w:rsidRPr="00A35D9C" w:rsidRDefault="00BC7705" w:rsidP="004E397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C7705" w:rsidRPr="00A53655" w:rsidRDefault="00BC7705" w:rsidP="00BC7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05" w:rsidRDefault="00BC7705" w:rsidP="00BC7705">
      <w:pPr>
        <w:rPr>
          <w:rFonts w:ascii="Times New Roman" w:hAnsi="Times New Roman" w:cs="Times New Roman"/>
          <w:sz w:val="24"/>
          <w:szCs w:val="24"/>
        </w:rPr>
      </w:pPr>
    </w:p>
    <w:p w:rsidR="00BC7705" w:rsidRPr="00A35D9C" w:rsidRDefault="00BC7705" w:rsidP="00BC770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 w:rsidRPr="00A53655">
        <w:rPr>
          <w:rFonts w:ascii="Times New Roman" w:hAnsi="Times New Roman"/>
          <w:sz w:val="24"/>
          <w:szCs w:val="24"/>
        </w:rPr>
        <w:t xml:space="preserve">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BC7705" w:rsidRDefault="00BC7705" w:rsidP="00BC770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35D9C">
        <w:rPr>
          <w:rFonts w:ascii="Times New Roman" w:hAnsi="Times New Roman"/>
          <w:bCs/>
          <w:iCs/>
          <w:sz w:val="28"/>
          <w:szCs w:val="28"/>
        </w:rPr>
        <w:t xml:space="preserve">на заседании кафедры_______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C7705" w:rsidRPr="00A35D9C" w:rsidRDefault="00514C36" w:rsidP="00BC770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BC7705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BC7705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 w:rsidR="00BC7705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</w:t>
      </w:r>
      <w:r w:rsidR="00BC7705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BC7705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BC7705" w:rsidRDefault="00BC7705" w:rsidP="00BC7705">
      <w:pPr>
        <w:spacing w:line="240" w:lineRule="auto"/>
        <w:ind w:firstLine="708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C7705" w:rsidRPr="00D23844" w:rsidRDefault="00BC7705" w:rsidP="00BC7705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BC7705" w:rsidRPr="00B90793" w:rsidRDefault="00BC7705" w:rsidP="00BC7705">
      <w:pPr>
        <w:rPr>
          <w:rFonts w:ascii="Times New Roman" w:hAnsi="Times New Roman" w:cs="Times New Roman"/>
          <w:sz w:val="24"/>
          <w:szCs w:val="24"/>
        </w:rPr>
      </w:pPr>
    </w:p>
    <w:p w:rsidR="00BC7705" w:rsidRPr="00B90793" w:rsidRDefault="00BC7705" w:rsidP="00BC7705">
      <w:pPr>
        <w:rPr>
          <w:rFonts w:ascii="Times New Roman" w:hAnsi="Times New Roman" w:cs="Times New Roman"/>
          <w:sz w:val="24"/>
          <w:szCs w:val="24"/>
        </w:rPr>
      </w:pPr>
    </w:p>
    <w:p w:rsidR="00BC7705" w:rsidRPr="003007A1" w:rsidRDefault="00BC7705" w:rsidP="00BC7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702DD2">
        <w:rPr>
          <w:rFonts w:ascii="Times New Roman" w:hAnsi="Times New Roman" w:cs="Times New Roman"/>
          <w:sz w:val="28"/>
          <w:szCs w:val="28"/>
        </w:rPr>
        <w:t xml:space="preserve"> №42</w:t>
      </w:r>
    </w:p>
    <w:p w:rsidR="00BC7705" w:rsidRPr="00C52A3F" w:rsidRDefault="00BC7705" w:rsidP="00C5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C52A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Хроническая сердечная недостаточность</w:t>
      </w:r>
      <w:r w:rsidRPr="00065A6F">
        <w:rPr>
          <w:rFonts w:ascii="Times New Roman" w:hAnsi="Times New Roman"/>
          <w:b/>
          <w:sz w:val="28"/>
          <w:szCs w:val="28"/>
        </w:rPr>
        <w:t>.</w:t>
      </w:r>
      <w:r w:rsidR="00C52A3F">
        <w:rPr>
          <w:rFonts w:ascii="Times New Roman" w:hAnsi="Times New Roman"/>
          <w:b/>
          <w:sz w:val="28"/>
          <w:szCs w:val="28"/>
        </w:rPr>
        <w:t xml:space="preserve"> Этиопатогенез, клиника.</w:t>
      </w:r>
    </w:p>
    <w:p w:rsidR="00BC7705" w:rsidRPr="00065A6F" w:rsidRDefault="00BC7705" w:rsidP="00BC770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BC7705" w:rsidRPr="00065A6F" w:rsidRDefault="00BC7705" w:rsidP="00BC770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BC7705" w:rsidRPr="009463D7" w:rsidRDefault="00BC7705" w:rsidP="00BC770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BC7705" w:rsidRDefault="00BC7705" w:rsidP="00BC77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BC7705" w:rsidRDefault="00BC7705" w:rsidP="00BC77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BC7705" w:rsidRDefault="00BC7705" w:rsidP="00BC77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BC7705" w:rsidRPr="00A53655" w:rsidRDefault="00BC7705" w:rsidP="00BC7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BC7705" w:rsidRPr="00A53655" w:rsidRDefault="00BC7705" w:rsidP="00BC77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3655">
        <w:rPr>
          <w:rFonts w:ascii="Times New Roman" w:hAnsi="Times New Roman" w:cs="Times New Roman"/>
          <w:sz w:val="24"/>
          <w:szCs w:val="24"/>
          <w:lang w:val="ky-KG"/>
        </w:rPr>
        <w:t xml:space="preserve">Ош </w:t>
      </w:r>
      <w:r w:rsidRPr="00A53655">
        <w:rPr>
          <w:rFonts w:ascii="Times New Roman" w:hAnsi="Times New Roman" w:cs="Times New Roman"/>
          <w:sz w:val="24"/>
          <w:szCs w:val="24"/>
        </w:rPr>
        <w:t xml:space="preserve">– </w:t>
      </w:r>
      <w:r w:rsidR="00C52A3F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BC7705" w:rsidRDefault="00BC7705" w:rsidP="00BC7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05" w:rsidRDefault="00BC7705" w:rsidP="002E6C11">
      <w:pPr>
        <w:tabs>
          <w:tab w:val="left" w:pos="9214"/>
          <w:tab w:val="left" w:pos="9498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52A3F" w:rsidRDefault="00C52A3F" w:rsidP="002E6C11">
      <w:pPr>
        <w:tabs>
          <w:tab w:val="left" w:pos="9214"/>
          <w:tab w:val="left" w:pos="9498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834F8" w:rsidRDefault="00D834F8" w:rsidP="002E6C11">
      <w:pPr>
        <w:tabs>
          <w:tab w:val="left" w:pos="9214"/>
          <w:tab w:val="left" w:pos="9498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занятия:</w:t>
      </w:r>
      <w:r w:rsidR="00CA6E6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86761E">
        <w:rPr>
          <w:rFonts w:ascii="Times New Roman" w:hAnsi="Times New Roman"/>
          <w:sz w:val="24"/>
          <w:szCs w:val="24"/>
        </w:rPr>
        <w:t>«</w:t>
      </w:r>
      <w:r w:rsidR="00C52A3F">
        <w:rPr>
          <w:rFonts w:ascii="Times New Roman" w:hAnsi="Times New Roman"/>
          <w:b/>
          <w:sz w:val="24"/>
          <w:szCs w:val="24"/>
        </w:rPr>
        <w:t>Хроническая с</w:t>
      </w:r>
      <w:r w:rsidR="00200A77" w:rsidRPr="00200A77">
        <w:rPr>
          <w:rFonts w:ascii="Times New Roman" w:hAnsi="Times New Roman"/>
          <w:b/>
          <w:sz w:val="24"/>
          <w:szCs w:val="24"/>
        </w:rPr>
        <w:t>ердечная недостаточность</w:t>
      </w:r>
      <w:r w:rsidR="00C52A3F">
        <w:rPr>
          <w:rFonts w:ascii="Times New Roman" w:hAnsi="Times New Roman"/>
          <w:b/>
          <w:sz w:val="24"/>
          <w:szCs w:val="24"/>
        </w:rPr>
        <w:t>. Этиопатогенез, клиника</w:t>
      </w:r>
      <w:r w:rsidR="0086761E"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C52A3F">
        <w:rPr>
          <w:rFonts w:ascii="Times New Roman" w:hAnsi="Times New Roman" w:cs="Times New Roman"/>
          <w:sz w:val="24"/>
          <w:szCs w:val="24"/>
          <w:lang w:val="ky-KG"/>
        </w:rPr>
        <w:t xml:space="preserve"> (5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0мин</w:t>
      </w:r>
      <w:r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D834F8" w:rsidRDefault="00D834F8" w:rsidP="002E6C11">
      <w:pPr>
        <w:tabs>
          <w:tab w:val="left" w:pos="9214"/>
          <w:tab w:val="left" w:pos="9498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C52A3F" w:rsidRDefault="00C52A3F" w:rsidP="002E6C11">
      <w:pPr>
        <w:numPr>
          <w:ilvl w:val="0"/>
          <w:numId w:val="26"/>
        </w:numPr>
        <w:tabs>
          <w:tab w:val="left" w:pos="318"/>
          <w:tab w:val="left" w:pos="9214"/>
          <w:tab w:val="left" w:pos="94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Хроническая с</w:t>
      </w:r>
      <w:r w:rsidR="00200A77">
        <w:rPr>
          <w:rFonts w:ascii="Times New Roman" w:hAnsi="Times New Roman" w:cs="Times New Roman"/>
          <w:sz w:val="24"/>
          <w:szCs w:val="24"/>
        </w:rPr>
        <w:t>ердечная недостаточность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A3F" w:rsidRDefault="00C52A3F" w:rsidP="002E6C11">
      <w:pPr>
        <w:numPr>
          <w:ilvl w:val="0"/>
          <w:numId w:val="26"/>
        </w:numPr>
        <w:tabs>
          <w:tab w:val="left" w:pos="318"/>
          <w:tab w:val="left" w:pos="9214"/>
          <w:tab w:val="left" w:pos="94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Этиология.</w:t>
      </w:r>
    </w:p>
    <w:p w:rsidR="00FB1469" w:rsidRDefault="00C52A3F" w:rsidP="002E6C11">
      <w:pPr>
        <w:numPr>
          <w:ilvl w:val="0"/>
          <w:numId w:val="26"/>
        </w:numPr>
        <w:tabs>
          <w:tab w:val="left" w:pos="318"/>
          <w:tab w:val="left" w:pos="9214"/>
          <w:tab w:val="left" w:pos="94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1469" w:rsidRPr="000D5A12">
        <w:rPr>
          <w:rFonts w:ascii="Times New Roman" w:hAnsi="Times New Roman" w:cs="Times New Roman"/>
          <w:sz w:val="24"/>
          <w:szCs w:val="24"/>
        </w:rPr>
        <w:t>атогенез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A3F" w:rsidRPr="000D5A12" w:rsidRDefault="00C52A3F" w:rsidP="002E6C11">
      <w:pPr>
        <w:numPr>
          <w:ilvl w:val="0"/>
          <w:numId w:val="26"/>
        </w:numPr>
        <w:tabs>
          <w:tab w:val="left" w:pos="318"/>
          <w:tab w:val="left" w:pos="9214"/>
          <w:tab w:val="left" w:pos="94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Классификация.</w:t>
      </w:r>
    </w:p>
    <w:p w:rsidR="00FB1469" w:rsidRPr="000D5A12" w:rsidRDefault="00FB1469" w:rsidP="002E6C11">
      <w:pPr>
        <w:numPr>
          <w:ilvl w:val="0"/>
          <w:numId w:val="26"/>
        </w:numPr>
        <w:tabs>
          <w:tab w:val="left" w:pos="318"/>
          <w:tab w:val="left" w:pos="9214"/>
          <w:tab w:val="left" w:pos="94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D5A12">
        <w:rPr>
          <w:rFonts w:ascii="Times New Roman" w:hAnsi="Times New Roman" w:cs="Times New Roman"/>
          <w:sz w:val="24"/>
          <w:szCs w:val="24"/>
        </w:rPr>
        <w:t>линические варианты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793" w:rsidRPr="00FC1F0B" w:rsidRDefault="00B90793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B90793" w:rsidRPr="00FC1F0B" w:rsidRDefault="00B90793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 умения в профессиональной деятельности.</w:t>
      </w:r>
    </w:p>
    <w:p w:rsidR="00F71DD2" w:rsidRDefault="00B90793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</w:t>
      </w:r>
      <w:r w:rsidR="002E6C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 со стандартами оказания медицинской помощи в </w:t>
      </w:r>
      <w:r w:rsidR="00F71DD2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B90793" w:rsidRPr="00FC1F0B" w:rsidRDefault="00F71DD2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B90793" w:rsidRPr="00FC1F0B">
        <w:rPr>
          <w:rFonts w:ascii="Times New Roman" w:hAnsi="Times New Roman"/>
          <w:sz w:val="24"/>
          <w:szCs w:val="24"/>
          <w:lang w:val="ru-RU"/>
        </w:rPr>
        <w:t xml:space="preserve">конкретных клинических </w:t>
      </w:r>
      <w:r w:rsidR="008676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0793" w:rsidRPr="00FC1F0B">
        <w:rPr>
          <w:rFonts w:ascii="Times New Roman" w:hAnsi="Times New Roman"/>
          <w:sz w:val="24"/>
          <w:szCs w:val="24"/>
          <w:lang w:val="ru-RU"/>
        </w:rPr>
        <w:t>ситуациях.</w:t>
      </w:r>
    </w:p>
    <w:p w:rsidR="00F71DD2" w:rsidRDefault="00B90793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F71D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 качества (толерантность, ответственность, способность </w:t>
      </w:r>
      <w:r w:rsidR="00F71DD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0793" w:rsidRPr="00C11EC4" w:rsidRDefault="00F71DD2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B90793" w:rsidRPr="00FC1F0B">
        <w:rPr>
          <w:rFonts w:ascii="Times New Roman" w:hAnsi="Times New Roman"/>
          <w:sz w:val="24"/>
          <w:szCs w:val="24"/>
          <w:lang w:val="ru-RU"/>
        </w:rPr>
        <w:t>работать в коллективе,стремление к саморазвитию), обеспечивающие продуктивность трудовой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0793" w:rsidRPr="00FC1F0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90793"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E667D3" w:rsidRPr="00144296" w:rsidRDefault="00C11EC4" w:rsidP="002E6C11">
      <w:pPr>
        <w:tabs>
          <w:tab w:val="left" w:pos="9214"/>
          <w:tab w:val="left" w:pos="9498"/>
        </w:tabs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0E6472"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D834F8" w:rsidRPr="006042E6" w:rsidRDefault="00D834F8" w:rsidP="002E6C11">
      <w:pPr>
        <w:widowControl w:val="0"/>
        <w:tabs>
          <w:tab w:val="left" w:pos="9214"/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0F7188" w:rsidRPr="000F7188" w:rsidRDefault="000F7188" w:rsidP="002E6C11">
      <w:pPr>
        <w:tabs>
          <w:tab w:val="left" w:pos="9214"/>
          <w:tab w:val="left" w:pos="9498"/>
        </w:tabs>
        <w:spacing w:after="0" w:line="240" w:lineRule="auto"/>
        <w:ind w:left="17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2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определение </w:t>
      </w:r>
      <w:r w:rsidR="00C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хронической </w:t>
      </w:r>
      <w:r w:rsidR="00422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сердечной недостаточности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188" w:rsidRPr="000F7188" w:rsidRDefault="000F7188" w:rsidP="002E6C11">
      <w:pPr>
        <w:tabs>
          <w:tab w:val="left" w:pos="9214"/>
          <w:tab w:val="left" w:pos="9498"/>
        </w:tabs>
        <w:spacing w:after="0" w:line="240" w:lineRule="auto"/>
        <w:ind w:left="17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как к</w:t>
      </w:r>
      <w:r w:rsidRPr="000F71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</w:t>
      </w:r>
      <w:r w:rsidR="0042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фицируется </w:t>
      </w:r>
      <w:r w:rsidR="00C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22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188" w:rsidRPr="000F7188" w:rsidRDefault="000F7188" w:rsidP="002E6C11">
      <w:pPr>
        <w:tabs>
          <w:tab w:val="left" w:pos="9214"/>
          <w:tab w:val="left" w:pos="9498"/>
        </w:tabs>
        <w:spacing w:after="0" w:line="240" w:lineRule="auto"/>
        <w:ind w:left="17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Перечислите этиологию</w:t>
      </w:r>
      <w:r w:rsidR="0042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22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188" w:rsidRPr="000F7188" w:rsidRDefault="000F7188" w:rsidP="002E6C11">
      <w:pPr>
        <w:tabs>
          <w:tab w:val="left" w:pos="9214"/>
          <w:tab w:val="left" w:pos="9498"/>
        </w:tabs>
        <w:spacing w:after="0" w:line="240" w:lineRule="auto"/>
        <w:ind w:left="17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8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 патогенез</w:t>
      </w:r>
      <w:r w:rsidR="0042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22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188" w:rsidRPr="000F7188" w:rsidRDefault="000F7188" w:rsidP="00C52A3F">
      <w:pPr>
        <w:tabs>
          <w:tab w:val="left" w:pos="9214"/>
          <w:tab w:val="left" w:pos="9498"/>
        </w:tabs>
        <w:spacing w:after="0" w:line="240" w:lineRule="auto"/>
        <w:ind w:left="17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Назовите </w:t>
      </w:r>
      <w:r w:rsidRPr="000F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D910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2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овные клинические проявления </w:t>
      </w:r>
      <w:r w:rsidR="00C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22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C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вида</w:t>
      </w:r>
      <w:r w:rsidR="003A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D80" w:rsidRDefault="00751D80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b/>
          <w:sz w:val="24"/>
          <w:szCs w:val="24"/>
          <w:lang w:val="ky-KG"/>
        </w:rPr>
      </w:pPr>
    </w:p>
    <w:p w:rsidR="0086761E" w:rsidRDefault="00D834F8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  <w:lang w:val="ru-RU" w:bidi="ar-SA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 w:rsidR="0060438E">
        <w:rPr>
          <w:rFonts w:ascii="Times New Roman" w:hAnsi="Times New Roman"/>
          <w:b/>
          <w:sz w:val="24"/>
          <w:szCs w:val="24"/>
          <w:lang w:val="ky-KG"/>
        </w:rPr>
        <w:t xml:space="preserve">практического </w:t>
      </w: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занятия: </w:t>
      </w:r>
      <w:r w:rsidR="00E3393B">
        <w:rPr>
          <w:rFonts w:ascii="Times New Roman" w:hAnsi="Times New Roman"/>
          <w:sz w:val="24"/>
          <w:szCs w:val="24"/>
          <w:lang w:val="ru-RU" w:bidi="ar-SA"/>
        </w:rPr>
        <w:t>Научиться распозна</w:t>
      </w:r>
      <w:r w:rsidR="00751D80">
        <w:rPr>
          <w:rFonts w:ascii="Times New Roman" w:hAnsi="Times New Roman"/>
          <w:sz w:val="24"/>
          <w:szCs w:val="24"/>
          <w:lang w:val="ru-RU" w:bidi="ar-SA"/>
        </w:rPr>
        <w:t xml:space="preserve">вать проявления </w:t>
      </w:r>
      <w:r w:rsidR="003A0055">
        <w:rPr>
          <w:rFonts w:ascii="Times New Roman" w:hAnsi="Times New Roman"/>
          <w:sz w:val="24"/>
          <w:szCs w:val="24"/>
          <w:lang w:val="ru-RU" w:bidi="ar-SA"/>
        </w:rPr>
        <w:t>Х</w:t>
      </w:r>
      <w:r w:rsidR="00751D80">
        <w:rPr>
          <w:rFonts w:ascii="Times New Roman" w:hAnsi="Times New Roman"/>
          <w:sz w:val="24"/>
          <w:szCs w:val="24"/>
          <w:lang w:val="ru-RU" w:bidi="ar-SA"/>
        </w:rPr>
        <w:t>СН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 xml:space="preserve">. Научиться </w:t>
      </w:r>
      <w:r w:rsidR="003A0055">
        <w:rPr>
          <w:rFonts w:ascii="Times New Roman" w:hAnsi="Times New Roman"/>
          <w:sz w:val="24"/>
          <w:szCs w:val="24"/>
          <w:lang w:val="ru-RU" w:bidi="ar-SA"/>
        </w:rPr>
        <w:t>определять основные клинические симптомы и синдромы ХСН.</w:t>
      </w:r>
    </w:p>
    <w:p w:rsidR="00F71DD2" w:rsidRDefault="00F71DD2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  <w:lang w:val="ru-RU" w:bidi="ar-SA"/>
        </w:rPr>
      </w:pPr>
    </w:p>
    <w:p w:rsidR="00B90793" w:rsidRPr="00FC1F0B" w:rsidRDefault="00D834F8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2E6C11">
      <w:pPr>
        <w:pStyle w:val="a5"/>
        <w:numPr>
          <w:ilvl w:val="0"/>
          <w:numId w:val="8"/>
        </w:numPr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</w:rPr>
      </w:pPr>
      <w:r w:rsidRPr="00B90793">
        <w:rPr>
          <w:rFonts w:ascii="Times New Roman" w:hAnsi="Times New Roman"/>
          <w:sz w:val="24"/>
          <w:szCs w:val="24"/>
        </w:rPr>
        <w:t>тестовые задания;</w:t>
      </w:r>
    </w:p>
    <w:p w:rsidR="00B90793" w:rsidRPr="00E17A5E" w:rsidRDefault="00B90793" w:rsidP="002E6C11">
      <w:pPr>
        <w:pStyle w:val="a5"/>
        <w:numPr>
          <w:ilvl w:val="0"/>
          <w:numId w:val="8"/>
        </w:numPr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E17A5E"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B90793" w:rsidRDefault="0069579A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</w:p>
    <w:p w:rsidR="0069579A" w:rsidRPr="0069579A" w:rsidRDefault="0069579A" w:rsidP="002E6C11">
      <w:pPr>
        <w:tabs>
          <w:tab w:val="left" w:pos="9214"/>
          <w:tab w:val="left" w:pos="9498"/>
        </w:tabs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323" w:type="dxa"/>
        <w:tblLook w:val="01E0" w:firstRow="1" w:lastRow="1" w:firstColumn="1" w:lastColumn="1" w:noHBand="0" w:noVBand="0"/>
      </w:tblPr>
      <w:tblGrid>
        <w:gridCol w:w="5070"/>
        <w:gridCol w:w="10253"/>
      </w:tblGrid>
      <w:tr w:rsidR="0069579A" w:rsidRPr="00BC7705" w:rsidTr="00BC7705">
        <w:trPr>
          <w:trHeight w:val="2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BC7705" w:rsidRDefault="0069579A" w:rsidP="002E6C11">
            <w:pPr>
              <w:tabs>
                <w:tab w:val="left" w:pos="9214"/>
                <w:tab w:val="left" w:pos="9498"/>
              </w:tabs>
              <w:jc w:val="center"/>
              <w:rPr>
                <w:b/>
                <w:sz w:val="24"/>
                <w:szCs w:val="24"/>
              </w:rPr>
            </w:pPr>
            <w:r w:rsidRPr="00BC7705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BC7705" w:rsidRDefault="0069579A" w:rsidP="002E6C11">
            <w:pPr>
              <w:tabs>
                <w:tab w:val="left" w:pos="9214"/>
                <w:tab w:val="left" w:pos="9498"/>
              </w:tabs>
              <w:jc w:val="center"/>
              <w:rPr>
                <w:b/>
                <w:sz w:val="24"/>
                <w:szCs w:val="24"/>
              </w:rPr>
            </w:pPr>
            <w:r w:rsidRPr="00BC7705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BC7705" w:rsidTr="00BC7705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BC7705" w:rsidRDefault="0069579A" w:rsidP="002E6C11">
            <w:pPr>
              <w:tabs>
                <w:tab w:val="left" w:pos="9214"/>
                <w:tab w:val="left" w:pos="9498"/>
              </w:tabs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lastRenderedPageBreak/>
              <w:t>Индивидуальный устный</w:t>
            </w: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BC7705" w:rsidRDefault="0069579A" w:rsidP="002E6C11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  <w:tab w:val="left" w:pos="9214"/>
                <w:tab w:val="left" w:pos="9498"/>
              </w:tabs>
              <w:ind w:hanging="686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BC7705" w:rsidRDefault="0069579A" w:rsidP="002E6C11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  <w:tab w:val="left" w:pos="9214"/>
                <w:tab w:val="left" w:pos="9498"/>
              </w:tabs>
              <w:ind w:hanging="686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BC7705" w:rsidRDefault="0069579A" w:rsidP="002E6C11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  <w:tab w:val="left" w:pos="9214"/>
                <w:tab w:val="left" w:pos="9498"/>
              </w:tabs>
              <w:ind w:hanging="686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BC7705" w:rsidTr="00BC7705">
        <w:trPr>
          <w:trHeight w:val="2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BC7705" w:rsidRDefault="0069579A" w:rsidP="002E6C11">
            <w:pPr>
              <w:tabs>
                <w:tab w:val="left" w:pos="9214"/>
                <w:tab w:val="left" w:pos="9498"/>
              </w:tabs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BC7705" w:rsidRDefault="0069579A" w:rsidP="002E6C11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  <w:tab w:val="left" w:pos="9214"/>
                <w:tab w:val="left" w:pos="9498"/>
              </w:tabs>
              <w:ind w:hanging="686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BC7705" w:rsidTr="00BC7705">
        <w:trPr>
          <w:trHeight w:val="8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BC7705" w:rsidRDefault="0069579A" w:rsidP="002E6C11">
            <w:pPr>
              <w:tabs>
                <w:tab w:val="left" w:pos="9214"/>
                <w:tab w:val="left" w:pos="9498"/>
              </w:tabs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Практический</w:t>
            </w:r>
          </w:p>
          <w:p w:rsidR="0069579A" w:rsidRPr="00BC7705" w:rsidRDefault="0069579A" w:rsidP="002E6C11">
            <w:pPr>
              <w:numPr>
                <w:ilvl w:val="0"/>
                <w:numId w:val="6"/>
              </w:numPr>
              <w:tabs>
                <w:tab w:val="left" w:pos="9214"/>
                <w:tab w:val="left" w:pos="9498"/>
              </w:tabs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BC7705" w:rsidRDefault="0069579A" w:rsidP="002E6C11">
            <w:pPr>
              <w:numPr>
                <w:ilvl w:val="0"/>
                <w:numId w:val="6"/>
              </w:numPr>
              <w:tabs>
                <w:tab w:val="left" w:pos="9214"/>
                <w:tab w:val="left" w:pos="9498"/>
              </w:tabs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BC7705" w:rsidRDefault="0069579A" w:rsidP="002E6C11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  <w:tab w:val="left" w:pos="9214"/>
                <w:tab w:val="left" w:pos="9498"/>
              </w:tabs>
              <w:ind w:hanging="686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BC7705" w:rsidRDefault="0069579A" w:rsidP="002E6C11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  <w:tab w:val="left" w:pos="9214"/>
                <w:tab w:val="left" w:pos="9498"/>
              </w:tabs>
              <w:ind w:hanging="686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BC7705" w:rsidRDefault="0069579A" w:rsidP="002E6C11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  <w:tab w:val="left" w:pos="9214"/>
                <w:tab w:val="left" w:pos="9498"/>
              </w:tabs>
              <w:ind w:hanging="686"/>
              <w:rPr>
                <w:sz w:val="24"/>
                <w:szCs w:val="24"/>
              </w:rPr>
            </w:pPr>
            <w:r w:rsidRPr="00BC7705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2E6C11">
      <w:pPr>
        <w:tabs>
          <w:tab w:val="left" w:pos="9214"/>
          <w:tab w:val="left" w:pos="9498"/>
        </w:tabs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26"/>
        <w:gridCol w:w="8923"/>
      </w:tblGrid>
      <w:tr w:rsidR="0069579A" w:rsidRPr="00BC7705" w:rsidTr="00F71DD2">
        <w:trPr>
          <w:trHeight w:val="280"/>
        </w:trPr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BC7705" w:rsidRDefault="0069579A" w:rsidP="002E6C11">
            <w:pPr>
              <w:tabs>
                <w:tab w:val="left" w:pos="921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BC7705" w:rsidRDefault="0069579A" w:rsidP="002E6C11">
            <w:pPr>
              <w:tabs>
                <w:tab w:val="left" w:pos="9214"/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9579A" w:rsidRPr="00BC7705" w:rsidTr="00F71DD2">
        <w:trPr>
          <w:trHeight w:val="815"/>
        </w:trPr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BC7705" w:rsidRDefault="0069579A" w:rsidP="002E6C11">
            <w:pPr>
              <w:tabs>
                <w:tab w:val="left" w:pos="9214"/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>1. Общепрофессиональные</w:t>
            </w:r>
            <w:r w:rsidR="0086761E" w:rsidRPr="00BC77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69579A" w:rsidRPr="00BC7705" w:rsidRDefault="0086761E" w:rsidP="002E6C11">
            <w:pPr>
              <w:tabs>
                <w:tab w:val="left" w:pos="9214"/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BC7705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A975B2" w:rsidRPr="00BC7705" w:rsidRDefault="00A975B2" w:rsidP="002E6C11">
            <w:pPr>
              <w:tabs>
                <w:tab w:val="left" w:pos="9214"/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>- Патофизиология</w:t>
            </w:r>
          </w:p>
          <w:p w:rsidR="002F26E8" w:rsidRPr="00BC7705" w:rsidRDefault="00984C21" w:rsidP="002E6C11">
            <w:pPr>
              <w:tabs>
                <w:tab w:val="left" w:pos="9214"/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21" w:rsidRPr="00BC7705" w:rsidRDefault="00A975B2" w:rsidP="002E6C11">
            <w:pPr>
              <w:pStyle w:val="a4"/>
              <w:numPr>
                <w:ilvl w:val="0"/>
                <w:numId w:val="11"/>
              </w:numPr>
              <w:tabs>
                <w:tab w:val="left" w:pos="9214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  <w:r w:rsidR="00984C21" w:rsidRPr="00BC7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6E8" w:rsidRPr="00BC7705" w:rsidRDefault="00984C21" w:rsidP="002E6C11">
            <w:pPr>
              <w:pStyle w:val="a4"/>
              <w:numPr>
                <w:ilvl w:val="0"/>
                <w:numId w:val="11"/>
              </w:numPr>
              <w:tabs>
                <w:tab w:val="left" w:pos="9214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  <w:p w:rsidR="00A975B2" w:rsidRPr="00BC7705" w:rsidRDefault="00A975B2" w:rsidP="002E6C11">
            <w:pPr>
              <w:pStyle w:val="a4"/>
              <w:numPr>
                <w:ilvl w:val="0"/>
                <w:numId w:val="11"/>
              </w:numPr>
              <w:tabs>
                <w:tab w:val="left" w:pos="9214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>Кардиоспецифические ферменты в норме и патологии</w:t>
            </w:r>
          </w:p>
        </w:tc>
      </w:tr>
      <w:tr w:rsidR="0069579A" w:rsidRPr="00BC7705" w:rsidTr="00F71DD2">
        <w:trPr>
          <w:trHeight w:val="271"/>
        </w:trPr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BC7705" w:rsidRDefault="0069579A" w:rsidP="002E6C11">
            <w:pPr>
              <w:tabs>
                <w:tab w:val="left" w:pos="9214"/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2F26E8" w:rsidRPr="00BC7705" w:rsidRDefault="0086761E" w:rsidP="002E6C11">
            <w:pPr>
              <w:tabs>
                <w:tab w:val="left" w:pos="9214"/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BC7705">
              <w:rPr>
                <w:rFonts w:ascii="Times New Roman" w:hAnsi="Times New Roman" w:cs="Times New Roman"/>
                <w:sz w:val="24"/>
                <w:szCs w:val="24"/>
              </w:rPr>
              <w:t>Пропедевтика клинических дисциплин</w:t>
            </w:r>
          </w:p>
          <w:p w:rsidR="0069579A" w:rsidRPr="00BC7705" w:rsidRDefault="002F26E8" w:rsidP="002E6C11">
            <w:pPr>
              <w:tabs>
                <w:tab w:val="left" w:pos="9214"/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75B2" w:rsidRPr="00BC7705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 w:rsidR="0069579A" w:rsidRPr="00BC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6E8" w:rsidRPr="00BC7705" w:rsidRDefault="002F26E8" w:rsidP="002E6C11">
            <w:pPr>
              <w:tabs>
                <w:tab w:val="left" w:pos="9214"/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>- УЗД</w:t>
            </w:r>
          </w:p>
          <w:p w:rsidR="0036231F" w:rsidRPr="00BC7705" w:rsidRDefault="0036231F" w:rsidP="002E6C11">
            <w:pPr>
              <w:tabs>
                <w:tab w:val="left" w:pos="9214"/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>- Лабораторная диагностика</w:t>
            </w:r>
          </w:p>
        </w:tc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BC7705" w:rsidRDefault="0069579A" w:rsidP="002E6C11">
            <w:pPr>
              <w:pStyle w:val="a4"/>
              <w:numPr>
                <w:ilvl w:val="0"/>
                <w:numId w:val="2"/>
              </w:numPr>
              <w:tabs>
                <w:tab w:val="left" w:pos="9214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1F1E89" w:rsidRPr="00BC7705">
              <w:rPr>
                <w:rFonts w:ascii="Times New Roman" w:hAnsi="Times New Roman" w:cs="Times New Roman"/>
                <w:sz w:val="24"/>
                <w:szCs w:val="24"/>
              </w:rPr>
              <w:t>с СН</w:t>
            </w:r>
            <w:r w:rsidR="0086761E" w:rsidRPr="00BC7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6E8" w:rsidRPr="00BC7705" w:rsidRDefault="00A975B2" w:rsidP="002E6C11">
            <w:pPr>
              <w:pStyle w:val="a4"/>
              <w:numPr>
                <w:ilvl w:val="0"/>
                <w:numId w:val="2"/>
              </w:numPr>
              <w:tabs>
                <w:tab w:val="left" w:pos="9214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2F26E8" w:rsidRPr="00BC7705">
              <w:rPr>
                <w:rFonts w:ascii="Times New Roman" w:hAnsi="Times New Roman" w:cs="Times New Roman"/>
                <w:sz w:val="24"/>
                <w:szCs w:val="24"/>
              </w:rPr>
              <w:t>кардиография.</w:t>
            </w:r>
          </w:p>
          <w:p w:rsidR="00A975B2" w:rsidRPr="00BC7705" w:rsidRDefault="0069579A" w:rsidP="002E6C11">
            <w:pPr>
              <w:pStyle w:val="a4"/>
              <w:numPr>
                <w:ilvl w:val="0"/>
                <w:numId w:val="2"/>
              </w:numPr>
              <w:tabs>
                <w:tab w:val="left" w:pos="9214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</w:t>
            </w:r>
            <w:r w:rsidR="00FE1E6C" w:rsidRPr="00BC7705">
              <w:rPr>
                <w:rFonts w:ascii="Times New Roman" w:hAnsi="Times New Roman" w:cs="Times New Roman"/>
                <w:sz w:val="24"/>
                <w:szCs w:val="24"/>
              </w:rPr>
              <w:t xml:space="preserve">вания пациентов с </w:t>
            </w:r>
            <w:r w:rsidR="001F1E89" w:rsidRPr="00BC770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86761E" w:rsidRPr="00BC7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79A" w:rsidRPr="00BC7705" w:rsidTr="00F71DD2">
        <w:trPr>
          <w:trHeight w:val="271"/>
        </w:trPr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BC7705" w:rsidRDefault="0069579A" w:rsidP="002E6C11">
            <w:pPr>
              <w:tabs>
                <w:tab w:val="left" w:pos="9214"/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 w:rsidR="0086761E" w:rsidRPr="00BC770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9579A" w:rsidRPr="00BC7705" w:rsidRDefault="0069579A" w:rsidP="002E6C11">
            <w:pPr>
              <w:tabs>
                <w:tab w:val="left" w:pos="9214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61E" w:rsidRPr="00BC77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89" w:rsidRPr="00BC7705" w:rsidRDefault="001F1E89" w:rsidP="002E6C11">
            <w:pPr>
              <w:pStyle w:val="a4"/>
              <w:numPr>
                <w:ilvl w:val="0"/>
                <w:numId w:val="7"/>
              </w:numPr>
              <w:tabs>
                <w:tab w:val="left" w:pos="9214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</w:t>
            </w:r>
          </w:p>
          <w:p w:rsidR="00877E3F" w:rsidRPr="00BC7705" w:rsidRDefault="001F1E89" w:rsidP="002E6C11">
            <w:pPr>
              <w:pStyle w:val="a4"/>
              <w:numPr>
                <w:ilvl w:val="0"/>
                <w:numId w:val="7"/>
              </w:numPr>
              <w:tabs>
                <w:tab w:val="left" w:pos="9214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>Противоотечные препараты</w:t>
            </w:r>
            <w:r w:rsidR="00877E3F" w:rsidRPr="00BC7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93B" w:rsidRPr="00BC7705" w:rsidRDefault="0036231F" w:rsidP="002E6C11">
            <w:pPr>
              <w:pStyle w:val="a4"/>
              <w:numPr>
                <w:ilvl w:val="0"/>
                <w:numId w:val="7"/>
              </w:numPr>
              <w:tabs>
                <w:tab w:val="left" w:pos="9214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>Антиагреганты и антикоагулянты.</w:t>
            </w:r>
          </w:p>
          <w:p w:rsidR="0036231F" w:rsidRPr="00BC7705" w:rsidRDefault="0036231F" w:rsidP="002E6C11">
            <w:pPr>
              <w:pStyle w:val="a4"/>
              <w:numPr>
                <w:ilvl w:val="0"/>
                <w:numId w:val="7"/>
              </w:numPr>
              <w:tabs>
                <w:tab w:val="left" w:pos="9214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>Гипотензивные препараты.</w:t>
            </w:r>
          </w:p>
          <w:p w:rsidR="0069579A" w:rsidRPr="00BC7705" w:rsidRDefault="0069579A" w:rsidP="002E6C11">
            <w:pPr>
              <w:pStyle w:val="a4"/>
              <w:numPr>
                <w:ilvl w:val="0"/>
                <w:numId w:val="7"/>
              </w:numPr>
              <w:tabs>
                <w:tab w:val="left" w:pos="9214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05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9579A" w:rsidRPr="0069579A" w:rsidRDefault="0069579A" w:rsidP="002E6C11">
      <w:pPr>
        <w:tabs>
          <w:tab w:val="left" w:pos="9214"/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 связи:</w:t>
      </w:r>
    </w:p>
    <w:p w:rsidR="0069579A" w:rsidRPr="0060420B" w:rsidRDefault="0069579A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36231F">
        <w:rPr>
          <w:rFonts w:ascii="Times New Roman" w:hAnsi="Times New Roman"/>
          <w:sz w:val="24"/>
          <w:szCs w:val="24"/>
          <w:lang w:val="ru-RU"/>
        </w:rPr>
        <w:t>КБС. Стенокардия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Pr="0060420B" w:rsidRDefault="0069579A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393847">
        <w:rPr>
          <w:rFonts w:ascii="Times New Roman" w:hAnsi="Times New Roman"/>
          <w:sz w:val="24"/>
          <w:szCs w:val="24"/>
          <w:lang w:val="ru-RU"/>
        </w:rPr>
        <w:t>Инфаркт миокарда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9651D5" w:rsidRPr="0060420B" w:rsidRDefault="0069579A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001836">
        <w:rPr>
          <w:rFonts w:ascii="Times New Roman" w:hAnsi="Times New Roman"/>
          <w:sz w:val="24"/>
          <w:szCs w:val="24"/>
          <w:lang w:val="ru-RU"/>
        </w:rPr>
        <w:t>Аритмии.</w:t>
      </w:r>
    </w:p>
    <w:p w:rsidR="0005442E" w:rsidRDefault="0069579A" w:rsidP="002E6C11">
      <w:pPr>
        <w:tabs>
          <w:tab w:val="left" w:pos="9214"/>
          <w:tab w:val="left" w:pos="9498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9579A" w:rsidRPr="0005442E" w:rsidRDefault="0005442E" w:rsidP="002E6C11">
      <w:pPr>
        <w:tabs>
          <w:tab w:val="left" w:pos="9214"/>
          <w:tab w:val="left" w:pos="9498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9579A" w:rsidRPr="00FC1F0B">
        <w:rPr>
          <w:rFonts w:ascii="Times New Roman" w:hAnsi="Times New Roman"/>
          <w:sz w:val="24"/>
          <w:szCs w:val="24"/>
        </w:rPr>
        <w:t>2.</w:t>
      </w:r>
      <w:r w:rsidR="0069579A" w:rsidRPr="00B90793">
        <w:rPr>
          <w:rFonts w:ascii="Times New Roman" w:hAnsi="Times New Roman"/>
          <w:sz w:val="24"/>
          <w:szCs w:val="24"/>
        </w:rPr>
        <w:t> </w:t>
      </w:r>
      <w:r w:rsidR="0069579A" w:rsidRPr="00FC1F0B">
        <w:rPr>
          <w:rFonts w:ascii="Times New Roman" w:hAnsi="Times New Roman"/>
          <w:sz w:val="24"/>
          <w:szCs w:val="24"/>
        </w:rPr>
        <w:t>–</w:t>
      </w:r>
      <w:r w:rsidR="0069579A" w:rsidRPr="00B90793">
        <w:rPr>
          <w:rFonts w:ascii="Times New Roman" w:hAnsi="Times New Roman"/>
          <w:sz w:val="24"/>
          <w:szCs w:val="24"/>
        </w:rPr>
        <w:t> </w:t>
      </w:r>
      <w:r w:rsidR="0069579A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9579A" w:rsidRDefault="0069579A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9651D5" w:rsidRPr="00FC1F0B" w:rsidRDefault="009651D5" w:rsidP="002E6C11">
      <w:pPr>
        <w:pStyle w:val="a5"/>
        <w:tabs>
          <w:tab w:val="left" w:pos="9214"/>
          <w:tab w:val="left" w:pos="9498"/>
        </w:tabs>
        <w:rPr>
          <w:rFonts w:ascii="Times New Roman" w:hAnsi="Times New Roman"/>
          <w:sz w:val="24"/>
          <w:szCs w:val="24"/>
          <w:lang w:val="ru-RU"/>
        </w:rPr>
      </w:pPr>
    </w:p>
    <w:p w:rsidR="00D834F8" w:rsidRDefault="00D834F8" w:rsidP="002E6C11">
      <w:pPr>
        <w:widowControl w:val="0"/>
        <w:tabs>
          <w:tab w:val="left" w:pos="9214"/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707"/>
        <w:gridCol w:w="1418"/>
        <w:gridCol w:w="5103"/>
        <w:gridCol w:w="5886"/>
      </w:tblGrid>
      <w:tr w:rsidR="003A0055" w:rsidRPr="0070340E" w:rsidTr="001A5182">
        <w:trPr>
          <w:trHeight w:val="7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55" w:rsidRPr="0070340E" w:rsidRDefault="003A0055" w:rsidP="001A5182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  <w:r w:rsidRPr="0070340E">
              <w:rPr>
                <w:rFonts w:ascii="Times New Roman" w:hAnsi="Times New Roman"/>
                <w:b/>
                <w:lang w:val="ky-KG"/>
              </w:rPr>
              <w:lastRenderedPageBreak/>
              <w:t>№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55" w:rsidRPr="0070340E" w:rsidRDefault="003A0055" w:rsidP="001A51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55" w:rsidRPr="0070340E" w:rsidRDefault="003A0055" w:rsidP="001A51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>Результаты обучения</w:t>
            </w:r>
          </w:p>
          <w:p w:rsidR="003A0055" w:rsidRPr="0070340E" w:rsidRDefault="003A0055" w:rsidP="001A51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 xml:space="preserve"> (ООП)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55" w:rsidRPr="0070340E" w:rsidRDefault="003A0055" w:rsidP="001A51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 xml:space="preserve">Результат обучения </w:t>
            </w:r>
          </w:p>
          <w:p w:rsidR="003A0055" w:rsidRPr="0070340E" w:rsidRDefault="003A0055" w:rsidP="001A518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>(дисциплины)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55" w:rsidRPr="0070340E" w:rsidRDefault="003A0055" w:rsidP="001A5182">
            <w:pPr>
              <w:widowControl w:val="0"/>
              <w:ind w:right="149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3A0055" w:rsidRPr="0070340E" w:rsidRDefault="003A0055" w:rsidP="001A5182">
            <w:pPr>
              <w:widowControl w:val="0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>(темы)</w:t>
            </w:r>
          </w:p>
        </w:tc>
      </w:tr>
      <w:tr w:rsidR="003A0055" w:rsidRPr="0070340E" w:rsidTr="001A5182">
        <w:trPr>
          <w:trHeight w:val="483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0055" w:rsidRPr="0070340E" w:rsidRDefault="003A0055" w:rsidP="001A5182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70340E">
              <w:rPr>
                <w:rFonts w:ascii="Times New Roman" w:hAnsi="Times New Roman"/>
                <w:b/>
                <w:lang w:val="ky-KG"/>
              </w:rPr>
              <w:t>1.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0055" w:rsidRPr="0008024F" w:rsidRDefault="003A0055" w:rsidP="001A5182">
            <w:pPr>
              <w:shd w:val="clear" w:color="auto" w:fill="FFFFFF"/>
              <w:spacing w:after="160"/>
              <w:ind w:right="-143"/>
              <w:rPr>
                <w:rFonts w:ascii="Times New Roman" w:eastAsia="Calibri" w:hAnsi="Times New Roman" w:cs="Times New Roman"/>
                <w:color w:val="000000"/>
              </w:rPr>
            </w:pPr>
            <w:r w:rsidRPr="0008024F">
              <w:rPr>
                <w:rFonts w:ascii="Times New Roman" w:eastAsia="Calibri" w:hAnsi="Times New Roman" w:cs="Times New Roman"/>
                <w:color w:val="000000"/>
              </w:rPr>
              <w:t>ПК13- способен выявлять у пациентов основные симптомы и синдромы заболеваний, использовать алгоритм постановки диагноза (основного, сопуствующего, осложнений) с учетом МКБ-10, выполнять основные диагностические мероприятия по выявлению неотложных синдромов, угрожающих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055" w:rsidRPr="006B7309" w:rsidRDefault="003A0055" w:rsidP="001A5182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b/>
                <w:color w:val="000000"/>
              </w:rPr>
            </w:pPr>
            <w:r w:rsidRPr="0070340E">
              <w:rPr>
                <w:rFonts w:ascii="Times New Roman" w:hAnsi="Times New Roman"/>
                <w:b/>
                <w:color w:val="000000"/>
              </w:rPr>
              <w:t>РОооп-5</w:t>
            </w:r>
            <w:r w:rsidRPr="0070340E">
              <w:rPr>
                <w:rFonts w:ascii="Times New Roman" w:hAnsi="Times New Roman"/>
                <w:color w:val="000000"/>
              </w:rPr>
              <w:t>-</w:t>
            </w:r>
            <w:r w:rsidRPr="0008024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8024F">
              <w:rPr>
                <w:rFonts w:ascii="Times New Roman" w:hAnsi="Times New Roman"/>
                <w:color w:val="000000"/>
              </w:rPr>
              <w:t>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  <w:r w:rsidRPr="0008024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0055" w:rsidRPr="0008024F" w:rsidRDefault="003A0055" w:rsidP="001A51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340E">
              <w:rPr>
                <w:rFonts w:ascii="Times New Roman" w:eastAsia="Calibri" w:hAnsi="Times New Roman" w:cs="Times New Roman"/>
                <w:b/>
              </w:rPr>
              <w:t>РОд-1:</w:t>
            </w:r>
            <w:r w:rsidRPr="0070340E">
              <w:rPr>
                <w:rFonts w:ascii="Times New Roman" w:eastAsia="Calibri" w:hAnsi="Times New Roman" w:cs="Times New Roman"/>
              </w:rPr>
              <w:t xml:space="preserve"> </w:t>
            </w:r>
            <w:r w:rsidRPr="0008024F">
              <w:rPr>
                <w:rFonts w:ascii="Times New Roman" w:eastAsia="Calibri" w:hAnsi="Times New Roman" w:cs="Times New Roman"/>
                <w:b/>
                <w:bCs/>
                <w:iCs/>
              </w:rPr>
              <w:t>Знает и понимает</w:t>
            </w:r>
            <w:r w:rsidRPr="0008024F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3A0055" w:rsidRPr="0008024F" w:rsidRDefault="003A0055" w:rsidP="001A51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24F">
              <w:rPr>
                <w:rFonts w:ascii="Times New Roman" w:eastAsia="Calibri" w:hAnsi="Times New Roman" w:cs="Times New Roman"/>
              </w:rPr>
              <w:t xml:space="preserve">- Этиологию, патогенез, классификацию, основные симптомы и синдромы заболеваний, рассматриваемых в данном курсе. (ПК-13) </w:t>
            </w:r>
          </w:p>
          <w:p w:rsidR="003A0055" w:rsidRPr="0008024F" w:rsidRDefault="003A0055" w:rsidP="001A51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08024F">
              <w:rPr>
                <w:rFonts w:ascii="Times New Roman" w:eastAsia="Calibri" w:hAnsi="Times New Roman" w:cs="Times New Roman"/>
                <w:bCs/>
                <w:iCs/>
              </w:rPr>
              <w:t>- Методы современной диагностики и дифференциальный диагноз изучаемых заболеваний с учетом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их течения и осложнения.</w:t>
            </w:r>
          </w:p>
          <w:p w:rsidR="003A0055" w:rsidRPr="0008024F" w:rsidRDefault="003A0055" w:rsidP="001A51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24F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08024F">
              <w:rPr>
                <w:rFonts w:ascii="Times New Roman" w:eastAsia="Calibri" w:hAnsi="Times New Roman" w:cs="Times New Roman"/>
                <w:bCs/>
                <w:iCs/>
              </w:rPr>
              <w:t xml:space="preserve"> н</w:t>
            </w:r>
            <w:r w:rsidRPr="0008024F">
              <w:rPr>
                <w:rFonts w:ascii="Times New Roman" w:eastAsia="Calibri" w:hAnsi="Times New Roman" w:cs="Times New Roman"/>
              </w:rPr>
              <w:t>а основании жалоб, анамнеза, физикального обследования:</w:t>
            </w:r>
          </w:p>
          <w:p w:rsidR="003A0055" w:rsidRPr="0008024F" w:rsidRDefault="003A0055" w:rsidP="001A51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24F">
              <w:rPr>
                <w:rFonts w:ascii="Times New Roman" w:eastAsia="Calibri" w:hAnsi="Times New Roman" w:cs="Times New Roman"/>
              </w:rPr>
              <w:t>- выявить у больного, изучаемые по теме, заболевания; (ПК-13)</w:t>
            </w:r>
          </w:p>
          <w:p w:rsidR="003A0055" w:rsidRPr="0008024F" w:rsidRDefault="003A0055" w:rsidP="001A51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24F">
              <w:rPr>
                <w:rFonts w:ascii="Times New Roman" w:eastAsia="Calibri" w:hAnsi="Times New Roman" w:cs="Times New Roman"/>
              </w:rPr>
              <w:t>- составить план лабораторного и инструментального обследования для подтверждения предполагаемого диагноза и интерпретирова</w:t>
            </w:r>
            <w:r>
              <w:rPr>
                <w:rFonts w:ascii="Times New Roman" w:eastAsia="Calibri" w:hAnsi="Times New Roman" w:cs="Times New Roman"/>
              </w:rPr>
              <w:t>ть полученные результаты;</w:t>
            </w:r>
          </w:p>
          <w:p w:rsidR="003A0055" w:rsidRPr="006B7309" w:rsidRDefault="003A0055" w:rsidP="001A51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08024F">
              <w:rPr>
                <w:rFonts w:ascii="Times New Roman" w:eastAsia="Calibri" w:hAnsi="Times New Roman" w:cs="Times New Roman"/>
              </w:rPr>
              <w:t>-</w:t>
            </w:r>
            <w:r w:rsidRPr="0008024F">
              <w:rPr>
                <w:rFonts w:ascii="Times New Roman" w:eastAsia="Calibri" w:hAnsi="Times New Roman" w:cs="Times New Roman"/>
                <w:bCs/>
                <w:iCs/>
              </w:rPr>
              <w:t xml:space="preserve"> произвести детализацию диагноза у конкретного больного, а именно, этиологию, механизм развития болезни, осложнений; (ПК-13)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0055" w:rsidRPr="0070340E" w:rsidRDefault="003A0055" w:rsidP="001A51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r w:rsidRPr="0070340E">
              <w:rPr>
                <w:rFonts w:ascii="Times New Roman" w:hAnsi="Times New Roman" w:cs="Times New Roman"/>
                <w:iCs/>
                <w:lang w:bidi="en-US"/>
              </w:rPr>
              <w:t>: Знает и понимает: Этиологию, патогенез, классификацию, клиническую картину</w:t>
            </w:r>
            <w:r>
              <w:rPr>
                <w:rFonts w:ascii="Times New Roman" w:hAnsi="Times New Roman" w:cs="Times New Roman"/>
                <w:iCs/>
                <w:lang w:bidi="en-US"/>
              </w:rPr>
              <w:t xml:space="preserve"> хронической сердечной недостаточности</w:t>
            </w:r>
            <w:r w:rsidRPr="0070340E">
              <w:rPr>
                <w:rFonts w:ascii="Times New Roman" w:hAnsi="Times New Roman" w:cs="Times New Roman"/>
                <w:iCs/>
                <w:lang w:bidi="en-US"/>
              </w:rPr>
              <w:t xml:space="preserve">. </w:t>
            </w:r>
          </w:p>
          <w:p w:rsidR="003A0055" w:rsidRPr="0070340E" w:rsidRDefault="003A0055" w:rsidP="001A51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диагностик</w:t>
            </w:r>
            <w:r>
              <w:rPr>
                <w:rFonts w:ascii="Times New Roman" w:hAnsi="Times New Roman" w:cs="Times New Roman"/>
                <w:iCs/>
                <w:lang w:bidi="en-US"/>
              </w:rPr>
              <w:t>и и дифференциальный диагноз</w:t>
            </w:r>
            <w:r w:rsidRPr="0070340E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3A0055" w:rsidRPr="0070340E" w:rsidRDefault="003A0055" w:rsidP="001A51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>Умеет на основании жалоб, анамнеза, физикального обследования:</w:t>
            </w:r>
          </w:p>
          <w:p w:rsidR="003A0055" w:rsidRPr="0070340E" w:rsidRDefault="003A0055" w:rsidP="001A51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>- выявить у</w:t>
            </w:r>
            <w:r>
              <w:rPr>
                <w:rFonts w:ascii="Times New Roman" w:hAnsi="Times New Roman" w:cs="Times New Roman"/>
                <w:iCs/>
                <w:lang w:bidi="en-US"/>
              </w:rPr>
              <w:t xml:space="preserve"> больного, симптомы ХСН</w:t>
            </w:r>
            <w:r w:rsidRPr="0070340E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3A0055" w:rsidRPr="0070340E" w:rsidRDefault="003A0055" w:rsidP="001A51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>- - сформулировать развернутый клинический диагноз, руководствуясь современной классификацией отека легких;</w:t>
            </w:r>
          </w:p>
          <w:p w:rsidR="003A0055" w:rsidRPr="0070340E" w:rsidRDefault="003A0055" w:rsidP="001A51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3A0055" w:rsidRPr="006B7309" w:rsidRDefault="003A0055" w:rsidP="001A51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</w:tc>
      </w:tr>
      <w:tr w:rsidR="003A0055" w:rsidRPr="0070340E" w:rsidTr="001A5182">
        <w:trPr>
          <w:trHeight w:val="1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55" w:rsidRPr="0070340E" w:rsidRDefault="003A0055" w:rsidP="001A5182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55" w:rsidRPr="0070340E" w:rsidRDefault="003A0055" w:rsidP="001A5182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55" w:rsidRPr="0070340E" w:rsidRDefault="003A0055" w:rsidP="001A5182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55" w:rsidRPr="0070340E" w:rsidRDefault="003A0055" w:rsidP="001A5182">
            <w:pPr>
              <w:widowControl w:val="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55" w:rsidRPr="0070340E" w:rsidRDefault="003A0055" w:rsidP="001A5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F71DD2" w:rsidRPr="00F71DD2" w:rsidRDefault="00F71DD2" w:rsidP="002E6C11">
      <w:pPr>
        <w:tabs>
          <w:tab w:val="left" w:pos="9214"/>
          <w:tab w:val="left" w:pos="9498"/>
        </w:tabs>
        <w:ind w:right="-105"/>
        <w:jc w:val="both"/>
        <w:rPr>
          <w:rFonts w:ascii="Times New Roman" w:hAnsi="Times New Roman" w:cs="Times New Roman"/>
        </w:rPr>
      </w:pPr>
    </w:p>
    <w:p w:rsidR="0069579A" w:rsidRPr="0069579A" w:rsidRDefault="0069579A" w:rsidP="002E6C11">
      <w:pPr>
        <w:tabs>
          <w:tab w:val="left" w:pos="9214"/>
          <w:tab w:val="left" w:pos="9498"/>
        </w:tabs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4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3E546F" w:rsidRPr="003E546F" w:rsidRDefault="003E546F" w:rsidP="00762A6B">
      <w:pPr>
        <w:numPr>
          <w:ilvl w:val="0"/>
          <w:numId w:val="13"/>
        </w:numPr>
        <w:tabs>
          <w:tab w:val="left" w:pos="9214"/>
          <w:tab w:val="left" w:pos="94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 правильно про</w:t>
      </w:r>
      <w:r w:rsidR="008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21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 обследование больного с </w:t>
      </w:r>
      <w:r w:rsidR="0076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21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</w:p>
    <w:p w:rsidR="003E546F" w:rsidRPr="003E546F" w:rsidRDefault="003E546F" w:rsidP="002E6C11">
      <w:pPr>
        <w:numPr>
          <w:ilvl w:val="0"/>
          <w:numId w:val="13"/>
        </w:numPr>
        <w:tabs>
          <w:tab w:val="left" w:pos="9214"/>
          <w:tab w:val="left" w:pos="94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план обследования для </w:t>
      </w:r>
      <w:r w:rsidR="00921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пациента с </w:t>
      </w:r>
      <w:r w:rsidR="0076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21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</w:p>
    <w:p w:rsidR="003E546F" w:rsidRPr="003E546F" w:rsidRDefault="003E546F" w:rsidP="002E6C11">
      <w:pPr>
        <w:numPr>
          <w:ilvl w:val="0"/>
          <w:numId w:val="13"/>
        </w:numPr>
        <w:tabs>
          <w:tab w:val="left" w:pos="9214"/>
          <w:tab w:val="left" w:pos="94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лабораторным показателям.</w:t>
      </w:r>
    </w:p>
    <w:p w:rsidR="003E546F" w:rsidRPr="003E546F" w:rsidRDefault="003E546F" w:rsidP="002E6C11">
      <w:pPr>
        <w:numPr>
          <w:ilvl w:val="0"/>
          <w:numId w:val="13"/>
        </w:numPr>
        <w:tabs>
          <w:tab w:val="left" w:pos="9214"/>
          <w:tab w:val="left" w:pos="94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диагноз, исполь</w:t>
      </w:r>
      <w:r w:rsidR="008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21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уя современную классификацию </w:t>
      </w:r>
      <w:r w:rsidR="0076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21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79A" w:rsidRPr="0069579A" w:rsidRDefault="0069579A" w:rsidP="002E6C11">
      <w:pPr>
        <w:pStyle w:val="a"/>
        <w:numPr>
          <w:ilvl w:val="0"/>
          <w:numId w:val="0"/>
        </w:numPr>
        <w:tabs>
          <w:tab w:val="left" w:pos="9214"/>
          <w:tab w:val="left" w:pos="9498"/>
        </w:tabs>
        <w:ind w:left="1381"/>
        <w:jc w:val="left"/>
        <w:rPr>
          <w:sz w:val="24"/>
          <w:szCs w:val="24"/>
        </w:rPr>
      </w:pPr>
    </w:p>
    <w:p w:rsidR="0069579A" w:rsidRPr="0069579A" w:rsidRDefault="0069579A" w:rsidP="002E6C11">
      <w:pPr>
        <w:tabs>
          <w:tab w:val="left" w:pos="9214"/>
          <w:tab w:val="left" w:pos="9498"/>
        </w:tabs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73FB9">
        <w:rPr>
          <w:rFonts w:ascii="Times New Roman" w:hAnsi="Times New Roman" w:cs="Times New Roman"/>
          <w:b/>
          <w:i/>
          <w:sz w:val="24"/>
          <w:szCs w:val="24"/>
        </w:rPr>
        <w:t>После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 xml:space="preserve">  изучения темы занятия студент должен знать:</w:t>
      </w:r>
    </w:p>
    <w:p w:rsidR="003E546F" w:rsidRPr="003E546F" w:rsidRDefault="003E546F" w:rsidP="002E6C11">
      <w:pPr>
        <w:pStyle w:val="a4"/>
        <w:widowControl w:val="0"/>
        <w:tabs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заболевания.</w:t>
      </w:r>
    </w:p>
    <w:p w:rsidR="003E546F" w:rsidRPr="003E546F" w:rsidRDefault="003E546F" w:rsidP="002E6C11">
      <w:pPr>
        <w:pStyle w:val="a4"/>
        <w:widowControl w:val="0"/>
        <w:tabs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Вопросы терминологии и кла</w:t>
      </w:r>
      <w:r w:rsidR="0092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ссификации </w:t>
      </w:r>
      <w:r w:rsidR="00762A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21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46F" w:rsidRPr="003E546F" w:rsidRDefault="003E546F" w:rsidP="002E6C11">
      <w:pPr>
        <w:pStyle w:val="a4"/>
        <w:widowControl w:val="0"/>
        <w:tabs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3.  Этиологические факторы.</w:t>
      </w:r>
    </w:p>
    <w:p w:rsidR="00762A6B" w:rsidRPr="00762A6B" w:rsidRDefault="003E546F" w:rsidP="00762A6B">
      <w:pPr>
        <w:pStyle w:val="a4"/>
        <w:widowControl w:val="0"/>
        <w:tabs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Патогенез заболевания.</w:t>
      </w:r>
    </w:p>
    <w:p w:rsidR="0069579A" w:rsidRDefault="003E546F" w:rsidP="00762A6B">
      <w:pPr>
        <w:pStyle w:val="a4"/>
        <w:widowControl w:val="0"/>
        <w:tabs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Клинические </w:t>
      </w:r>
      <w:r w:rsidR="0085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</w:t>
      </w:r>
      <w:r w:rsidR="00762A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21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A6B" w:rsidRPr="00762A6B" w:rsidRDefault="00762A6B" w:rsidP="00762A6B">
      <w:pPr>
        <w:pStyle w:val="a4"/>
        <w:widowControl w:val="0"/>
        <w:tabs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Классификацию ХСН в зависимости от локализации, степени тяжести и стадии.</w:t>
      </w:r>
    </w:p>
    <w:p w:rsidR="00F71DD2" w:rsidRDefault="00F71DD2" w:rsidP="002E6C11">
      <w:pPr>
        <w:widowControl w:val="0"/>
        <w:tabs>
          <w:tab w:val="left" w:pos="9214"/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79A" w:rsidRPr="0069579A" w:rsidRDefault="0069579A" w:rsidP="002E6C11">
      <w:pPr>
        <w:tabs>
          <w:tab w:val="left" w:pos="9214"/>
          <w:tab w:val="left" w:pos="9498"/>
        </w:tabs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701"/>
        <w:gridCol w:w="2268"/>
        <w:gridCol w:w="2693"/>
        <w:gridCol w:w="2694"/>
        <w:gridCol w:w="3402"/>
        <w:gridCol w:w="1134"/>
        <w:gridCol w:w="425"/>
      </w:tblGrid>
      <w:tr w:rsidR="00762A6B" w:rsidRPr="00910A44" w:rsidTr="001A518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Этапы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Цели этапов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Методы, механизмы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 xml:space="preserve">Время </w:t>
            </w:r>
          </w:p>
        </w:tc>
      </w:tr>
      <w:tr w:rsidR="00762A6B" w:rsidRPr="00910A44" w:rsidTr="001A5182">
        <w:trPr>
          <w:trHeight w:val="102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Организационный момент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</w:rPr>
              <w:t xml:space="preserve">Преподаватель объявляет тему, цели занятия, акцентирует внимание на важности, сложности изучения данной темы; объясняет ход занятия.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Записывают тему и его вопросы, отмечают для себя некоторые важные моменты темы.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Методом проверки конспектов по данной теме.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Обращение внимания студентов к занятию, умение выявлять симптомы ОРЛ. Студент может диагностировать ОРЛ и назначать лечение.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Доска с проектором, слайд, плакаты, конспекты.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2мин</w:t>
            </w:r>
          </w:p>
        </w:tc>
      </w:tr>
      <w:tr w:rsidR="00762A6B" w:rsidRPr="00910A44" w:rsidTr="001A5182">
        <w:trPr>
          <w:trHeight w:val="15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Выборочно по одному отвечают на заданные вопросы.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 xml:space="preserve">Вопрос-ответ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7 мин</w:t>
            </w:r>
          </w:p>
        </w:tc>
      </w:tr>
      <w:tr w:rsidR="00762A6B" w:rsidRPr="00910A44" w:rsidTr="001A518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 xml:space="preserve">Расширение знаний студентов по новой теме, сформировать навыки, умение их использовать на </w:t>
            </w:r>
            <w:r w:rsidRPr="00910A44">
              <w:rPr>
                <w:rFonts w:ascii="Times New Roman" w:hAnsi="Times New Roman" w:cs="Times New Roman"/>
                <w:lang w:val="ky-KG"/>
              </w:rPr>
              <w:lastRenderedPageBreak/>
              <w:t>практических занятиях.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lastRenderedPageBreak/>
              <w:t>Объяснение новой темы с показом практических навык, касающихся данной темы. Акцентированние на важных аспектах темы.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Приложение максимальных усилий для усвоения темы, усидчивость и внимательность студента.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Презентации слайдов, устный рассказ, демонстрация на натурщике практических навыков по выявлению симптомов заболевания.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Сформируется теоретическая база знаний и умений, для использования их на занятиях в дальнейшем и способность к диагностике и лечению заболевания.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Доска с проектором, презентационный материал, натурщи</w:t>
            </w:r>
            <w:r w:rsidRPr="00910A44">
              <w:rPr>
                <w:rFonts w:ascii="Times New Roman" w:hAnsi="Times New Roman" w:cs="Times New Roman"/>
                <w:lang w:val="ky-KG"/>
              </w:rPr>
              <w:lastRenderedPageBreak/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lastRenderedPageBreak/>
              <w:t>30 мин</w:t>
            </w:r>
          </w:p>
        </w:tc>
      </w:tr>
      <w:tr w:rsidR="00762A6B" w:rsidRPr="00910A44" w:rsidTr="001A5182">
        <w:trPr>
          <w:trHeight w:val="1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Демонстрация тестового задания и раздача ситуационных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Группа делиться на 2 команды задают блиц вопросы.</w:t>
            </w:r>
            <w:r w:rsidRPr="00910A44">
              <w:rPr>
                <w:rFonts w:ascii="Times New Roman" w:hAnsi="Times New Roman" w:cs="Times New Roman"/>
              </w:rPr>
              <w:t xml:space="preserve"> 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Решение ситуационных задач и тестовый контроль.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Самостоятельно используют полученные знания по теме, сформируются познавательные компетенции.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Перечень ситуационных задач и тестовые вопросы (Прил.2.)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8 мин</w:t>
            </w:r>
          </w:p>
        </w:tc>
      </w:tr>
      <w:tr w:rsidR="00762A6B" w:rsidRPr="00910A44" w:rsidTr="001A518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Коррекция заданных вопросов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Отвечают друг другу на заданные конкретные вопросы.</w:t>
            </w:r>
          </w:p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Выборочный опрос, оценка друг друга</w:t>
            </w:r>
          </w:p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Преподаватель оценивает деятельность студентов и подводит общий итог занятия.</w:t>
            </w:r>
          </w:p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</w:p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наблюдения за деятельностью обучающихся в процессе изучения темы).</w:t>
            </w:r>
          </w:p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Преподаватель задает домашнее задание, благодарит студентов за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Примеры вопросов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Pr="00910A44" w:rsidRDefault="00762A6B" w:rsidP="001A518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3мин</w:t>
            </w:r>
          </w:p>
        </w:tc>
      </w:tr>
    </w:tbl>
    <w:p w:rsidR="00B965C2" w:rsidRPr="00F71DD2" w:rsidRDefault="00B965C2" w:rsidP="002E6C11">
      <w:pPr>
        <w:widowControl w:val="0"/>
        <w:tabs>
          <w:tab w:val="left" w:pos="9214"/>
          <w:tab w:val="left" w:pos="9498"/>
        </w:tabs>
        <w:spacing w:after="0" w:line="240" w:lineRule="auto"/>
        <w:rPr>
          <w:rFonts w:ascii="Times New Roman" w:hAnsi="Times New Roman"/>
          <w:b/>
          <w:sz w:val="16"/>
          <w:szCs w:val="16"/>
          <w:lang w:val="ky-KG"/>
        </w:rPr>
      </w:pPr>
    </w:p>
    <w:p w:rsidR="00894B7D" w:rsidRPr="006042E6" w:rsidRDefault="00894B7D" w:rsidP="002E6C11">
      <w:pPr>
        <w:widowControl w:val="0"/>
        <w:tabs>
          <w:tab w:val="left" w:pos="9214"/>
          <w:tab w:val="left" w:pos="949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2E6C11">
      <w:pPr>
        <w:pStyle w:val="a4"/>
        <w:widowControl w:val="0"/>
        <w:numPr>
          <w:ilvl w:val="0"/>
          <w:numId w:val="1"/>
        </w:numPr>
        <w:tabs>
          <w:tab w:val="left" w:pos="9214"/>
          <w:tab w:val="left" w:pos="9498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2E6C11">
      <w:pPr>
        <w:pStyle w:val="a4"/>
        <w:widowControl w:val="0"/>
        <w:numPr>
          <w:ilvl w:val="0"/>
          <w:numId w:val="1"/>
        </w:numPr>
        <w:tabs>
          <w:tab w:val="left" w:pos="9214"/>
          <w:tab w:val="left" w:pos="9498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2E6C11">
      <w:pPr>
        <w:widowControl w:val="0"/>
        <w:tabs>
          <w:tab w:val="left" w:pos="9214"/>
          <w:tab w:val="left" w:pos="949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2E6C11">
      <w:pPr>
        <w:widowControl w:val="0"/>
        <w:tabs>
          <w:tab w:val="left" w:pos="9214"/>
          <w:tab w:val="left" w:pos="949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2E6C11">
      <w:pPr>
        <w:widowControl w:val="0"/>
        <w:tabs>
          <w:tab w:val="left" w:pos="9214"/>
          <w:tab w:val="left" w:pos="949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2E6C11">
      <w:pPr>
        <w:tabs>
          <w:tab w:val="left" w:pos="9214"/>
          <w:tab w:val="left" w:pos="94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Основная литература:</w:t>
      </w:r>
    </w:p>
    <w:p w:rsidR="00867B68" w:rsidRPr="00867B68" w:rsidRDefault="00867B68" w:rsidP="002E6C11">
      <w:pPr>
        <w:tabs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1B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 «Внутренние болезни» Маколкин В.И., Овчаренко С. И.</w:t>
      </w:r>
    </w:p>
    <w:p w:rsidR="00867B68" w:rsidRPr="00867B68" w:rsidRDefault="00867B68" w:rsidP="002E6C11">
      <w:pPr>
        <w:tabs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1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 «Внутренние болезни» Мухин Н.А., Моисеев В.С., Мартынов А.И.</w:t>
      </w:r>
    </w:p>
    <w:p w:rsidR="00867B68" w:rsidRPr="00867B68" w:rsidRDefault="00867B68" w:rsidP="002E6C11">
      <w:pPr>
        <w:tabs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1B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 «Внутренние боле</w:t>
      </w:r>
      <w:r w:rsid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 по Дэвидсону»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B68" w:rsidRPr="00867B68" w:rsidRDefault="00867B68" w:rsidP="002E6C11">
      <w:pPr>
        <w:tabs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1B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 Лекционный материал.</w:t>
      </w:r>
    </w:p>
    <w:p w:rsidR="00867B68" w:rsidRPr="00867B68" w:rsidRDefault="00867B68" w:rsidP="002E6C11">
      <w:pPr>
        <w:tabs>
          <w:tab w:val="left" w:pos="92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8" w:rsidRPr="00867B68" w:rsidRDefault="00867B68" w:rsidP="002E6C11">
      <w:pPr>
        <w:tabs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A73FB9" w:rsidP="002E6C11">
      <w:pPr>
        <w:numPr>
          <w:ilvl w:val="0"/>
          <w:numId w:val="9"/>
        </w:numPr>
        <w:tabs>
          <w:tab w:val="left" w:pos="9214"/>
          <w:tab w:val="left" w:pos="9498"/>
        </w:tabs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B68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2E6C11">
      <w:pPr>
        <w:numPr>
          <w:ilvl w:val="0"/>
          <w:numId w:val="9"/>
        </w:numPr>
        <w:tabs>
          <w:tab w:val="left" w:pos="9214"/>
          <w:tab w:val="left" w:pos="9498"/>
        </w:tabs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867B68" w:rsidRDefault="00867B68" w:rsidP="002E6C11">
      <w:pPr>
        <w:numPr>
          <w:ilvl w:val="0"/>
          <w:numId w:val="9"/>
        </w:numPr>
        <w:tabs>
          <w:tab w:val="left" w:pos="9214"/>
          <w:tab w:val="left" w:pos="9498"/>
        </w:tabs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2E6C11">
      <w:pPr>
        <w:tabs>
          <w:tab w:val="left" w:pos="9214"/>
          <w:tab w:val="left" w:pos="94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67B68" w:rsidRPr="00867B68" w:rsidRDefault="00867B68" w:rsidP="002E6C11">
      <w:pPr>
        <w:tabs>
          <w:tab w:val="left" w:pos="9214"/>
          <w:tab w:val="left" w:pos="94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2E6C11">
      <w:pPr>
        <w:tabs>
          <w:tab w:val="left" w:pos="9214"/>
          <w:tab w:val="left" w:pos="94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2E6C11">
      <w:pPr>
        <w:tabs>
          <w:tab w:val="left" w:pos="9214"/>
          <w:tab w:val="left" w:pos="94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2E6C11">
      <w:pPr>
        <w:tabs>
          <w:tab w:val="left" w:pos="9214"/>
          <w:tab w:val="left" w:pos="94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2E6C11">
      <w:pPr>
        <w:tabs>
          <w:tab w:val="left" w:pos="9214"/>
          <w:tab w:val="left" w:pos="94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36489C" w:rsidRPr="00BC7705" w:rsidRDefault="00867B68" w:rsidP="00BC7705">
      <w:pPr>
        <w:tabs>
          <w:tab w:val="left" w:pos="9214"/>
          <w:tab w:val="left" w:pos="94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E934A8" w:rsidRPr="00E934A8" w:rsidRDefault="00E934A8" w:rsidP="002E6C11">
      <w:pPr>
        <w:tabs>
          <w:tab w:val="left" w:pos="9214"/>
          <w:tab w:val="left" w:pos="9498"/>
        </w:tabs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934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Тестовые задания по теме: «Хроническая сердечная недостаточность»</w:t>
      </w:r>
    </w:p>
    <w:p w:rsidR="00762A6B" w:rsidRDefault="00762A6B" w:rsidP="002E6C11">
      <w:pPr>
        <w:tabs>
          <w:tab w:val="left" w:pos="9214"/>
          <w:tab w:val="left" w:pos="9498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762A6B" w:rsidSect="00BC7705">
          <w:pgSz w:w="16838" w:h="11906" w:orient="landscape"/>
          <w:pgMar w:top="851" w:right="678" w:bottom="567" w:left="851" w:header="708" w:footer="708" w:gutter="0"/>
          <w:cols w:space="708"/>
          <w:docGrid w:linePitch="360"/>
        </w:sectPr>
      </w:pPr>
    </w:p>
    <w:p w:rsidR="00E934A8" w:rsidRPr="00E934A8" w:rsidRDefault="00E934A8" w:rsidP="002E6C11">
      <w:pPr>
        <w:tabs>
          <w:tab w:val="left" w:pos="9214"/>
          <w:tab w:val="left" w:pos="9498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934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ТЕСТЫ I ТИПА: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Максимальные дозы Бисопролола у больных сердечной недостаточностью: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10мг;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50 мг;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150 мг;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200 мг; </w:t>
      </w:r>
    </w:p>
    <w:p w:rsidR="00E934A8" w:rsidRPr="00E934A8" w:rsidRDefault="00E934A8" w:rsidP="00BC7705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Не установлено.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Максимальные дозы Карведилола у больных сердечной недостаточностью: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10мг;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50 мг;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150 мг;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200 мг; </w:t>
      </w:r>
    </w:p>
    <w:p w:rsidR="00E934A8" w:rsidRPr="00E934A8" w:rsidRDefault="00E934A8" w:rsidP="00BC7705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Не установлено.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Доказанная польза применения, блокаторов бета-адренорецепторов, у больных сердечной недостаточностью, таких как: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Атенолол;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Анаприлин;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Бисопролол; </w:t>
      </w:r>
    </w:p>
    <w:p w:rsidR="00E934A8" w:rsidRPr="00E934A8" w:rsidRDefault="00E934A8" w:rsidP="00BC7705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Локрен.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развитии алкалоза у больных сердечной недостаточностью, как коррелировать терапию: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Увеличение дозы диуретика;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Комбинация фуросемида с гипотиазидом;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Верошпирон;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Кислые пищевые продукты;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Фонурид (диакарб);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Внутривенная инфузия калия хлорида; </w:t>
      </w:r>
    </w:p>
    <w:p w:rsidR="00E934A8" w:rsidRPr="00E934A8" w:rsidRDefault="00E934A8" w:rsidP="00BC7705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Аспаркам (панангин 6-8 табл. в день).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Немедикаментозные мероприятия, позволяющие предупреждать или коррегировать клинические проявления сердечной недостаточности I функционального класса: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Ограничить нагрузки до малых;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Ограничить потребление соли до 10 гр в сутки;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Ограничить потребление жидкости до </w:t>
      </w:r>
      <w:smartTag w:uri="urn:schemas-microsoft-com:office:smarttags" w:element="metricconverter">
        <w:smartTagPr>
          <w:attr w:name="ProductID" w:val="1 л"/>
        </w:smartTagPr>
        <w:r w:rsidRPr="00E934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л</w:t>
        </w:r>
      </w:smartTag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сутки;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Снижать массу тела только в случая, если индекс составляет 30 кг/м? и более;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Исключить прием алкоголя; </w:t>
      </w:r>
    </w:p>
    <w:p w:rsidR="00E934A8" w:rsidRPr="00BC7705" w:rsidRDefault="00E934A8" w:rsidP="00BC7705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 Исключить большие нагрузки.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Немедикаментозные мероприятия, позволяющие предупреждать или коррегировать клинические проявления сердечной недостаточности II функционального класса: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Ограничить нагрузки до малых;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Ограничить потребление соли до 10 гр в сутки;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Ограничить потребление жидкости до </w:t>
      </w:r>
      <w:smartTag w:uri="urn:schemas-microsoft-com:office:smarttags" w:element="metricconverter">
        <w:smartTagPr>
          <w:attr w:name="ProductID" w:val="1 л"/>
        </w:smartTagPr>
        <w:r w:rsidRPr="00E934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л</w:t>
        </w:r>
      </w:smartTag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сутки;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Снижать массу тела только в случая, если индекс составляет 30 кг/м? и более;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Исключить прием алкоголя; </w:t>
      </w:r>
    </w:p>
    <w:p w:rsidR="00E934A8" w:rsidRPr="00E934A8" w:rsidRDefault="00E934A8" w:rsidP="00BC7705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>Е. Исключить большие нагрузки.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Какие рекомендации по физической активности необходимо дать больному в состоянии компенсации на фоне проводимой терапии при II функциональном классе сердечной недостаточности: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Полный покой;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Домашний или палатный режим;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Постельный режим;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Дополнительный дневной отдых;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Пассивные физические упражнения.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Симптомы, характерные для сердечной недостаточности III класса в соответствии с классификацией Нью-Йорской ассоциации сердца: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Жалобы на появление одышки, сердцебиения, слабости при небольших нагрузках;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Указанные жалобы возникают только при больших нагрузках;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Может выполнить нагрузку на ВЭМ в пределах 80 W;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Указанные жалобы возникают при обычных нагрузках; </w:t>
      </w:r>
    </w:p>
    <w:p w:rsidR="00E934A8" w:rsidRPr="00E934A8" w:rsidRDefault="00E934A8" w:rsidP="00BC7705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>Д. Указанные жалобы иногда появляются в покое.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Необязательные методы обследования у больных с сердечной недостаточностью, при наличии таких симптомов как одышка, отеки на голенях и влажные хрипы в легких, на первом этапе обследования: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Масса тела;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Измерение артериального давления;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Общий и биохимический анализ крови, анализ мочи;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ЭКГ покоя;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Проба с нагрузкой на велоэргометре; </w:t>
      </w:r>
    </w:p>
    <w:p w:rsidR="00E934A8" w:rsidRPr="00E934A8" w:rsidRDefault="00E934A8" w:rsidP="00BC7705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>Е. Рентгеновское исследование органов грудной клетки.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Выбери показатель (симптом), на основании которых распознается систолическая форма сердечной недостаточности, не обладающий высокаой чувствительностью: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Синусовая тахикардия;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Одышка;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Ортопноэ; </w:t>
      </w:r>
    </w:p>
    <w:p w:rsidR="00E934A8" w:rsidRPr="00E934A8" w:rsidRDefault="00E934A8" w:rsidP="002E6C11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Пастозность (отеки) на голенях; </w:t>
      </w:r>
    </w:p>
    <w:p w:rsidR="00E934A8" w:rsidRPr="00BC7705" w:rsidRDefault="00E934A8" w:rsidP="00BC7705">
      <w:pPr>
        <w:tabs>
          <w:tab w:val="left" w:pos="9214"/>
          <w:tab w:val="left" w:pos="94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Кардиоторакальный индекс более 50 %. </w:t>
      </w:r>
    </w:p>
    <w:p w:rsidR="00762A6B" w:rsidRDefault="00762A6B" w:rsidP="002E6C11">
      <w:pPr>
        <w:tabs>
          <w:tab w:val="left" w:pos="9214"/>
          <w:tab w:val="left" w:pos="9498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762A6B" w:rsidSect="00762A6B">
          <w:type w:val="continuous"/>
          <w:pgSz w:w="16838" w:h="11906" w:orient="landscape"/>
          <w:pgMar w:top="851" w:right="678" w:bottom="567" w:left="851" w:header="708" w:footer="708" w:gutter="0"/>
          <w:cols w:num="2" w:space="708"/>
          <w:docGrid w:linePitch="360"/>
        </w:sectPr>
      </w:pPr>
    </w:p>
    <w:p w:rsidR="00BD6AFA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Краткое содержание темы: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Хроническая сердечная недостаточность (ХСН) - патологическое состояние, при котором работа сердца не обеспечивает достаточного кровоснабжения тканей, необходимого для удовлетворения их метаболических потребностей, или же эти потребности обеспечиваются путем </w:t>
      </w: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увеличения давления наполнения полостей сердца. Согласно формулировке, данной в Европейских рекомендациях по диагностике и лечению ХСН, сердечная недостаточность рассматривается как «патофизиологический синдром, при котором в результате того или иного заболевания сердечно-сосудистой системы происходит снижение насосной функции, что приводит к дисбалансу между гемодина-мической потребностью организма и возможностями сердца».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левожелудочковую и правожелудочковую формы сердечной недостаточности: левожелудочковая возникает вследствие уменьшения выброса крови в большой круг кровообращения и застоя крови в малом круге кровообращения, правожелудочковая характеризуется застоем крови в большом круге кровообращения. В последние годы отдельно выделяют систолическую и диастолическую сердечную недостаточность. При ухудшении систолической функции возникает снижение ударного объема, диастолической функции - нарушение наполнения полостей сердца в диастолу.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СИСТОЛИЧЕСКАЯ СЕРДЕЧНАЯ НЕДОСТАТОЧНОСТЬ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систолическая сердечная недостаточность - клинический синдром, осложняющий течение заболеваний сердечно-сосудистой системы (чаще) и проявляющийся наличием одышки, быстрой утомляемости, периферических отеков и объективными признаками нарушения сократительной способности сердца.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применяют две классификации хронической сердечной недостаточности: классификацию Н.Д. Стражеско и В.Х. Василенко и классификацию Нью-Йоркской кардиологической ассоциации.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сердечной недостаточности по Н.Д. Стражеско и В.Х. Василенко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 стадия </w:t>
      </w: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(начальная) - скрытая сердечная недостаточность, проявляющаяся только при физической нагрузке (одышкой, тахикардией, быстрой утомляемостью).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 стадия </w:t>
      </w: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(выраженная) - застой в большом и малом круге кровообращения выражен и в покое.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 А </w:t>
      </w: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характеризуется одышкой при малейшем физическом напряжении, признаками застоя крови только в малом круге кровообращения.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 Б </w:t>
      </w: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характеризуется постоянной одышкой в покое, отмечают застой крови как в малом, так и в большом круге кровообращения.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 стадия </w:t>
      </w: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(конечная, дистрофическая) - тяжелые нарушения гемодинамики, стойкие изменения обмена веществ и функций всех органов, необратимые изменения структуры тканей и органов; выраженный застой в обоих кругах кровообращения, общая дистрофия и истощение.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Нью-Йоркская классификация хронической сердечной недостаточности (NYHA)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I функциональный класс </w:t>
      </w: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обычная физическая нагрузка не вызывает выраженной утомляемости, одышки или сердцебиения;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 функциональный класс </w:t>
      </w: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легкое ограничение физической активности: удовлетворительное самочувствие в покое, но обычная физическая нагрузка вызывает утомление, сердцебиение, одышку или боли;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 функциональный класс </w:t>
      </w: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выраженное ограничение физической активности: удовлетворительное самочувствие в покое, но нагрузка менее обычной приводит к появлению симптоматики;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IV функциональный класс </w:t>
      </w: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выполнения какой-либо физической нагрузки без ухудшения самочувствия: симптомы сердечной недостаточности имеются даже в покое и усиливаются при любой физической нагрузке.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причинами, приводящими к развитию систолической сердечной недостаточности, являются заболевания сердечно-сосудистой системы: инфаркт миокарда, кардиомиопатии, миокардит, приобретенные и врожденные пороки сердца, сложные нарушения сердечного ритма, артериальная гипертензия; токсические воздействия на миокард, эндокринные заболевания, саркоидоз, амилоидоз, тяжелая анемия и др.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702DD2" w:rsidRPr="00702DD2" w:rsidTr="00702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DD2" w:rsidRPr="00702DD2" w:rsidRDefault="00702DD2" w:rsidP="00702DD2">
            <w:pPr>
              <w:tabs>
                <w:tab w:val="left" w:pos="215"/>
                <w:tab w:val="left" w:pos="9214"/>
                <w:tab w:val="lef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Патогенез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Cердечная недостаточность развивается вследствие длительно нарастающих изменений в миокарде, приводящих к снижению его функции (в первую очередь сократительной) и развитию компенсаторно-приспособительных изменений в сердечно-сосудистой системе и в организме в целом. После истощения компенсаторно-приспособительных механизмов возникает декомпенсация сердечной деятельности. Ключевое звено при развитии сердечной недостаточности - снижение сердечного выброса вследствие повреждения миокарда (с гибелью части кардиомиоцитов), приводящее к активации сим-патико-адреналовой и ренин-ангиотензин-альдостероновой системы (РААС). В результате гемодинамических и нейрогуморальных факторов развивается системная вазоконстрикция и соответственно увеличение посленагрузки. Это приводит к увеличению энергетических затрат миокарда и усиливает его повреждение. Вследствие активации ренин-ангиотензин-альдостероновой системы возникает задержка электролитов и воды, что также приводит к увеличению пред- и пос-ленагрузки. Недостаточная сократительная активность сердца приводит к застою крови в венозной системе и как следствие выходу жидкости в интерстициальное пространство с развитием отеков.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миокарда может возникнуть вследствие перегрузки сердца давлением и объемом, а также вследствие непосредственного поражения миокарда. Перегрузка давлением развивается при стенозе устья аорты, митральном стенозе, артериальной гипертензии. Перегрузка объемом возникает при недостаточности аортального и митрального клапанов, а также при некоторых других состояниях. Первичные поражения миокарда наблюдают при дилатационной кардиомиопатии, миокардите, ИБС. Оба вида перегрузки приводят к развитию гипертрофии: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результате перегрузки сердца давлением возникает концентрическая гипертрофия (гипертрофия, характеризующаяся утол-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702DD2" w:rsidRPr="00702DD2" w:rsidTr="00702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DD2" w:rsidRPr="00702DD2" w:rsidRDefault="00702DD2" w:rsidP="00702DD2">
            <w:pPr>
              <w:tabs>
                <w:tab w:val="left" w:pos="215"/>
                <w:tab w:val="left" w:pos="9214"/>
                <w:tab w:val="lef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щением стенки и уменьшением полости органа), компенсаторно обеспечивающая поддержание систолического выброса на достаточно высоком уровне (даже при физической нагрузке).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 перегрузке сердца объемом возникает эксцентрическая гипертрофия (гипертрофия, при которой утолщение стенки сопровождается расширением полости органа), так как в этом случае сравнительно рано происходит расширение соответствующего отдела сердца, а в соответствии с законом Франка-Старлинга усиление сократимости миокардиальных волокон не превышает первоначальной степени их растяжения. Вследствие повреждения и гибели кардиомиоцитов в миокарде развивается соединительная ткань, т.е. постепенно формируется кардиосклероз (один из важных факторов, определяющих снижение податливости миокарда).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этих процессов нарушается насосная функция сердца, что приводит к уменьшению сердечного выброса. В результате его снижения развивается гипоперфузия сердца, почек, периферических мышц. Уменьшение перфузии сердца приводит к активации симпа-тико-адреналовой системы и учащению ритма сердца. Уменьшение перфузии почек обусловливает стимуляцию РААС. Увеличивается выработка ренина, при этом происходит избыточная продукция ангио-тензина II, приводящая к вазоконстрикции, задержке воды (отеки, жажда, увеличение ОЦК) и последующему увеличению преднагрузки на сердце. Снижение перфузии периферических мышц обусловливает накопление в них недоокисленных продуктов метаболизма, что в совокупности с гипоксией приводит к выраженной утомляемости.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проявления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сердечной недостаточности связаны с низким сердечным выбросом, уменьшением тканевого кровотока и застоем крови в большом и/или малом круге кровообращения.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Застой крови в малом круге кровообращения (при недостаточности левых отделов сердца) проявляется одышкой, уменьшающейся в положении ортопноэ, удушьем (сердечная астма), отёком лёгких. Обнаруживают тахипноэ, влажные хрипы, гидроторакс, нарушение соотношения между вентиляцией и перфузией легких с развитием гипоксемии.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702DD2" w:rsidRPr="00702DD2" w:rsidTr="00702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DD2" w:rsidRPr="00702DD2" w:rsidRDefault="00702DD2" w:rsidP="00702DD2">
            <w:pPr>
              <w:tabs>
                <w:tab w:val="left" w:pos="215"/>
                <w:tab w:val="left" w:pos="9214"/>
                <w:tab w:val="lef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Признаки застоя в большом круге кровообращения (при недостаточности правых отделов сердца): расширение яремных вен, периферические отёки, увеличение печени, полостные отёки (гид-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роторакс, асцит, анасарка). При застое крови в почках возникает протеинурия, иногда значительно выраженная и приводящая к гипоальбуминемии. </w:t>
      </w:r>
      <w:r w:rsidRPr="00702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 </w:t>
      </w: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сердечной недостаточности: одышка, приступы удушья, слабость, утомляемость.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Одышка - один из главных симптомов сердечной недостаточности, связанный с застоем крови в лёгких. Первоначально одышка возникает только при физической нагрузке и исчезает в покое. Причиной одышки является изменение газового состава крови, гипоксемия, а также снижение растяжимости лёгких, связанное с застоем крови и интерстициальным отёком и требующее усиления работы дыхательной мускулатуры. Одышка в покое обычно сопровождается тахипноэ.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Для хронической сердечной недостаточности характерна парок-сизмальная ночная одышка (сердечная астма), обусловленная возникновением интерстициального отёка лёгких.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Ортопноэ - облегчение дыхания в положении с приподнятым изголовьем или сидя. В таком положении венозный приток к правому сердцу снижен, что приводит к снижению лёгочного капиллярного давления и облегчению дыхания. Ортопноэ уменьшается при нарастании правожелудочковой недостаточности и застоя крови в большом круге кровообращения.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Быстрая утомляемость у больных сердечной недостаточностью появляется вследствие недостаточного снабжения кислородом скелетных мышц.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Физикальное обследование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физикальном обследовании выявляют прежде всего основное заболевание, приведшее к развитию сердечной недостаточности, и клинические проявления хронической сердечной недостаточности: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Цианоз слизистых, губ, акроцианоз, связанные с недостаточной насыщенностью крови кислородом и усилением его использования в периферических тканях, что приводит к повышению содержания восстановленного гемоглобина в крови.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702DD2" w:rsidRPr="00702DD2" w:rsidTr="00702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DD2" w:rsidRPr="00702DD2" w:rsidRDefault="00702DD2" w:rsidP="00702DD2">
            <w:pPr>
              <w:tabs>
                <w:tab w:val="left" w:pos="215"/>
                <w:tab w:val="left" w:pos="9214"/>
                <w:tab w:val="lef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Набухание шейных вен за счет увеличения объема крови и повышения давления в правом желудочке, позднее в правом предсердии.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Расширение границ относительной сердечной тупости.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Синусовая тахикардия, которая вначале носит приспособительный характер, обеспечивая увеличение минутного объема сердца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физической нагрузке. Позже тахикардия становится более устойчивой. Склонность к синусовой тахикардии и мерцательной тахиаритмии, а также к артериальной гипотензии считают неблагоприятным прогностическим признаком у больных сердечной недостаточностью.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Появление на фоне тахикардии III дополнительного тона сердца (ритм галопа).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Уменьшение пульсового АД как следствие снижения ударного объема. Иногда отмечают повышение диастолического АД как следствие распространенной вазоконстрикции и рефлекса с растягивающихся устьев полых вен.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Незвонкие влажные хрипы в лёгких.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Увеличение в размерах печени. С целью дифференциальной диагностики увеличения печени, вызванного сердечной недостаточностью, от других причин используют гепатоюгулярный рефлюкс - при надавливании на печень наблюдается набухание шейных вен. Для выявления этого симптома необходимо достаточно сильно надавливать на правую подреберную область в течение 1 мин.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Длительный застой крови в печени приводит к портальной гипер-тензии, увеличению селезёнки и асциту. Изменения в печени могут сопровождаться желтухой за счет увеличения уровня неконъюгиро-ванного билирубина.</w:t>
      </w:r>
    </w:p>
    <w:p w:rsidR="00702DD2" w:rsidRPr="00702DD2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Отёки нижних конечностей и крестцовой области. Отечный синдром нередко сочетается с плевральным выпотом (гидротораксом), обычно правосторонним. Гидроторакс возникает при повышении плеврального капиллярного давления и транссудации жидкости в плевральную полость. При сердечной недостаточности также возможно развитие гидроперикарда (табл. 6).</w:t>
      </w:r>
    </w:p>
    <w:p w:rsidR="00702DD2" w:rsidRPr="00851638" w:rsidRDefault="00702DD2" w:rsidP="00702DD2">
      <w:pPr>
        <w:tabs>
          <w:tab w:val="left" w:pos="215"/>
          <w:tab w:val="left" w:pos="9214"/>
          <w:tab w:val="left" w:pos="94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02DD2" w:rsidRPr="00851638" w:rsidSect="00762A6B">
      <w:type w:val="continuous"/>
      <w:pgSz w:w="16838" w:h="11906" w:orient="landscape"/>
      <w:pgMar w:top="851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3266DB6"/>
    <w:multiLevelType w:val="hybridMultilevel"/>
    <w:tmpl w:val="3D2E8042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443"/>
    <w:multiLevelType w:val="hybridMultilevel"/>
    <w:tmpl w:val="25A48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08D9"/>
    <w:multiLevelType w:val="hybridMultilevel"/>
    <w:tmpl w:val="1174068E"/>
    <w:lvl w:ilvl="0" w:tplc="410A7CCC">
      <w:start w:val="2"/>
      <w:numFmt w:val="lowerLetter"/>
      <w:lvlText w:val="%1)"/>
      <w:lvlJc w:val="left"/>
      <w:pPr>
        <w:ind w:left="2715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" w15:restartNumberingAfterBreak="0">
    <w:nsid w:val="0A743D83"/>
    <w:multiLevelType w:val="multilevel"/>
    <w:tmpl w:val="0FDA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B7735"/>
    <w:multiLevelType w:val="hybridMultilevel"/>
    <w:tmpl w:val="E8E8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2FFC"/>
    <w:multiLevelType w:val="hybridMultilevel"/>
    <w:tmpl w:val="5FEC6BD6"/>
    <w:lvl w:ilvl="0" w:tplc="77EAB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F4178E"/>
    <w:multiLevelType w:val="hybridMultilevel"/>
    <w:tmpl w:val="C00E8EFC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4DAA7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33E51"/>
    <w:multiLevelType w:val="multilevel"/>
    <w:tmpl w:val="C822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15733"/>
    <w:multiLevelType w:val="hybridMultilevel"/>
    <w:tmpl w:val="2CA8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F1F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651E38"/>
    <w:multiLevelType w:val="hybridMultilevel"/>
    <w:tmpl w:val="F7643A0E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D4749"/>
    <w:multiLevelType w:val="hybridMultilevel"/>
    <w:tmpl w:val="0AB4FAF0"/>
    <w:lvl w:ilvl="0" w:tplc="CE80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979F3"/>
    <w:multiLevelType w:val="hybridMultilevel"/>
    <w:tmpl w:val="45D08984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CC0FA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900E8"/>
    <w:multiLevelType w:val="hybridMultilevel"/>
    <w:tmpl w:val="B660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4AA4"/>
    <w:multiLevelType w:val="hybridMultilevel"/>
    <w:tmpl w:val="3F1216C8"/>
    <w:lvl w:ilvl="0" w:tplc="4C50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3490B"/>
    <w:multiLevelType w:val="hybridMultilevel"/>
    <w:tmpl w:val="F68607F4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2730D"/>
    <w:multiLevelType w:val="hybridMultilevel"/>
    <w:tmpl w:val="9BB4D56E"/>
    <w:lvl w:ilvl="0" w:tplc="E04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D1487"/>
    <w:multiLevelType w:val="hybridMultilevel"/>
    <w:tmpl w:val="4FEEAB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7F6F"/>
    <w:multiLevelType w:val="hybridMultilevel"/>
    <w:tmpl w:val="68AE5452"/>
    <w:lvl w:ilvl="0" w:tplc="59B00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FD6C8D"/>
    <w:multiLevelType w:val="multilevel"/>
    <w:tmpl w:val="6356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4B1261"/>
    <w:multiLevelType w:val="hybridMultilevel"/>
    <w:tmpl w:val="7760FAEA"/>
    <w:lvl w:ilvl="0" w:tplc="CE80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DB3912"/>
    <w:multiLevelType w:val="hybridMultilevel"/>
    <w:tmpl w:val="64629C58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4DAA7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9100E"/>
    <w:multiLevelType w:val="multilevel"/>
    <w:tmpl w:val="4990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6B4F7B"/>
    <w:multiLevelType w:val="hybridMultilevel"/>
    <w:tmpl w:val="B1521E56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4DAA7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5B01"/>
    <w:multiLevelType w:val="hybridMultilevel"/>
    <w:tmpl w:val="25CC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5220F"/>
    <w:multiLevelType w:val="hybridMultilevel"/>
    <w:tmpl w:val="8C566978"/>
    <w:lvl w:ilvl="0" w:tplc="CE80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5F0664F"/>
    <w:multiLevelType w:val="hybridMultilevel"/>
    <w:tmpl w:val="7C4E27B4"/>
    <w:lvl w:ilvl="0" w:tplc="B4DAA74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25568D"/>
    <w:multiLevelType w:val="hybridMultilevel"/>
    <w:tmpl w:val="58589212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4DAA7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29363A"/>
    <w:multiLevelType w:val="multilevel"/>
    <w:tmpl w:val="12C4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B44EDE"/>
    <w:multiLevelType w:val="multilevel"/>
    <w:tmpl w:val="E1F867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BC4D7B"/>
    <w:multiLevelType w:val="multilevel"/>
    <w:tmpl w:val="69DE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A17F76"/>
    <w:multiLevelType w:val="hybridMultilevel"/>
    <w:tmpl w:val="3C2272AE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F0905"/>
    <w:multiLevelType w:val="hybridMultilevel"/>
    <w:tmpl w:val="E988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72B19"/>
    <w:multiLevelType w:val="hybridMultilevel"/>
    <w:tmpl w:val="4BD809CE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4DAA7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B16C8"/>
    <w:multiLevelType w:val="hybridMultilevel"/>
    <w:tmpl w:val="79A067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D5DEE"/>
    <w:multiLevelType w:val="hybridMultilevel"/>
    <w:tmpl w:val="73E4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4"/>
  </w:num>
  <w:num w:numId="8">
    <w:abstractNumId w:val="32"/>
  </w:num>
  <w:num w:numId="9">
    <w:abstractNumId w:val="3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5"/>
  </w:num>
  <w:num w:numId="14">
    <w:abstractNumId w:val="1"/>
  </w:num>
  <w:num w:numId="15">
    <w:abstractNumId w:val="41"/>
  </w:num>
  <w:num w:numId="16">
    <w:abstractNumId w:val="17"/>
  </w:num>
  <w:num w:numId="17">
    <w:abstractNumId w:val="12"/>
  </w:num>
  <w:num w:numId="18">
    <w:abstractNumId w:val="21"/>
  </w:num>
  <w:num w:numId="19">
    <w:abstractNumId w:val="29"/>
  </w:num>
  <w:num w:numId="20">
    <w:abstractNumId w:val="36"/>
  </w:num>
  <w:num w:numId="21">
    <w:abstractNumId w:val="43"/>
  </w:num>
  <w:num w:numId="22">
    <w:abstractNumId w:val="31"/>
  </w:num>
  <w:num w:numId="23">
    <w:abstractNumId w:val="7"/>
  </w:num>
  <w:num w:numId="24">
    <w:abstractNumId w:val="30"/>
  </w:num>
  <w:num w:numId="25">
    <w:abstractNumId w:val="4"/>
  </w:num>
  <w:num w:numId="26">
    <w:abstractNumId w:val="40"/>
  </w:num>
  <w:num w:numId="27">
    <w:abstractNumId w:val="23"/>
  </w:num>
  <w:num w:numId="28">
    <w:abstractNumId w:val="2"/>
  </w:num>
  <w:num w:numId="29">
    <w:abstractNumId w:val="45"/>
  </w:num>
  <w:num w:numId="30">
    <w:abstractNumId w:val="3"/>
  </w:num>
  <w:num w:numId="31">
    <w:abstractNumId w:val="20"/>
  </w:num>
  <w:num w:numId="32">
    <w:abstractNumId w:val="24"/>
  </w:num>
  <w:num w:numId="33">
    <w:abstractNumId w:val="35"/>
  </w:num>
  <w:num w:numId="34">
    <w:abstractNumId w:val="39"/>
  </w:num>
  <w:num w:numId="35">
    <w:abstractNumId w:val="22"/>
  </w:num>
  <w:num w:numId="36">
    <w:abstractNumId w:val="8"/>
  </w:num>
  <w:num w:numId="37">
    <w:abstractNumId w:val="10"/>
    <w:lvlOverride w:ilvl="0">
      <w:startOverride w:val="1"/>
    </w:lvlOverride>
  </w:num>
  <w:num w:numId="38">
    <w:abstractNumId w:val="38"/>
  </w:num>
  <w:num w:numId="39">
    <w:abstractNumId w:val="27"/>
  </w:num>
  <w:num w:numId="40">
    <w:abstractNumId w:val="34"/>
  </w:num>
  <w:num w:numId="41">
    <w:abstractNumId w:val="33"/>
  </w:num>
  <w:num w:numId="42">
    <w:abstractNumId w:val="6"/>
  </w:num>
  <w:num w:numId="43">
    <w:abstractNumId w:val="13"/>
  </w:num>
  <w:num w:numId="44">
    <w:abstractNumId w:val="28"/>
  </w:num>
  <w:num w:numId="45">
    <w:abstractNumId w:val="18"/>
  </w:num>
  <w:num w:numId="46">
    <w:abstractNumId w:val="42"/>
  </w:num>
  <w:num w:numId="47">
    <w:abstractNumId w:val="46"/>
  </w:num>
  <w:num w:numId="48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01836"/>
    <w:rsid w:val="0005442E"/>
    <w:rsid w:val="00054778"/>
    <w:rsid w:val="00065A6F"/>
    <w:rsid w:val="00065F02"/>
    <w:rsid w:val="00090636"/>
    <w:rsid w:val="000A1453"/>
    <w:rsid w:val="000A6443"/>
    <w:rsid w:val="000B6DCA"/>
    <w:rsid w:val="000E6472"/>
    <w:rsid w:val="000F7188"/>
    <w:rsid w:val="001024DA"/>
    <w:rsid w:val="001322BE"/>
    <w:rsid w:val="00144296"/>
    <w:rsid w:val="001800E3"/>
    <w:rsid w:val="00183C39"/>
    <w:rsid w:val="001B5C4F"/>
    <w:rsid w:val="001D515E"/>
    <w:rsid w:val="001F1E89"/>
    <w:rsid w:val="001F267D"/>
    <w:rsid w:val="00200A77"/>
    <w:rsid w:val="00215DF8"/>
    <w:rsid w:val="00266615"/>
    <w:rsid w:val="002731D6"/>
    <w:rsid w:val="002A4079"/>
    <w:rsid w:val="002C0FEF"/>
    <w:rsid w:val="002C3096"/>
    <w:rsid w:val="002D4603"/>
    <w:rsid w:val="002E300A"/>
    <w:rsid w:val="002E6C11"/>
    <w:rsid w:val="002E7BA5"/>
    <w:rsid w:val="002F26E8"/>
    <w:rsid w:val="003007A1"/>
    <w:rsid w:val="0030426A"/>
    <w:rsid w:val="00310D72"/>
    <w:rsid w:val="003264A2"/>
    <w:rsid w:val="00331E35"/>
    <w:rsid w:val="003554A7"/>
    <w:rsid w:val="0036231F"/>
    <w:rsid w:val="0036489C"/>
    <w:rsid w:val="0037420E"/>
    <w:rsid w:val="003759E0"/>
    <w:rsid w:val="00392B0F"/>
    <w:rsid w:val="00393847"/>
    <w:rsid w:val="003A0055"/>
    <w:rsid w:val="003C3814"/>
    <w:rsid w:val="003E1E8B"/>
    <w:rsid w:val="003E4A63"/>
    <w:rsid w:val="003E546F"/>
    <w:rsid w:val="00413425"/>
    <w:rsid w:val="00422287"/>
    <w:rsid w:val="00427DA5"/>
    <w:rsid w:val="0049622D"/>
    <w:rsid w:val="004F4AB9"/>
    <w:rsid w:val="00514C36"/>
    <w:rsid w:val="0055060A"/>
    <w:rsid w:val="00576261"/>
    <w:rsid w:val="005A7BA3"/>
    <w:rsid w:val="005F0650"/>
    <w:rsid w:val="0060420B"/>
    <w:rsid w:val="0060438E"/>
    <w:rsid w:val="00676B95"/>
    <w:rsid w:val="006908A9"/>
    <w:rsid w:val="0069579A"/>
    <w:rsid w:val="006A1CAA"/>
    <w:rsid w:val="006D0AB1"/>
    <w:rsid w:val="006D22D4"/>
    <w:rsid w:val="006D58B2"/>
    <w:rsid w:val="006F2205"/>
    <w:rsid w:val="00702DD2"/>
    <w:rsid w:val="00727B7C"/>
    <w:rsid w:val="00751D80"/>
    <w:rsid w:val="0075525C"/>
    <w:rsid w:val="00762A6B"/>
    <w:rsid w:val="00772BBF"/>
    <w:rsid w:val="007859D6"/>
    <w:rsid w:val="00791536"/>
    <w:rsid w:val="00812914"/>
    <w:rsid w:val="00817F6A"/>
    <w:rsid w:val="0085152D"/>
    <w:rsid w:val="00851638"/>
    <w:rsid w:val="00854E8C"/>
    <w:rsid w:val="0086761E"/>
    <w:rsid w:val="00867B68"/>
    <w:rsid w:val="00872658"/>
    <w:rsid w:val="00877E3F"/>
    <w:rsid w:val="00894B7D"/>
    <w:rsid w:val="00896DDE"/>
    <w:rsid w:val="008975E1"/>
    <w:rsid w:val="008A7369"/>
    <w:rsid w:val="00920EE8"/>
    <w:rsid w:val="00921979"/>
    <w:rsid w:val="00926E99"/>
    <w:rsid w:val="009463D7"/>
    <w:rsid w:val="0095710A"/>
    <w:rsid w:val="00961B29"/>
    <w:rsid w:val="009651D5"/>
    <w:rsid w:val="00984C21"/>
    <w:rsid w:val="00992CFB"/>
    <w:rsid w:val="009A1108"/>
    <w:rsid w:val="009F67A4"/>
    <w:rsid w:val="00A73FB9"/>
    <w:rsid w:val="00A83166"/>
    <w:rsid w:val="00A975B2"/>
    <w:rsid w:val="00AB3217"/>
    <w:rsid w:val="00AB3C5A"/>
    <w:rsid w:val="00B31488"/>
    <w:rsid w:val="00B327C4"/>
    <w:rsid w:val="00B618ED"/>
    <w:rsid w:val="00B6404D"/>
    <w:rsid w:val="00B6634B"/>
    <w:rsid w:val="00B876A0"/>
    <w:rsid w:val="00B90793"/>
    <w:rsid w:val="00B965C2"/>
    <w:rsid w:val="00BC76CE"/>
    <w:rsid w:val="00BC7705"/>
    <w:rsid w:val="00BD6AFA"/>
    <w:rsid w:val="00BE6AE9"/>
    <w:rsid w:val="00C111F7"/>
    <w:rsid w:val="00C11EC4"/>
    <w:rsid w:val="00C2134F"/>
    <w:rsid w:val="00C43BF7"/>
    <w:rsid w:val="00C52A3F"/>
    <w:rsid w:val="00CA6E66"/>
    <w:rsid w:val="00CC035F"/>
    <w:rsid w:val="00CC2FAF"/>
    <w:rsid w:val="00CD5C3A"/>
    <w:rsid w:val="00D13E87"/>
    <w:rsid w:val="00D14C74"/>
    <w:rsid w:val="00D46053"/>
    <w:rsid w:val="00D81096"/>
    <w:rsid w:val="00D834F8"/>
    <w:rsid w:val="00D9103B"/>
    <w:rsid w:val="00D912A8"/>
    <w:rsid w:val="00DB1EEA"/>
    <w:rsid w:val="00DC7029"/>
    <w:rsid w:val="00DE59F5"/>
    <w:rsid w:val="00DF3762"/>
    <w:rsid w:val="00DF453E"/>
    <w:rsid w:val="00E17A5E"/>
    <w:rsid w:val="00E3393B"/>
    <w:rsid w:val="00E62F9F"/>
    <w:rsid w:val="00E667D3"/>
    <w:rsid w:val="00E934A8"/>
    <w:rsid w:val="00EF44AF"/>
    <w:rsid w:val="00EF4866"/>
    <w:rsid w:val="00F23B81"/>
    <w:rsid w:val="00F25094"/>
    <w:rsid w:val="00F653B4"/>
    <w:rsid w:val="00F7151D"/>
    <w:rsid w:val="00F71DD2"/>
    <w:rsid w:val="00F91A78"/>
    <w:rsid w:val="00F91DC4"/>
    <w:rsid w:val="00FB0678"/>
    <w:rsid w:val="00FB1469"/>
    <w:rsid w:val="00FC1F0B"/>
    <w:rsid w:val="00FC735C"/>
    <w:rsid w:val="00FD1B20"/>
    <w:rsid w:val="00FD401D"/>
    <w:rsid w:val="00FE1E6C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981B60"/>
  <w15:docId w15:val="{61167D51-983F-4482-8EA9-DB1BC8C9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uiPriority w:val="9"/>
    <w:qFormat/>
    <w:rsid w:val="00BD6AF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AFA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D6AFA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D6AFA"/>
    <w:pPr>
      <w:numPr>
        <w:ilvl w:val="4"/>
        <w:numId w:val="10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AFA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BD6AFA"/>
    <w:pPr>
      <w:numPr>
        <w:ilvl w:val="6"/>
        <w:numId w:val="10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BD6AFA"/>
    <w:pPr>
      <w:numPr>
        <w:ilvl w:val="7"/>
        <w:numId w:val="10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BD6AFA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uiPriority w:val="9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customStyle="1" w:styleId="12">
    <w:name w:val="Сетка таблицы1"/>
    <w:basedOn w:val="a2"/>
    <w:next w:val="a7"/>
    <w:uiPriority w:val="59"/>
    <w:rsid w:val="00E9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F17C-D6CC-4E1A-A774-2ACC2F0A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Пользователь</cp:lastModifiedBy>
  <cp:revision>6</cp:revision>
  <cp:lastPrinted>2018-05-30T08:44:00Z</cp:lastPrinted>
  <dcterms:created xsi:type="dcterms:W3CDTF">2019-12-08T04:08:00Z</dcterms:created>
  <dcterms:modified xsi:type="dcterms:W3CDTF">2020-04-03T07:07:00Z</dcterms:modified>
</cp:coreProperties>
</file>