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C004AA">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C004AA">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75525C" w:rsidRPr="00A35D9C" w:rsidRDefault="0075525C" w:rsidP="00C004AA">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75525C" w:rsidRPr="00A35D9C" w:rsidRDefault="0075525C" w:rsidP="00C004AA">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75525C" w:rsidRPr="00A35D9C" w:rsidRDefault="0075525C" w:rsidP="0075525C">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C004AA" w:rsidRDefault="0075525C" w:rsidP="0075525C">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75525C" w:rsidRPr="00A35D9C" w:rsidRDefault="001263C8" w:rsidP="0075525C">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75525C" w:rsidP="0075525C">
      <w:pPr>
        <w:spacing w:line="240" w:lineRule="auto"/>
        <w:ind w:firstLine="708"/>
        <w:jc w:val="center"/>
        <w:rPr>
          <w:rFonts w:ascii="Times New Roman" w:hAnsi="Times New Roman"/>
          <w:bCs/>
          <w:iCs/>
          <w:sz w:val="28"/>
          <w:szCs w:val="28"/>
        </w:rPr>
      </w:pPr>
    </w:p>
    <w:p w:rsidR="0075525C" w:rsidRPr="00D23844" w:rsidRDefault="0075525C" w:rsidP="0075525C">
      <w:pPr>
        <w:spacing w:line="240" w:lineRule="auto"/>
        <w:jc w:val="center"/>
        <w:rPr>
          <w:rFonts w:ascii="Times New Roman" w:hAnsi="Times New Roman"/>
          <w:bCs/>
          <w:iCs/>
          <w:sz w:val="28"/>
          <w:szCs w:val="28"/>
        </w:rPr>
      </w:pP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AE4C9B">
        <w:rPr>
          <w:rFonts w:ascii="Times New Roman" w:hAnsi="Times New Roman" w:cs="Times New Roman"/>
          <w:sz w:val="28"/>
          <w:szCs w:val="28"/>
        </w:rPr>
        <w:t xml:space="preserve"> №34</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00338A" w:rsidRPr="0000338A">
        <w:rPr>
          <w:rFonts w:ascii="Times New Roman" w:eastAsia="Times New Roman" w:hAnsi="Times New Roman" w:cs="Times New Roman"/>
          <w:b/>
          <w:sz w:val="32"/>
          <w:szCs w:val="32"/>
          <w:lang w:eastAsia="ru-RU"/>
        </w:rPr>
        <w:t>Нарушения ритма и проводимости</w:t>
      </w:r>
      <w:r w:rsidRPr="00065A6F">
        <w:rPr>
          <w:rFonts w:ascii="Times New Roman" w:hAnsi="Times New Roman"/>
          <w:b/>
          <w:sz w:val="28"/>
          <w:szCs w:val="28"/>
        </w:rPr>
        <w:t>.</w:t>
      </w:r>
      <w:r w:rsidR="001263C8">
        <w:rPr>
          <w:rFonts w:ascii="Times New Roman" w:hAnsi="Times New Roman"/>
          <w:b/>
          <w:sz w:val="28"/>
          <w:szCs w:val="28"/>
        </w:rPr>
        <w:t xml:space="preserve"> (Аритмии)</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C004AA" w:rsidRDefault="00C004AA" w:rsidP="0075525C">
      <w:pPr>
        <w:spacing w:after="0" w:line="240" w:lineRule="auto"/>
        <w:jc w:val="center"/>
        <w:rPr>
          <w:rFonts w:ascii="Times New Roman" w:hAnsi="Times New Roman"/>
          <w:b/>
          <w:bCs/>
          <w:sz w:val="28"/>
          <w:szCs w:val="28"/>
        </w:rPr>
      </w:pPr>
    </w:p>
    <w:p w:rsidR="00C004AA" w:rsidRDefault="00C004AA" w:rsidP="0075525C">
      <w:pPr>
        <w:spacing w:after="0" w:line="240" w:lineRule="auto"/>
        <w:jc w:val="center"/>
        <w:rPr>
          <w:rFonts w:ascii="Times New Roman" w:hAnsi="Times New Roman"/>
          <w:b/>
          <w:bCs/>
          <w:sz w:val="28"/>
          <w:szCs w:val="28"/>
        </w:rPr>
      </w:pPr>
    </w:p>
    <w:p w:rsidR="00C004AA" w:rsidRDefault="00C004AA" w:rsidP="0075525C">
      <w:pPr>
        <w:spacing w:after="0" w:line="240" w:lineRule="auto"/>
        <w:jc w:val="center"/>
        <w:rPr>
          <w:rFonts w:ascii="Times New Roman" w:hAnsi="Times New Roman"/>
          <w:b/>
          <w:bCs/>
          <w:sz w:val="28"/>
          <w:szCs w:val="28"/>
        </w:rPr>
      </w:pPr>
    </w:p>
    <w:p w:rsidR="00C004AA" w:rsidRDefault="00C004AA" w:rsidP="0075525C">
      <w:pPr>
        <w:spacing w:after="0" w:line="240" w:lineRule="auto"/>
        <w:jc w:val="center"/>
        <w:rPr>
          <w:rFonts w:ascii="Times New Roman" w:hAnsi="Times New Roman"/>
          <w:b/>
          <w:bCs/>
          <w:sz w:val="28"/>
          <w:szCs w:val="28"/>
        </w:rPr>
      </w:pPr>
    </w:p>
    <w:p w:rsidR="00C004AA" w:rsidRDefault="00C004AA" w:rsidP="0075525C">
      <w:pPr>
        <w:spacing w:after="0" w:line="240" w:lineRule="auto"/>
        <w:jc w:val="center"/>
        <w:rPr>
          <w:rFonts w:ascii="Times New Roman" w:hAnsi="Times New Roman"/>
          <w:b/>
          <w:bCs/>
          <w:sz w:val="28"/>
          <w:szCs w:val="28"/>
        </w:rPr>
      </w:pPr>
    </w:p>
    <w:p w:rsidR="0075525C" w:rsidRPr="00A53655" w:rsidRDefault="0075525C" w:rsidP="0075525C">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75525C">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1263C8">
        <w:rPr>
          <w:rFonts w:ascii="Times New Roman" w:eastAsia="Calibri" w:hAnsi="Times New Roman" w:cs="Times New Roman"/>
          <w:sz w:val="24"/>
          <w:szCs w:val="24"/>
        </w:rPr>
        <w:t>2019</w:t>
      </w:r>
    </w:p>
    <w:p w:rsidR="0075525C" w:rsidRDefault="0075525C" w:rsidP="0075525C">
      <w:pPr>
        <w:jc w:val="center"/>
        <w:rPr>
          <w:rFonts w:ascii="Times New Roman" w:hAnsi="Times New Roman" w:cs="Times New Roman"/>
          <w:b/>
          <w:sz w:val="28"/>
          <w:szCs w:val="28"/>
        </w:rPr>
      </w:pPr>
    </w:p>
    <w:p w:rsidR="005A7BA3" w:rsidRDefault="0075525C" w:rsidP="0075525C">
      <w:pPr>
        <w:pStyle w:val="a5"/>
        <w:rPr>
          <w:rFonts w:ascii="Times New Roman" w:hAnsi="Times New Roman"/>
          <w:b/>
          <w:sz w:val="24"/>
          <w:szCs w:val="24"/>
          <w:lang w:val="ru-RU"/>
        </w:rPr>
      </w:pPr>
      <w:r w:rsidRPr="006908A9">
        <w:rPr>
          <w:rFonts w:ascii="Times New Roman" w:hAnsi="Times New Roman"/>
          <w:b/>
          <w:sz w:val="24"/>
          <w:szCs w:val="24"/>
          <w:lang w:val="ru-RU"/>
        </w:rPr>
        <w:t xml:space="preserve">                                                                         </w:t>
      </w:r>
    </w:p>
    <w:p w:rsidR="00D834F8" w:rsidRPr="001B5BDE" w:rsidRDefault="00D834F8" w:rsidP="001B5BDE">
      <w:pPr>
        <w:pStyle w:val="a5"/>
        <w:rPr>
          <w:rFonts w:ascii="Times New Roman" w:hAnsi="Times New Roman"/>
          <w:sz w:val="24"/>
          <w:szCs w:val="24"/>
          <w:lang w:val="ru-RU"/>
        </w:rPr>
      </w:pPr>
      <w:r>
        <w:rPr>
          <w:rFonts w:ascii="Times New Roman" w:hAnsi="Times New Roman"/>
          <w:b/>
          <w:sz w:val="24"/>
          <w:szCs w:val="24"/>
          <w:lang w:val="ky-KG"/>
        </w:rPr>
        <w:lastRenderedPageBreak/>
        <w:t>Тема практического</w:t>
      </w:r>
      <w:r w:rsidRPr="00A53655">
        <w:rPr>
          <w:rFonts w:ascii="Times New Roman" w:hAnsi="Times New Roman"/>
          <w:b/>
          <w:sz w:val="24"/>
          <w:szCs w:val="24"/>
          <w:lang w:val="ky-KG"/>
        </w:rPr>
        <w:t xml:space="preserve"> занятия:</w:t>
      </w:r>
      <w:r w:rsidR="00CA6E66">
        <w:rPr>
          <w:rFonts w:ascii="Times New Roman" w:hAnsi="Times New Roman"/>
          <w:b/>
          <w:sz w:val="24"/>
          <w:szCs w:val="24"/>
          <w:lang w:val="ky-KG"/>
        </w:rPr>
        <w:t xml:space="preserve"> </w:t>
      </w:r>
      <w:r w:rsidR="0086761E" w:rsidRPr="001B5BDE">
        <w:rPr>
          <w:rFonts w:ascii="Times New Roman" w:hAnsi="Times New Roman"/>
          <w:sz w:val="24"/>
          <w:szCs w:val="24"/>
          <w:lang w:val="ru-RU"/>
        </w:rPr>
        <w:t>«</w:t>
      </w:r>
      <w:r w:rsidR="006737EB" w:rsidRPr="001B5BDE">
        <w:rPr>
          <w:rFonts w:ascii="Times New Roman" w:hAnsi="Times New Roman"/>
          <w:b/>
          <w:sz w:val="24"/>
          <w:szCs w:val="24"/>
          <w:lang w:val="ru-RU"/>
        </w:rPr>
        <w:t>Нарушения ритма и проводимости</w:t>
      </w:r>
      <w:r w:rsidR="001263C8">
        <w:rPr>
          <w:rFonts w:ascii="Times New Roman" w:hAnsi="Times New Roman"/>
          <w:b/>
          <w:sz w:val="24"/>
          <w:szCs w:val="24"/>
          <w:lang w:val="ru-RU"/>
        </w:rPr>
        <w:t>. Аритмии</w:t>
      </w:r>
      <w:r w:rsidR="0086761E" w:rsidRPr="001B5BDE">
        <w:rPr>
          <w:rFonts w:ascii="Times New Roman" w:hAnsi="Times New Roman"/>
          <w:sz w:val="24"/>
          <w:szCs w:val="24"/>
          <w:lang w:val="ru-RU"/>
        </w:rPr>
        <w:t>»</w:t>
      </w:r>
      <w:r w:rsidR="0060438E" w:rsidRPr="001B5BDE">
        <w:rPr>
          <w:rFonts w:ascii="Times New Roman" w:hAnsi="Times New Roman"/>
          <w:sz w:val="24"/>
          <w:szCs w:val="24"/>
          <w:lang w:val="ru-RU"/>
        </w:rPr>
        <w:t xml:space="preserve">. </w:t>
      </w:r>
      <w:r w:rsidR="001263C8">
        <w:rPr>
          <w:rFonts w:ascii="Times New Roman" w:hAnsi="Times New Roman"/>
          <w:sz w:val="24"/>
          <w:szCs w:val="24"/>
          <w:lang w:val="ky-KG"/>
        </w:rPr>
        <w:t xml:space="preserve"> (5</w:t>
      </w:r>
      <w:r w:rsidR="0069579A">
        <w:rPr>
          <w:rFonts w:ascii="Times New Roman" w:hAnsi="Times New Roman"/>
          <w:sz w:val="24"/>
          <w:szCs w:val="24"/>
          <w:lang w:val="ky-KG"/>
        </w:rPr>
        <w:t>0мин</w:t>
      </w:r>
      <w:r w:rsidRPr="0060438E">
        <w:rPr>
          <w:rFonts w:ascii="Times New Roman" w:hAnsi="Times New Roman"/>
          <w:sz w:val="24"/>
          <w:szCs w:val="24"/>
          <w:lang w:val="ky-KG"/>
        </w:rPr>
        <w:t>)</w:t>
      </w:r>
      <w:r w:rsidRPr="001263C8">
        <w:rPr>
          <w:rFonts w:eastAsia="+mj-ea"/>
          <w:bCs/>
          <w:color w:val="FF0000"/>
          <w:kern w:val="24"/>
          <w:sz w:val="24"/>
          <w:szCs w:val="24"/>
          <w:lang w:val="ru-RU"/>
        </w:rPr>
        <w:t xml:space="preserve"> </w:t>
      </w:r>
    </w:p>
    <w:p w:rsidR="001B5BDE" w:rsidRDefault="001B5BDE" w:rsidP="00770D2B">
      <w:pPr>
        <w:spacing w:after="0"/>
        <w:rPr>
          <w:rFonts w:ascii="Times New Roman" w:hAnsi="Times New Roman" w:cs="Times New Roman"/>
          <w:b/>
          <w:sz w:val="24"/>
          <w:szCs w:val="24"/>
          <w:lang w:val="ky-KG"/>
        </w:rPr>
      </w:pPr>
    </w:p>
    <w:p w:rsidR="00D834F8" w:rsidRDefault="00D834F8" w:rsidP="00770D2B">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6737EB" w:rsidRPr="001263C8" w:rsidRDefault="006737EB" w:rsidP="00770D2B">
      <w:pPr>
        <w:pStyle w:val="a5"/>
        <w:numPr>
          <w:ilvl w:val="0"/>
          <w:numId w:val="36"/>
        </w:numPr>
        <w:rPr>
          <w:rFonts w:ascii="Times New Roman" w:hAnsi="Times New Roman"/>
          <w:sz w:val="24"/>
          <w:szCs w:val="24"/>
          <w:lang w:val="ru-RU"/>
        </w:rPr>
      </w:pPr>
      <w:r w:rsidRPr="001263C8">
        <w:rPr>
          <w:rFonts w:ascii="Times New Roman" w:hAnsi="Times New Roman"/>
          <w:sz w:val="24"/>
          <w:szCs w:val="24"/>
          <w:lang w:val="ru-RU"/>
        </w:rPr>
        <w:t>Аритмии: этиология, патогенез</w:t>
      </w:r>
    </w:p>
    <w:p w:rsidR="006737EB" w:rsidRPr="006737EB" w:rsidRDefault="006737EB" w:rsidP="006737EB">
      <w:pPr>
        <w:pStyle w:val="a5"/>
        <w:numPr>
          <w:ilvl w:val="0"/>
          <w:numId w:val="36"/>
        </w:numPr>
        <w:rPr>
          <w:rFonts w:ascii="Times New Roman" w:hAnsi="Times New Roman"/>
          <w:sz w:val="24"/>
          <w:szCs w:val="24"/>
          <w:lang w:val="ru-RU"/>
        </w:rPr>
      </w:pPr>
      <w:r w:rsidRPr="006737EB">
        <w:rPr>
          <w:rFonts w:ascii="Times New Roman" w:hAnsi="Times New Roman"/>
          <w:sz w:val="24"/>
          <w:szCs w:val="24"/>
          <w:lang w:val="ru-RU"/>
        </w:rPr>
        <w:t>Классификация и характеристика каждого вида, клинические варианты.</w:t>
      </w:r>
    </w:p>
    <w:p w:rsidR="006737EB" w:rsidRPr="006737EB" w:rsidRDefault="006737EB" w:rsidP="006737EB">
      <w:pPr>
        <w:pStyle w:val="a5"/>
        <w:numPr>
          <w:ilvl w:val="0"/>
          <w:numId w:val="36"/>
        </w:numPr>
        <w:rPr>
          <w:rFonts w:ascii="Times New Roman" w:hAnsi="Times New Roman"/>
          <w:sz w:val="24"/>
          <w:szCs w:val="24"/>
          <w:lang w:val="ru-RU"/>
        </w:rPr>
      </w:pPr>
      <w:r w:rsidRPr="006737EB">
        <w:rPr>
          <w:rFonts w:ascii="Times New Roman" w:hAnsi="Times New Roman"/>
          <w:sz w:val="24"/>
          <w:szCs w:val="24"/>
          <w:lang w:val="ru-RU"/>
        </w:rPr>
        <w:t>Диагностика (изменения ЭКГ, мониторирование по Холтеру, нагрузочные тесты, ЧПЭФИ)</w:t>
      </w:r>
    </w:p>
    <w:p w:rsidR="006737EB" w:rsidRPr="006737EB" w:rsidRDefault="006737EB" w:rsidP="006737EB">
      <w:pPr>
        <w:pStyle w:val="a5"/>
        <w:numPr>
          <w:ilvl w:val="0"/>
          <w:numId w:val="36"/>
        </w:numPr>
        <w:rPr>
          <w:rFonts w:ascii="Times New Roman" w:hAnsi="Times New Roman"/>
          <w:sz w:val="24"/>
          <w:szCs w:val="24"/>
        </w:rPr>
      </w:pPr>
      <w:r w:rsidRPr="006737EB">
        <w:rPr>
          <w:rFonts w:ascii="Times New Roman" w:hAnsi="Times New Roman"/>
          <w:sz w:val="24"/>
          <w:szCs w:val="24"/>
        </w:rPr>
        <w:t>Тактика ведения, лечение медикаментозное.</w:t>
      </w:r>
    </w:p>
    <w:p w:rsidR="006737EB" w:rsidRPr="006737EB" w:rsidRDefault="006737EB" w:rsidP="006737EB">
      <w:pPr>
        <w:pStyle w:val="a5"/>
        <w:numPr>
          <w:ilvl w:val="0"/>
          <w:numId w:val="36"/>
        </w:numPr>
        <w:rPr>
          <w:rFonts w:ascii="Times New Roman" w:hAnsi="Times New Roman"/>
          <w:sz w:val="24"/>
          <w:szCs w:val="24"/>
        </w:rPr>
      </w:pPr>
      <w:r w:rsidRPr="006737EB">
        <w:rPr>
          <w:rFonts w:ascii="Times New Roman" w:hAnsi="Times New Roman"/>
          <w:sz w:val="24"/>
          <w:szCs w:val="24"/>
        </w:rPr>
        <w:t>Хирургические методы лечения.</w:t>
      </w:r>
    </w:p>
    <w:p w:rsidR="006737EB" w:rsidRPr="00C004AA" w:rsidRDefault="006737EB" w:rsidP="00B90793">
      <w:pPr>
        <w:pStyle w:val="a5"/>
        <w:numPr>
          <w:ilvl w:val="0"/>
          <w:numId w:val="36"/>
        </w:numPr>
        <w:rPr>
          <w:rFonts w:ascii="Times New Roman" w:hAnsi="Times New Roman"/>
          <w:sz w:val="24"/>
          <w:szCs w:val="24"/>
          <w:lang w:val="ru-RU"/>
        </w:rPr>
      </w:pPr>
      <w:r w:rsidRPr="006737EB">
        <w:rPr>
          <w:rFonts w:ascii="Times New Roman" w:hAnsi="Times New Roman"/>
          <w:sz w:val="24"/>
          <w:szCs w:val="24"/>
          <w:lang w:val="ru-RU"/>
        </w:rPr>
        <w:t>Ведение больных после выписки из стационара.</w:t>
      </w:r>
    </w:p>
    <w:p w:rsidR="001B5BDE" w:rsidRDefault="001B5BDE" w:rsidP="00B90793">
      <w:pPr>
        <w:pStyle w:val="a5"/>
        <w:rPr>
          <w:rFonts w:ascii="Times New Roman" w:hAnsi="Times New Roman"/>
          <w:b/>
          <w:sz w:val="24"/>
          <w:szCs w:val="24"/>
          <w:lang w:val="ru-RU"/>
        </w:rPr>
      </w:pPr>
    </w:p>
    <w:p w:rsidR="00B90793" w:rsidRPr="00FC1F0B" w:rsidRDefault="00B90793" w:rsidP="00B90793">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w:t>
      </w:r>
      <w:r w:rsidR="001B5BDE">
        <w:rPr>
          <w:rFonts w:ascii="Times New Roman" w:hAnsi="Times New Roman"/>
          <w:sz w:val="24"/>
          <w:szCs w:val="24"/>
          <w:lang w:val="ru-RU"/>
        </w:rPr>
        <w:t xml:space="preserve"> </w:t>
      </w:r>
      <w:r w:rsidRPr="00FC1F0B">
        <w:rPr>
          <w:rFonts w:ascii="Times New Roman" w:hAnsi="Times New Roman"/>
          <w:sz w:val="24"/>
          <w:szCs w:val="24"/>
          <w:lang w:val="ru-RU"/>
        </w:rPr>
        <w:t>умения в профессиональной деятельности.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w:t>
      </w:r>
      <w:r w:rsidR="001B5BDE">
        <w:rPr>
          <w:rFonts w:ascii="Times New Roman" w:hAnsi="Times New Roman"/>
          <w:sz w:val="24"/>
          <w:szCs w:val="24"/>
          <w:lang w:val="ru-RU"/>
        </w:rPr>
        <w:t xml:space="preserve">разно действовать в соответствии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sidR="0086761E">
        <w:rPr>
          <w:rFonts w:ascii="Times New Roman" w:hAnsi="Times New Roman"/>
          <w:sz w:val="24"/>
          <w:szCs w:val="24"/>
          <w:lang w:val="ru-RU"/>
        </w:rPr>
        <w:t xml:space="preserve"> </w:t>
      </w:r>
      <w:r w:rsidRPr="00FC1F0B">
        <w:rPr>
          <w:rFonts w:ascii="Times New Roman" w:hAnsi="Times New Roman"/>
          <w:sz w:val="24"/>
          <w:szCs w:val="24"/>
          <w:lang w:val="ru-RU"/>
        </w:rPr>
        <w:t>ситуациях.</w:t>
      </w:r>
    </w:p>
    <w:p w:rsidR="00B90793" w:rsidRPr="00C11EC4"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w:t>
      </w:r>
      <w:r w:rsidR="001B5BDE">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1B5BDE" w:rsidRDefault="00C11EC4" w:rsidP="00770D2B">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004AA" w:rsidRDefault="001B5BDE" w:rsidP="00770D2B">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C11EC4"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1B5BDE" w:rsidRDefault="00C004AA" w:rsidP="00770D2B">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834F8" w:rsidRPr="00C004AA" w:rsidRDefault="001B5BDE" w:rsidP="00770D2B">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D834F8" w:rsidRPr="006042E6">
        <w:rPr>
          <w:rFonts w:ascii="Times New Roman" w:hAnsi="Times New Roman" w:cs="Times New Roman"/>
          <w:b/>
          <w:sz w:val="24"/>
          <w:szCs w:val="24"/>
          <w:lang w:val="ky-KG"/>
        </w:rPr>
        <w:t>Контрольные вопросы:</w:t>
      </w:r>
    </w:p>
    <w:p w:rsidR="000F7188" w:rsidRPr="00C004AA" w:rsidRDefault="000F7188" w:rsidP="00770D2B">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1.</w:t>
      </w:r>
      <w:r w:rsidR="00E96AA1" w:rsidRPr="00C004AA">
        <w:rPr>
          <w:rFonts w:ascii="Times New Roman" w:eastAsia="Times New Roman" w:hAnsi="Times New Roman" w:cs="Times New Roman"/>
          <w:sz w:val="24"/>
          <w:szCs w:val="24"/>
          <w:lang w:eastAsia="ru-RU"/>
        </w:rPr>
        <w:t xml:space="preserve"> Дайте определение аритмиям</w:t>
      </w:r>
      <w:r w:rsidRPr="00C004AA">
        <w:rPr>
          <w:rFonts w:ascii="Times New Roman" w:eastAsia="Times New Roman" w:hAnsi="Times New Roman" w:cs="Times New Roman"/>
          <w:sz w:val="24"/>
          <w:szCs w:val="24"/>
          <w:lang w:eastAsia="ru-RU"/>
        </w:rPr>
        <w:t>.</w:t>
      </w:r>
    </w:p>
    <w:p w:rsidR="000F7188" w:rsidRPr="00C004AA" w:rsidRDefault="000F7188" w:rsidP="00770D2B">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2. Расскажите как класси</w:t>
      </w:r>
      <w:r w:rsidR="00E96AA1" w:rsidRPr="00C004AA">
        <w:rPr>
          <w:rFonts w:ascii="Times New Roman" w:eastAsia="Times New Roman" w:hAnsi="Times New Roman" w:cs="Times New Roman"/>
          <w:sz w:val="24"/>
          <w:szCs w:val="24"/>
          <w:lang w:eastAsia="ru-RU"/>
        </w:rPr>
        <w:t>фицируется нарушение ритма</w:t>
      </w:r>
      <w:r w:rsidRPr="00C004AA">
        <w:rPr>
          <w:rFonts w:ascii="Times New Roman" w:eastAsia="Times New Roman" w:hAnsi="Times New Roman" w:cs="Times New Roman"/>
          <w:sz w:val="24"/>
          <w:szCs w:val="24"/>
          <w:lang w:eastAsia="ru-RU"/>
        </w:rPr>
        <w:t>.</w:t>
      </w:r>
    </w:p>
    <w:p w:rsidR="000F7188" w:rsidRPr="00C004AA" w:rsidRDefault="000F7188" w:rsidP="00770D2B">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3. Перечислите этиологию</w:t>
      </w:r>
      <w:r w:rsidR="00E96AA1" w:rsidRPr="00C004AA">
        <w:rPr>
          <w:rFonts w:ascii="Times New Roman" w:eastAsia="Times New Roman" w:hAnsi="Times New Roman" w:cs="Times New Roman"/>
          <w:sz w:val="24"/>
          <w:szCs w:val="24"/>
          <w:lang w:eastAsia="ru-RU"/>
        </w:rPr>
        <w:t xml:space="preserve"> аритмий</w:t>
      </w:r>
      <w:r w:rsidRPr="00C004AA">
        <w:rPr>
          <w:rFonts w:ascii="Times New Roman" w:eastAsia="Times New Roman" w:hAnsi="Times New Roman" w:cs="Times New Roman"/>
          <w:sz w:val="24"/>
          <w:szCs w:val="24"/>
          <w:lang w:eastAsia="ru-RU"/>
        </w:rPr>
        <w:t>.</w:t>
      </w:r>
    </w:p>
    <w:p w:rsidR="000F7188" w:rsidRPr="00C004AA" w:rsidRDefault="000F7188" w:rsidP="00770D2B">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4. Охарактеризуйте  патогенез</w:t>
      </w:r>
      <w:r w:rsidR="00E96AA1" w:rsidRPr="00C004AA">
        <w:rPr>
          <w:rFonts w:ascii="Times New Roman" w:eastAsia="Times New Roman" w:hAnsi="Times New Roman" w:cs="Times New Roman"/>
          <w:sz w:val="24"/>
          <w:szCs w:val="24"/>
          <w:lang w:eastAsia="ru-RU"/>
        </w:rPr>
        <w:t xml:space="preserve"> аритмий</w:t>
      </w:r>
      <w:r w:rsidRPr="00C004AA">
        <w:rPr>
          <w:rFonts w:ascii="Times New Roman" w:eastAsia="Times New Roman" w:hAnsi="Times New Roman" w:cs="Times New Roman"/>
          <w:sz w:val="24"/>
          <w:szCs w:val="24"/>
          <w:lang w:eastAsia="ru-RU"/>
        </w:rPr>
        <w:t>.</w:t>
      </w:r>
    </w:p>
    <w:p w:rsidR="000F7188" w:rsidRPr="00C004AA" w:rsidRDefault="00BC2971" w:rsidP="00FB1469">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5</w:t>
      </w:r>
      <w:r w:rsidR="000F7188" w:rsidRPr="00C004AA">
        <w:rPr>
          <w:rFonts w:ascii="Times New Roman" w:eastAsia="Times New Roman" w:hAnsi="Times New Roman" w:cs="Times New Roman"/>
          <w:sz w:val="24"/>
          <w:szCs w:val="24"/>
          <w:lang w:eastAsia="ru-RU"/>
        </w:rPr>
        <w:t>. Назовите ос</w:t>
      </w:r>
      <w:r w:rsidR="00D9103B" w:rsidRPr="00C004AA">
        <w:rPr>
          <w:rFonts w:ascii="Times New Roman" w:eastAsia="Times New Roman" w:hAnsi="Times New Roman" w:cs="Times New Roman"/>
          <w:sz w:val="24"/>
          <w:szCs w:val="24"/>
          <w:lang w:eastAsia="ru-RU"/>
        </w:rPr>
        <w:t>н</w:t>
      </w:r>
      <w:r w:rsidR="00E96AA1" w:rsidRPr="00C004AA">
        <w:rPr>
          <w:rFonts w:ascii="Times New Roman" w:eastAsia="Times New Roman" w:hAnsi="Times New Roman" w:cs="Times New Roman"/>
          <w:sz w:val="24"/>
          <w:szCs w:val="24"/>
          <w:lang w:eastAsia="ru-RU"/>
        </w:rPr>
        <w:t>овные клинические проявления аритмий</w:t>
      </w:r>
      <w:r w:rsidR="000F7188" w:rsidRPr="00C004AA">
        <w:rPr>
          <w:rFonts w:ascii="Times New Roman" w:eastAsia="Times New Roman" w:hAnsi="Times New Roman" w:cs="Times New Roman"/>
          <w:sz w:val="24"/>
          <w:szCs w:val="24"/>
          <w:lang w:eastAsia="ru-RU"/>
        </w:rPr>
        <w:t>.</w:t>
      </w:r>
    </w:p>
    <w:p w:rsidR="00BC2971" w:rsidRPr="00C004AA" w:rsidRDefault="00BC2971" w:rsidP="00BC2971">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6</w:t>
      </w:r>
      <w:r w:rsidR="00FB1469" w:rsidRPr="00C004AA">
        <w:rPr>
          <w:rFonts w:ascii="Times New Roman" w:eastAsia="Times New Roman" w:hAnsi="Times New Roman" w:cs="Times New Roman"/>
          <w:sz w:val="24"/>
          <w:szCs w:val="24"/>
          <w:lang w:eastAsia="ru-RU"/>
        </w:rPr>
        <w:t xml:space="preserve">. </w:t>
      </w:r>
      <w:r w:rsidRPr="00C004AA">
        <w:rPr>
          <w:rFonts w:ascii="Times New Roman" w:eastAsia="Times New Roman" w:hAnsi="Times New Roman" w:cs="Times New Roman"/>
          <w:sz w:val="24"/>
          <w:szCs w:val="24"/>
          <w:lang w:eastAsia="ru-RU"/>
        </w:rPr>
        <w:t>Дайте определение экстрасистолии и перечислите их виды.</w:t>
      </w:r>
    </w:p>
    <w:p w:rsidR="00D9103B" w:rsidRPr="00C004AA" w:rsidRDefault="00BC2971" w:rsidP="00D9103B">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7</w:t>
      </w:r>
      <w:r w:rsidR="00D9103B" w:rsidRPr="00C004AA">
        <w:rPr>
          <w:rFonts w:ascii="Times New Roman" w:eastAsia="Times New Roman" w:hAnsi="Times New Roman" w:cs="Times New Roman"/>
          <w:sz w:val="24"/>
          <w:szCs w:val="24"/>
          <w:lang w:eastAsia="ru-RU"/>
        </w:rPr>
        <w:t xml:space="preserve">. </w:t>
      </w:r>
      <w:r w:rsidRPr="00C004AA">
        <w:rPr>
          <w:rFonts w:ascii="Times New Roman" w:eastAsia="Times New Roman" w:hAnsi="Times New Roman" w:cs="Times New Roman"/>
          <w:sz w:val="24"/>
          <w:szCs w:val="24"/>
          <w:lang w:eastAsia="ru-RU"/>
        </w:rPr>
        <w:t>Охарактеризуйте пароксизмальные тахикардии.</w:t>
      </w:r>
    </w:p>
    <w:p w:rsidR="00CE249A" w:rsidRPr="00C004AA" w:rsidRDefault="00BC2971" w:rsidP="008B36D3">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8. Дайте определение мерцанию и трепетанию предсердий и желудочков.</w:t>
      </w:r>
    </w:p>
    <w:p w:rsidR="000F7188" w:rsidRPr="00C004AA" w:rsidRDefault="008B36D3" w:rsidP="000F7188">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F7188" w:rsidRPr="00C004AA">
        <w:rPr>
          <w:rFonts w:ascii="Times New Roman" w:eastAsia="Times New Roman" w:hAnsi="Times New Roman" w:cs="Times New Roman"/>
          <w:sz w:val="24"/>
          <w:szCs w:val="24"/>
          <w:lang w:eastAsia="ru-RU"/>
        </w:rPr>
        <w:t xml:space="preserve">. </w:t>
      </w:r>
      <w:r w:rsidR="00FB1469" w:rsidRPr="00C004AA">
        <w:rPr>
          <w:rFonts w:ascii="Times New Roman" w:eastAsia="Times New Roman" w:hAnsi="Times New Roman" w:cs="Times New Roman"/>
          <w:sz w:val="24"/>
          <w:szCs w:val="24"/>
          <w:lang w:eastAsia="ru-RU"/>
        </w:rPr>
        <w:t>Сравните дифференциально-диагностические признаки</w:t>
      </w:r>
      <w:r w:rsidR="00E96AA1" w:rsidRPr="00C004AA">
        <w:rPr>
          <w:rFonts w:ascii="Times New Roman" w:eastAsia="Times New Roman" w:hAnsi="Times New Roman" w:cs="Times New Roman"/>
          <w:sz w:val="24"/>
          <w:szCs w:val="24"/>
          <w:lang w:eastAsia="ru-RU"/>
        </w:rPr>
        <w:t xml:space="preserve"> аритмий</w:t>
      </w:r>
      <w:r w:rsidR="00FB1469" w:rsidRPr="00C004AA">
        <w:rPr>
          <w:rFonts w:ascii="Times New Roman" w:eastAsia="Times New Roman" w:hAnsi="Times New Roman" w:cs="Times New Roman"/>
          <w:sz w:val="24"/>
          <w:szCs w:val="24"/>
          <w:lang w:eastAsia="ru-RU"/>
        </w:rPr>
        <w:t>.</w:t>
      </w:r>
    </w:p>
    <w:p w:rsidR="00D14C74" w:rsidRPr="00C004AA" w:rsidRDefault="008B36D3" w:rsidP="00D14C74">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F7188" w:rsidRPr="00C004AA">
        <w:rPr>
          <w:rFonts w:ascii="Times New Roman" w:eastAsia="Times New Roman" w:hAnsi="Times New Roman" w:cs="Times New Roman"/>
          <w:sz w:val="24"/>
          <w:szCs w:val="24"/>
          <w:lang w:eastAsia="ru-RU"/>
        </w:rPr>
        <w:t xml:space="preserve">. </w:t>
      </w:r>
      <w:r w:rsidR="00576261" w:rsidRPr="00C004AA">
        <w:rPr>
          <w:rFonts w:ascii="Times New Roman" w:eastAsia="Times New Roman" w:hAnsi="Times New Roman" w:cs="Times New Roman"/>
          <w:sz w:val="24"/>
          <w:szCs w:val="24"/>
          <w:lang w:eastAsia="ru-RU"/>
        </w:rPr>
        <w:t>У</w:t>
      </w:r>
      <w:r w:rsidR="002F26E8" w:rsidRPr="00C004AA">
        <w:rPr>
          <w:rFonts w:ascii="Times New Roman" w:eastAsia="Times New Roman" w:hAnsi="Times New Roman" w:cs="Times New Roman"/>
          <w:sz w:val="24"/>
          <w:szCs w:val="24"/>
          <w:lang w:eastAsia="ru-RU"/>
        </w:rPr>
        <w:t>к</w:t>
      </w:r>
      <w:r w:rsidR="00E96AA1" w:rsidRPr="00C004AA">
        <w:rPr>
          <w:rFonts w:ascii="Times New Roman" w:eastAsia="Times New Roman" w:hAnsi="Times New Roman" w:cs="Times New Roman"/>
          <w:sz w:val="24"/>
          <w:szCs w:val="24"/>
          <w:lang w:eastAsia="ru-RU"/>
        </w:rPr>
        <w:t>ажите диагностические методы аритмий</w:t>
      </w:r>
      <w:r w:rsidR="00D14C74" w:rsidRPr="00C004AA">
        <w:rPr>
          <w:rFonts w:ascii="Times New Roman" w:eastAsia="Times New Roman" w:hAnsi="Times New Roman" w:cs="Times New Roman"/>
          <w:sz w:val="24"/>
          <w:szCs w:val="24"/>
          <w:lang w:eastAsia="ru-RU"/>
        </w:rPr>
        <w:t>.</w:t>
      </w:r>
    </w:p>
    <w:p w:rsidR="00D14C74" w:rsidRPr="00C004AA" w:rsidRDefault="00D14C74" w:rsidP="00D14C74">
      <w:pPr>
        <w:tabs>
          <w:tab w:val="num" w:pos="284"/>
        </w:tabs>
        <w:spacing w:after="0" w:line="240" w:lineRule="auto"/>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 xml:space="preserve">     </w:t>
      </w:r>
      <w:r w:rsidR="008B36D3">
        <w:rPr>
          <w:rFonts w:ascii="Times New Roman" w:eastAsia="Times New Roman" w:hAnsi="Times New Roman" w:cs="Times New Roman"/>
          <w:sz w:val="24"/>
          <w:szCs w:val="24"/>
          <w:lang w:eastAsia="ru-RU"/>
        </w:rPr>
        <w:t>11</w:t>
      </w:r>
      <w:r w:rsidRPr="00C004AA">
        <w:rPr>
          <w:rFonts w:ascii="Times New Roman" w:eastAsia="Times New Roman" w:hAnsi="Times New Roman" w:cs="Times New Roman"/>
          <w:sz w:val="24"/>
          <w:szCs w:val="24"/>
          <w:lang w:eastAsia="ru-RU"/>
        </w:rPr>
        <w:t>. Назовите типичные электрокардиографиче</w:t>
      </w:r>
      <w:r w:rsidR="00E96AA1" w:rsidRPr="00C004AA">
        <w:rPr>
          <w:rFonts w:ascii="Times New Roman" w:eastAsia="Times New Roman" w:hAnsi="Times New Roman" w:cs="Times New Roman"/>
          <w:sz w:val="24"/>
          <w:szCs w:val="24"/>
          <w:lang w:eastAsia="ru-RU"/>
        </w:rPr>
        <w:t>ские признаки аритмий</w:t>
      </w:r>
      <w:r w:rsidRPr="00C004AA">
        <w:rPr>
          <w:rFonts w:ascii="Times New Roman" w:eastAsia="Times New Roman" w:hAnsi="Times New Roman" w:cs="Times New Roman"/>
          <w:sz w:val="24"/>
          <w:szCs w:val="24"/>
          <w:lang w:eastAsia="ru-RU"/>
        </w:rPr>
        <w:t>.</w:t>
      </w:r>
    </w:p>
    <w:p w:rsidR="00D14C74" w:rsidRPr="00C004AA" w:rsidRDefault="00D14C74" w:rsidP="00D14C74">
      <w:pPr>
        <w:tabs>
          <w:tab w:val="num" w:pos="284"/>
        </w:tabs>
        <w:spacing w:after="0" w:line="240" w:lineRule="auto"/>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 xml:space="preserve">     </w:t>
      </w:r>
      <w:r w:rsidR="008B36D3">
        <w:rPr>
          <w:rFonts w:ascii="Times New Roman" w:eastAsia="Times New Roman" w:hAnsi="Times New Roman" w:cs="Times New Roman"/>
          <w:sz w:val="24"/>
          <w:szCs w:val="24"/>
          <w:lang w:eastAsia="ru-RU"/>
        </w:rPr>
        <w:t>12</w:t>
      </w:r>
      <w:r w:rsidRPr="00C004AA">
        <w:rPr>
          <w:rFonts w:ascii="Times New Roman" w:eastAsia="Times New Roman" w:hAnsi="Times New Roman" w:cs="Times New Roman"/>
          <w:sz w:val="24"/>
          <w:szCs w:val="24"/>
          <w:lang w:eastAsia="ru-RU"/>
        </w:rPr>
        <w:t>.</w:t>
      </w:r>
      <w:r w:rsidRPr="00C004AA">
        <w:rPr>
          <w:rFonts w:ascii="Times New Roman" w:hAnsi="Times New Roman"/>
          <w:sz w:val="24"/>
          <w:szCs w:val="24"/>
        </w:rPr>
        <w:t xml:space="preserve"> </w:t>
      </w:r>
      <w:r w:rsidR="00E96AA1" w:rsidRPr="00C004AA">
        <w:rPr>
          <w:rFonts w:ascii="Times New Roman" w:eastAsia="Times New Roman" w:hAnsi="Times New Roman" w:cs="Times New Roman"/>
          <w:sz w:val="24"/>
          <w:szCs w:val="24"/>
          <w:lang w:eastAsia="ru-RU"/>
        </w:rPr>
        <w:t>Расскажите о методе суточного мониторирования. Холтеровское исследование</w:t>
      </w:r>
      <w:r w:rsidRPr="00C004AA">
        <w:rPr>
          <w:rFonts w:ascii="Times New Roman" w:eastAsia="Times New Roman" w:hAnsi="Times New Roman" w:cs="Times New Roman"/>
          <w:sz w:val="24"/>
          <w:szCs w:val="24"/>
          <w:lang w:eastAsia="ru-RU"/>
        </w:rPr>
        <w:t>.</w:t>
      </w:r>
    </w:p>
    <w:p w:rsidR="000F7188" w:rsidRPr="00C004AA" w:rsidRDefault="00D14C74" w:rsidP="00D14C74">
      <w:pPr>
        <w:tabs>
          <w:tab w:val="num" w:pos="284"/>
        </w:tabs>
        <w:spacing w:after="0" w:line="240" w:lineRule="auto"/>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 xml:space="preserve">     </w:t>
      </w:r>
      <w:r w:rsidR="008B36D3">
        <w:rPr>
          <w:rFonts w:ascii="Times New Roman" w:eastAsia="Times New Roman" w:hAnsi="Times New Roman" w:cs="Times New Roman"/>
          <w:sz w:val="24"/>
          <w:szCs w:val="24"/>
          <w:lang w:eastAsia="ru-RU"/>
        </w:rPr>
        <w:t>13</w:t>
      </w:r>
      <w:r w:rsidRPr="00C004AA">
        <w:rPr>
          <w:rFonts w:ascii="Times New Roman" w:eastAsia="Times New Roman" w:hAnsi="Times New Roman" w:cs="Times New Roman"/>
          <w:sz w:val="24"/>
          <w:szCs w:val="24"/>
          <w:lang w:eastAsia="ru-RU"/>
        </w:rPr>
        <w:t xml:space="preserve">. </w:t>
      </w:r>
      <w:r w:rsidR="00576261" w:rsidRPr="00C004AA">
        <w:rPr>
          <w:rFonts w:ascii="Times New Roman" w:eastAsia="Times New Roman" w:hAnsi="Times New Roman" w:cs="Times New Roman"/>
          <w:sz w:val="24"/>
          <w:szCs w:val="24"/>
          <w:lang w:eastAsia="ru-RU"/>
        </w:rPr>
        <w:t>Выберите</w:t>
      </w:r>
      <w:r w:rsidR="0019461D" w:rsidRPr="00C004AA">
        <w:rPr>
          <w:rFonts w:ascii="Times New Roman" w:eastAsia="Times New Roman" w:hAnsi="Times New Roman" w:cs="Times New Roman"/>
          <w:sz w:val="24"/>
          <w:szCs w:val="24"/>
          <w:lang w:eastAsia="ru-RU"/>
        </w:rPr>
        <w:t xml:space="preserve"> принципы лечения аритмий</w:t>
      </w:r>
      <w:r w:rsidR="00576261" w:rsidRPr="00C004AA">
        <w:rPr>
          <w:rFonts w:ascii="Times New Roman" w:eastAsia="Times New Roman" w:hAnsi="Times New Roman" w:cs="Times New Roman"/>
          <w:sz w:val="24"/>
          <w:szCs w:val="24"/>
          <w:lang w:eastAsia="ru-RU"/>
        </w:rPr>
        <w:t>.</w:t>
      </w:r>
    </w:p>
    <w:p w:rsidR="00D14C74" w:rsidRPr="00C004AA" w:rsidRDefault="00D14C74" w:rsidP="00D14C74">
      <w:pPr>
        <w:tabs>
          <w:tab w:val="num" w:pos="284"/>
        </w:tabs>
        <w:spacing w:after="0" w:line="240" w:lineRule="auto"/>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 xml:space="preserve">     </w:t>
      </w:r>
      <w:r w:rsidR="008B36D3">
        <w:rPr>
          <w:rFonts w:ascii="Times New Roman" w:eastAsia="Times New Roman" w:hAnsi="Times New Roman" w:cs="Times New Roman"/>
          <w:sz w:val="24"/>
          <w:szCs w:val="24"/>
          <w:lang w:eastAsia="ru-RU"/>
        </w:rPr>
        <w:t>14</w:t>
      </w:r>
      <w:r w:rsidRPr="00C004AA">
        <w:rPr>
          <w:rFonts w:ascii="Times New Roman" w:eastAsia="Times New Roman" w:hAnsi="Times New Roman" w:cs="Times New Roman"/>
          <w:sz w:val="24"/>
          <w:szCs w:val="24"/>
          <w:lang w:eastAsia="ru-RU"/>
        </w:rPr>
        <w:t>. Перечислите принципы оказания неотложной помощи пр</w:t>
      </w:r>
      <w:r w:rsidR="0019461D" w:rsidRPr="00C004AA">
        <w:rPr>
          <w:rFonts w:ascii="Times New Roman" w:eastAsia="Times New Roman" w:hAnsi="Times New Roman" w:cs="Times New Roman"/>
          <w:sz w:val="24"/>
          <w:szCs w:val="24"/>
          <w:lang w:eastAsia="ru-RU"/>
        </w:rPr>
        <w:t>и аритмиях</w:t>
      </w:r>
      <w:r w:rsidRPr="00C004AA">
        <w:rPr>
          <w:rFonts w:ascii="Times New Roman" w:eastAsia="Times New Roman" w:hAnsi="Times New Roman" w:cs="Times New Roman"/>
          <w:sz w:val="24"/>
          <w:szCs w:val="24"/>
          <w:lang w:eastAsia="ru-RU"/>
        </w:rPr>
        <w:t>.</w:t>
      </w:r>
    </w:p>
    <w:p w:rsidR="00FB1469" w:rsidRPr="00C004AA" w:rsidRDefault="008B36D3" w:rsidP="00C004AA">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76261" w:rsidRPr="00C004AA">
        <w:rPr>
          <w:rFonts w:ascii="Times New Roman" w:eastAsia="Times New Roman" w:hAnsi="Times New Roman" w:cs="Times New Roman"/>
          <w:sz w:val="24"/>
          <w:szCs w:val="24"/>
          <w:lang w:eastAsia="ru-RU"/>
        </w:rPr>
        <w:t xml:space="preserve">. Определите </w:t>
      </w:r>
      <w:r w:rsidR="000F7188" w:rsidRPr="00C004AA">
        <w:rPr>
          <w:rFonts w:ascii="Times New Roman" w:eastAsia="Times New Roman" w:hAnsi="Times New Roman" w:cs="Times New Roman"/>
          <w:sz w:val="24"/>
          <w:szCs w:val="24"/>
          <w:lang w:eastAsia="ru-RU"/>
        </w:rPr>
        <w:t xml:space="preserve"> ме</w:t>
      </w:r>
      <w:r w:rsidR="0019461D" w:rsidRPr="00C004AA">
        <w:rPr>
          <w:rFonts w:ascii="Times New Roman" w:eastAsia="Times New Roman" w:hAnsi="Times New Roman" w:cs="Times New Roman"/>
          <w:sz w:val="24"/>
          <w:szCs w:val="24"/>
          <w:lang w:eastAsia="ru-RU"/>
        </w:rPr>
        <w:t>ры профилактики аритмий</w:t>
      </w:r>
      <w:r w:rsidR="00576261" w:rsidRPr="00C004AA">
        <w:rPr>
          <w:rFonts w:ascii="Times New Roman" w:eastAsia="Times New Roman" w:hAnsi="Times New Roman" w:cs="Times New Roman"/>
          <w:sz w:val="24"/>
          <w:szCs w:val="24"/>
          <w:lang w:eastAsia="ru-RU"/>
        </w:rPr>
        <w:t>.</w:t>
      </w:r>
      <w:r w:rsidR="002F26E8" w:rsidRPr="00C004AA">
        <w:rPr>
          <w:rFonts w:ascii="Times New Roman" w:eastAsia="Times New Roman" w:hAnsi="Times New Roman" w:cs="Times New Roman"/>
          <w:sz w:val="24"/>
          <w:szCs w:val="24"/>
          <w:lang w:eastAsia="ru-RU"/>
        </w:rPr>
        <w:t xml:space="preserve"> </w:t>
      </w:r>
    </w:p>
    <w:p w:rsidR="001B5BDE" w:rsidRDefault="001B5BDE" w:rsidP="00B90793">
      <w:pPr>
        <w:pStyle w:val="a5"/>
        <w:rPr>
          <w:rFonts w:ascii="Times New Roman" w:hAnsi="Times New Roman"/>
          <w:b/>
          <w:sz w:val="24"/>
          <w:szCs w:val="24"/>
          <w:lang w:val="ky-KG"/>
        </w:rPr>
      </w:pPr>
    </w:p>
    <w:p w:rsidR="0086761E" w:rsidRPr="00C004AA" w:rsidRDefault="00D834F8" w:rsidP="00B90793">
      <w:pPr>
        <w:pStyle w:val="a5"/>
        <w:rPr>
          <w:rFonts w:ascii="Times New Roman" w:hAnsi="Times New Roman"/>
          <w:sz w:val="24"/>
          <w:szCs w:val="24"/>
          <w:lang w:val="ru-RU" w:bidi="ar-SA"/>
        </w:rPr>
      </w:pPr>
      <w:r w:rsidRPr="00C004AA">
        <w:rPr>
          <w:rFonts w:ascii="Times New Roman" w:hAnsi="Times New Roman"/>
          <w:b/>
          <w:sz w:val="24"/>
          <w:szCs w:val="24"/>
          <w:lang w:val="ky-KG"/>
        </w:rPr>
        <w:lastRenderedPageBreak/>
        <w:t xml:space="preserve">Цель </w:t>
      </w:r>
      <w:r w:rsidR="0060438E" w:rsidRPr="00C004AA">
        <w:rPr>
          <w:rFonts w:ascii="Times New Roman" w:hAnsi="Times New Roman"/>
          <w:b/>
          <w:sz w:val="24"/>
          <w:szCs w:val="24"/>
          <w:lang w:val="ky-KG"/>
        </w:rPr>
        <w:t xml:space="preserve">практического </w:t>
      </w:r>
      <w:r w:rsidRPr="00C004AA">
        <w:rPr>
          <w:rFonts w:ascii="Times New Roman" w:hAnsi="Times New Roman"/>
          <w:b/>
          <w:sz w:val="24"/>
          <w:szCs w:val="24"/>
          <w:lang w:val="ky-KG"/>
        </w:rPr>
        <w:t xml:space="preserve">занятия: </w:t>
      </w:r>
      <w:r w:rsidR="00E3393B" w:rsidRPr="00C004AA">
        <w:rPr>
          <w:rFonts w:ascii="Times New Roman" w:hAnsi="Times New Roman"/>
          <w:sz w:val="24"/>
          <w:szCs w:val="24"/>
          <w:lang w:val="ru-RU" w:bidi="ar-SA"/>
        </w:rPr>
        <w:t>Научиться распозна</w:t>
      </w:r>
      <w:r w:rsidR="00973CEF" w:rsidRPr="00C004AA">
        <w:rPr>
          <w:rFonts w:ascii="Times New Roman" w:hAnsi="Times New Roman"/>
          <w:sz w:val="24"/>
          <w:szCs w:val="24"/>
          <w:lang w:val="ru-RU" w:bidi="ar-SA"/>
        </w:rPr>
        <w:t>вать проявления аритмий</w:t>
      </w:r>
      <w:r w:rsidR="0086761E" w:rsidRPr="00C004AA">
        <w:rPr>
          <w:rFonts w:ascii="Times New Roman" w:hAnsi="Times New Roman"/>
          <w:sz w:val="24"/>
          <w:szCs w:val="24"/>
          <w:lang w:val="ru-RU" w:bidi="ar-SA"/>
        </w:rPr>
        <w:t>. Научиться составлять план обследования бо</w:t>
      </w:r>
      <w:r w:rsidR="00973CEF" w:rsidRPr="00C004AA">
        <w:rPr>
          <w:rFonts w:ascii="Times New Roman" w:hAnsi="Times New Roman"/>
          <w:sz w:val="24"/>
          <w:szCs w:val="24"/>
          <w:lang w:val="ru-RU" w:bidi="ar-SA"/>
        </w:rPr>
        <w:t>льных с аритмиями</w:t>
      </w:r>
      <w:r w:rsidR="0086761E" w:rsidRPr="00C004AA">
        <w:rPr>
          <w:rFonts w:ascii="Times New Roman" w:hAnsi="Times New Roman"/>
          <w:sz w:val="24"/>
          <w:szCs w:val="24"/>
          <w:lang w:val="ru-RU" w:bidi="ar-SA"/>
        </w:rPr>
        <w:t xml:space="preserve"> и проводить дифференциальный диагноз. Научиться составлять</w:t>
      </w:r>
      <w:r w:rsidR="00C2134F" w:rsidRPr="00C004AA">
        <w:rPr>
          <w:rFonts w:ascii="Times New Roman" w:hAnsi="Times New Roman"/>
          <w:sz w:val="24"/>
          <w:szCs w:val="24"/>
          <w:lang w:val="ru-RU" w:bidi="ar-SA"/>
        </w:rPr>
        <w:t xml:space="preserve"> план лечения бол</w:t>
      </w:r>
      <w:r w:rsidR="00920EE8" w:rsidRPr="00C004AA">
        <w:rPr>
          <w:rFonts w:ascii="Times New Roman" w:hAnsi="Times New Roman"/>
          <w:sz w:val="24"/>
          <w:szCs w:val="24"/>
          <w:lang w:val="ru-RU" w:bidi="ar-SA"/>
        </w:rPr>
        <w:t>ьн</w:t>
      </w:r>
      <w:r w:rsidR="00E3393B" w:rsidRPr="00C004AA">
        <w:rPr>
          <w:rFonts w:ascii="Times New Roman" w:hAnsi="Times New Roman"/>
          <w:sz w:val="24"/>
          <w:szCs w:val="24"/>
          <w:lang w:val="ru-RU" w:bidi="ar-SA"/>
        </w:rPr>
        <w:t>ых с</w:t>
      </w:r>
      <w:r w:rsidR="00973CEF" w:rsidRPr="00C004AA">
        <w:rPr>
          <w:rFonts w:ascii="Times New Roman" w:hAnsi="Times New Roman"/>
          <w:sz w:val="24"/>
          <w:szCs w:val="24"/>
          <w:lang w:val="ru-RU" w:bidi="ar-SA"/>
        </w:rPr>
        <w:t xml:space="preserve"> аритмиями </w:t>
      </w:r>
      <w:r w:rsidR="00E3393B" w:rsidRPr="00C004AA">
        <w:rPr>
          <w:rFonts w:ascii="Times New Roman" w:hAnsi="Times New Roman"/>
          <w:sz w:val="24"/>
          <w:szCs w:val="24"/>
          <w:lang w:val="ru-RU" w:bidi="ar-SA"/>
        </w:rPr>
        <w:t xml:space="preserve"> и оказывать неотложную по</w:t>
      </w:r>
      <w:r w:rsidR="00FE1E6C" w:rsidRPr="00C004AA">
        <w:rPr>
          <w:rFonts w:ascii="Times New Roman" w:hAnsi="Times New Roman"/>
          <w:sz w:val="24"/>
          <w:szCs w:val="24"/>
          <w:lang w:val="ru-RU" w:bidi="ar-SA"/>
        </w:rPr>
        <w:t>мощь пр</w:t>
      </w:r>
      <w:r w:rsidR="002F26E8" w:rsidRPr="00C004AA">
        <w:rPr>
          <w:rFonts w:ascii="Times New Roman" w:hAnsi="Times New Roman"/>
          <w:sz w:val="24"/>
          <w:szCs w:val="24"/>
          <w:lang w:val="ru-RU" w:bidi="ar-SA"/>
        </w:rPr>
        <w:t>и жизнеугрожающих состояниях</w:t>
      </w:r>
      <w:r w:rsidR="0086761E" w:rsidRPr="00C004AA">
        <w:rPr>
          <w:rFonts w:ascii="Times New Roman" w:hAnsi="Times New Roman"/>
          <w:sz w:val="24"/>
          <w:szCs w:val="24"/>
          <w:lang w:val="ru-RU" w:bidi="ar-SA"/>
        </w:rPr>
        <w:t xml:space="preserve">.   </w:t>
      </w:r>
    </w:p>
    <w:p w:rsidR="001B5BDE" w:rsidRDefault="001B5BDE" w:rsidP="00B90793">
      <w:pPr>
        <w:pStyle w:val="a5"/>
        <w:rPr>
          <w:rFonts w:ascii="Times New Roman" w:hAnsi="Times New Roman"/>
          <w:sz w:val="24"/>
          <w:szCs w:val="24"/>
          <w:lang w:val="ky-KG"/>
        </w:rPr>
      </w:pPr>
    </w:p>
    <w:p w:rsidR="00B90793" w:rsidRPr="001B5BDE" w:rsidRDefault="00D834F8" w:rsidP="00B90793">
      <w:pPr>
        <w:pStyle w:val="a5"/>
        <w:rPr>
          <w:rFonts w:ascii="Times New Roman" w:hAnsi="Times New Roman"/>
          <w:sz w:val="24"/>
          <w:szCs w:val="24"/>
          <w:lang w:val="ky-KG"/>
        </w:rPr>
      </w:pPr>
      <w:r w:rsidRPr="00C004AA">
        <w:rPr>
          <w:rFonts w:ascii="Times New Roman" w:hAnsi="Times New Roman"/>
          <w:sz w:val="24"/>
          <w:szCs w:val="24"/>
          <w:lang w:val="ky-KG"/>
        </w:rPr>
        <w:t xml:space="preserve"> </w:t>
      </w:r>
      <w:r w:rsidR="00B90793" w:rsidRPr="00C004AA">
        <w:rPr>
          <w:rFonts w:ascii="Times New Roman" w:hAnsi="Times New Roman"/>
          <w:b/>
          <w:sz w:val="24"/>
          <w:szCs w:val="24"/>
          <w:lang w:val="ru-RU"/>
        </w:rPr>
        <w:t>Средства обучения</w:t>
      </w:r>
      <w:r w:rsidR="00B90793" w:rsidRPr="00FC1F0B">
        <w:rPr>
          <w:rFonts w:ascii="Times New Roman" w:hAnsi="Times New Roman"/>
          <w:b/>
          <w:sz w:val="24"/>
          <w:szCs w:val="24"/>
          <w:lang w:val="ru-RU"/>
        </w:rPr>
        <w:t xml:space="preserve">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2A4079">
      <w:pPr>
        <w:pStyle w:val="a5"/>
        <w:numPr>
          <w:ilvl w:val="0"/>
          <w:numId w:val="8"/>
        </w:numPr>
        <w:rPr>
          <w:rFonts w:ascii="Times New Roman" w:hAnsi="Times New Roman"/>
          <w:sz w:val="24"/>
          <w:szCs w:val="24"/>
        </w:rPr>
      </w:pPr>
      <w:r w:rsidRPr="00B90793">
        <w:rPr>
          <w:rFonts w:ascii="Times New Roman" w:hAnsi="Times New Roman"/>
          <w:sz w:val="24"/>
          <w:szCs w:val="24"/>
        </w:rPr>
        <w:t>тестовые задания;</w:t>
      </w:r>
    </w:p>
    <w:p w:rsidR="0069579A" w:rsidRPr="00770D2B" w:rsidRDefault="00B90793" w:rsidP="00B90793">
      <w:pPr>
        <w:pStyle w:val="a5"/>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1B5BDE" w:rsidRDefault="001B5BDE" w:rsidP="0069579A">
      <w:pPr>
        <w:rPr>
          <w:rFonts w:ascii="Times New Roman" w:hAnsi="Times New Roman" w:cs="Times New Roman"/>
          <w:b/>
          <w:sz w:val="24"/>
          <w:szCs w:val="24"/>
        </w:rPr>
      </w:pP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399" w:type="dxa"/>
        <w:tblLook w:val="01E0" w:firstRow="1" w:lastRow="1" w:firstColumn="1" w:lastColumn="1" w:noHBand="0" w:noVBand="0"/>
      </w:tblPr>
      <w:tblGrid>
        <w:gridCol w:w="5379"/>
        <w:gridCol w:w="10020"/>
      </w:tblGrid>
      <w:tr w:rsidR="0069579A" w:rsidRPr="0069579A" w:rsidTr="00944D90">
        <w:trPr>
          <w:trHeight w:val="214"/>
        </w:trPr>
        <w:tc>
          <w:tcPr>
            <w:tcW w:w="5379"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020"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1B5BDE" w:rsidTr="00944D90">
        <w:trPr>
          <w:trHeight w:val="687"/>
        </w:trPr>
        <w:tc>
          <w:tcPr>
            <w:tcW w:w="5379" w:type="dxa"/>
            <w:tcBorders>
              <w:top w:val="single" w:sz="4" w:space="0" w:color="auto"/>
              <w:left w:val="single" w:sz="4" w:space="0" w:color="auto"/>
              <w:bottom w:val="single" w:sz="4" w:space="0" w:color="auto"/>
              <w:right w:val="single" w:sz="4" w:space="0" w:color="auto"/>
            </w:tcBorders>
            <w:shd w:val="clear" w:color="auto" w:fill="auto"/>
          </w:tcPr>
          <w:p w:rsidR="0069579A" w:rsidRPr="001B5BDE" w:rsidRDefault="0069579A" w:rsidP="0069579A">
            <w:pPr>
              <w:rPr>
                <w:sz w:val="24"/>
                <w:szCs w:val="24"/>
              </w:rPr>
            </w:pPr>
            <w:r w:rsidRPr="001B5BDE">
              <w:rPr>
                <w:sz w:val="24"/>
                <w:szCs w:val="24"/>
              </w:rPr>
              <w:t>Индивидуальный устный</w:t>
            </w: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69579A" w:rsidRPr="001B5BDE" w:rsidRDefault="0069579A" w:rsidP="002A4079">
            <w:pPr>
              <w:numPr>
                <w:ilvl w:val="0"/>
                <w:numId w:val="4"/>
              </w:numPr>
              <w:tabs>
                <w:tab w:val="clear" w:pos="720"/>
                <w:tab w:val="num" w:pos="317"/>
              </w:tabs>
              <w:ind w:hanging="686"/>
              <w:rPr>
                <w:sz w:val="24"/>
                <w:szCs w:val="24"/>
              </w:rPr>
            </w:pPr>
            <w:r w:rsidRPr="001B5BDE">
              <w:rPr>
                <w:sz w:val="24"/>
                <w:szCs w:val="24"/>
              </w:rPr>
              <w:t>выявить уровень теоретической подготовки, умения оперировать знаниями;</w:t>
            </w:r>
          </w:p>
          <w:p w:rsidR="0069579A" w:rsidRPr="001B5BDE" w:rsidRDefault="0069579A" w:rsidP="002A4079">
            <w:pPr>
              <w:numPr>
                <w:ilvl w:val="0"/>
                <w:numId w:val="4"/>
              </w:numPr>
              <w:tabs>
                <w:tab w:val="clear" w:pos="720"/>
                <w:tab w:val="num" w:pos="317"/>
              </w:tabs>
              <w:ind w:hanging="686"/>
              <w:rPr>
                <w:sz w:val="24"/>
                <w:szCs w:val="24"/>
              </w:rPr>
            </w:pPr>
            <w:r w:rsidRPr="001B5BDE">
              <w:rPr>
                <w:sz w:val="24"/>
                <w:szCs w:val="24"/>
              </w:rPr>
              <w:t>определить уровень логического, клинического мышления;</w:t>
            </w:r>
          </w:p>
          <w:p w:rsidR="0069579A" w:rsidRPr="001B5BDE" w:rsidRDefault="0069579A" w:rsidP="002A4079">
            <w:pPr>
              <w:numPr>
                <w:ilvl w:val="0"/>
                <w:numId w:val="4"/>
              </w:numPr>
              <w:tabs>
                <w:tab w:val="clear" w:pos="720"/>
                <w:tab w:val="num" w:pos="317"/>
              </w:tabs>
              <w:ind w:hanging="686"/>
              <w:rPr>
                <w:sz w:val="24"/>
                <w:szCs w:val="24"/>
              </w:rPr>
            </w:pPr>
            <w:r w:rsidRPr="001B5BDE">
              <w:rPr>
                <w:sz w:val="24"/>
                <w:szCs w:val="24"/>
              </w:rPr>
              <w:t>развивать речь</w:t>
            </w:r>
          </w:p>
        </w:tc>
      </w:tr>
      <w:tr w:rsidR="0069579A" w:rsidRPr="001B5BDE" w:rsidTr="00944D90">
        <w:trPr>
          <w:trHeight w:val="528"/>
        </w:trPr>
        <w:tc>
          <w:tcPr>
            <w:tcW w:w="5379" w:type="dxa"/>
            <w:tcBorders>
              <w:top w:val="single" w:sz="4" w:space="0" w:color="auto"/>
              <w:left w:val="single" w:sz="4" w:space="0" w:color="auto"/>
              <w:bottom w:val="single" w:sz="4" w:space="0" w:color="auto"/>
              <w:right w:val="single" w:sz="4" w:space="0" w:color="auto"/>
            </w:tcBorders>
            <w:shd w:val="clear" w:color="auto" w:fill="auto"/>
          </w:tcPr>
          <w:p w:rsidR="0069579A" w:rsidRPr="001B5BDE" w:rsidRDefault="0069579A" w:rsidP="0069579A">
            <w:pPr>
              <w:rPr>
                <w:sz w:val="24"/>
                <w:szCs w:val="24"/>
              </w:rPr>
            </w:pPr>
            <w:r w:rsidRPr="001B5BDE">
              <w:rPr>
                <w:sz w:val="24"/>
                <w:szCs w:val="24"/>
              </w:rPr>
              <w:t>Индивидуальный письменный</w:t>
            </w: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69579A" w:rsidRPr="001B5BDE" w:rsidRDefault="0069579A" w:rsidP="002A4079">
            <w:pPr>
              <w:numPr>
                <w:ilvl w:val="0"/>
                <w:numId w:val="5"/>
              </w:numPr>
              <w:tabs>
                <w:tab w:val="clear" w:pos="720"/>
                <w:tab w:val="num" w:pos="317"/>
              </w:tabs>
              <w:ind w:hanging="686"/>
              <w:rPr>
                <w:sz w:val="24"/>
                <w:szCs w:val="24"/>
              </w:rPr>
            </w:pPr>
            <w:r w:rsidRPr="001B5BDE">
              <w:rPr>
                <w:sz w:val="24"/>
                <w:szCs w:val="24"/>
              </w:rPr>
              <w:t>выявить уровень подготовленности всей группы и каждого студента в отдельности</w:t>
            </w:r>
          </w:p>
        </w:tc>
      </w:tr>
      <w:tr w:rsidR="0069579A" w:rsidRPr="001B5BDE" w:rsidTr="00944D90">
        <w:trPr>
          <w:trHeight w:val="875"/>
        </w:trPr>
        <w:tc>
          <w:tcPr>
            <w:tcW w:w="5379" w:type="dxa"/>
            <w:tcBorders>
              <w:top w:val="single" w:sz="4" w:space="0" w:color="auto"/>
              <w:left w:val="single" w:sz="4" w:space="0" w:color="auto"/>
              <w:bottom w:val="single" w:sz="4" w:space="0" w:color="auto"/>
              <w:right w:val="single" w:sz="4" w:space="0" w:color="auto"/>
            </w:tcBorders>
            <w:shd w:val="clear" w:color="auto" w:fill="auto"/>
          </w:tcPr>
          <w:p w:rsidR="0069579A" w:rsidRPr="001B5BDE" w:rsidRDefault="0069579A" w:rsidP="0069579A">
            <w:pPr>
              <w:rPr>
                <w:sz w:val="24"/>
                <w:szCs w:val="24"/>
              </w:rPr>
            </w:pPr>
            <w:r w:rsidRPr="001B5BDE">
              <w:rPr>
                <w:sz w:val="24"/>
                <w:szCs w:val="24"/>
              </w:rPr>
              <w:t>Практический</w:t>
            </w:r>
          </w:p>
          <w:p w:rsidR="0069579A" w:rsidRPr="001B5BDE" w:rsidRDefault="0069579A" w:rsidP="002A4079">
            <w:pPr>
              <w:numPr>
                <w:ilvl w:val="0"/>
                <w:numId w:val="6"/>
              </w:numPr>
              <w:rPr>
                <w:sz w:val="24"/>
                <w:szCs w:val="24"/>
              </w:rPr>
            </w:pPr>
            <w:r w:rsidRPr="001B5BDE">
              <w:rPr>
                <w:sz w:val="24"/>
                <w:szCs w:val="24"/>
              </w:rPr>
              <w:t>решение учебных заданий проблемного характера</w:t>
            </w:r>
          </w:p>
          <w:p w:rsidR="0069579A" w:rsidRPr="001B5BDE" w:rsidRDefault="0069579A" w:rsidP="002A4079">
            <w:pPr>
              <w:numPr>
                <w:ilvl w:val="0"/>
                <w:numId w:val="6"/>
              </w:numPr>
              <w:rPr>
                <w:sz w:val="24"/>
                <w:szCs w:val="24"/>
              </w:rPr>
            </w:pPr>
            <w:r w:rsidRPr="001B5BDE">
              <w:rPr>
                <w:sz w:val="24"/>
                <w:szCs w:val="24"/>
              </w:rPr>
              <w:t>выполнение практических действий, заданий</w:t>
            </w: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69579A" w:rsidRPr="001B5BDE" w:rsidRDefault="0069579A" w:rsidP="002A4079">
            <w:pPr>
              <w:numPr>
                <w:ilvl w:val="0"/>
                <w:numId w:val="5"/>
              </w:numPr>
              <w:tabs>
                <w:tab w:val="clear" w:pos="720"/>
                <w:tab w:val="num" w:pos="317"/>
              </w:tabs>
              <w:ind w:hanging="686"/>
              <w:rPr>
                <w:sz w:val="24"/>
                <w:szCs w:val="24"/>
              </w:rPr>
            </w:pPr>
            <w:r w:rsidRPr="001B5BDE">
              <w:rPr>
                <w:sz w:val="24"/>
                <w:szCs w:val="24"/>
              </w:rPr>
              <w:t>выявить уровень самостоятельного мышления, умения анализировать явления, выделять главное</w:t>
            </w:r>
          </w:p>
          <w:p w:rsidR="0069579A" w:rsidRPr="001B5BDE" w:rsidRDefault="0069579A" w:rsidP="002A4079">
            <w:pPr>
              <w:numPr>
                <w:ilvl w:val="0"/>
                <w:numId w:val="5"/>
              </w:numPr>
              <w:tabs>
                <w:tab w:val="clear" w:pos="720"/>
                <w:tab w:val="num" w:pos="317"/>
              </w:tabs>
              <w:ind w:hanging="686"/>
              <w:rPr>
                <w:sz w:val="24"/>
                <w:szCs w:val="24"/>
              </w:rPr>
            </w:pPr>
            <w:r w:rsidRPr="001B5BDE">
              <w:rPr>
                <w:sz w:val="24"/>
                <w:szCs w:val="24"/>
              </w:rPr>
              <w:t>определить уровень клинического (профессионального) мышления;</w:t>
            </w:r>
          </w:p>
          <w:p w:rsidR="0069579A" w:rsidRPr="001B5BDE" w:rsidRDefault="0069579A" w:rsidP="002A4079">
            <w:pPr>
              <w:numPr>
                <w:ilvl w:val="0"/>
                <w:numId w:val="5"/>
              </w:numPr>
              <w:tabs>
                <w:tab w:val="clear" w:pos="720"/>
                <w:tab w:val="num" w:pos="317"/>
              </w:tabs>
              <w:ind w:hanging="686"/>
              <w:rPr>
                <w:sz w:val="24"/>
                <w:szCs w:val="24"/>
              </w:rPr>
            </w:pPr>
            <w:r w:rsidRPr="001B5BDE">
              <w:rPr>
                <w:sz w:val="24"/>
                <w:szCs w:val="24"/>
              </w:rPr>
              <w:t>проверить умение выполнения манипуляции, практического действия.</w:t>
            </w:r>
          </w:p>
        </w:tc>
      </w:tr>
    </w:tbl>
    <w:p w:rsidR="0069579A" w:rsidRPr="001B5BDE" w:rsidRDefault="0069579A" w:rsidP="0069579A">
      <w:pPr>
        <w:ind w:left="-540"/>
        <w:rPr>
          <w:rFonts w:ascii="Times New Roman" w:hAnsi="Times New Roman" w:cs="Times New Roman"/>
          <w:b/>
          <w:sz w:val="24"/>
          <w:szCs w:val="24"/>
        </w:rPr>
      </w:pPr>
      <w:r w:rsidRPr="001B5BDE">
        <w:rPr>
          <w:rFonts w:ascii="Times New Roman" w:hAnsi="Times New Roman" w:cs="Times New Roman"/>
          <w:b/>
          <w:sz w:val="24"/>
          <w:szCs w:val="24"/>
        </w:rPr>
        <w:t>Междисциплинарные связи:</w:t>
      </w:r>
    </w:p>
    <w:tbl>
      <w:tblPr>
        <w:tblpPr w:leftFromText="180" w:rightFromText="180" w:vertAnchor="text" w:tblpY="58"/>
        <w:tblW w:w="15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0"/>
        <w:gridCol w:w="8985"/>
      </w:tblGrid>
      <w:tr w:rsidR="0069579A" w:rsidRPr="001B5BDE" w:rsidTr="00944D90">
        <w:trPr>
          <w:trHeight w:val="168"/>
        </w:trPr>
        <w:tc>
          <w:tcPr>
            <w:tcW w:w="6370" w:type="dxa"/>
            <w:tcBorders>
              <w:top w:val="single" w:sz="6" w:space="0" w:color="000000"/>
              <w:left w:val="single" w:sz="6" w:space="0" w:color="000000"/>
              <w:bottom w:val="single" w:sz="6" w:space="0" w:color="000000"/>
              <w:right w:val="single" w:sz="6" w:space="0" w:color="000000"/>
            </w:tcBorders>
            <w:shd w:val="clear" w:color="auto" w:fill="E6E6E6"/>
          </w:tcPr>
          <w:p w:rsidR="0069579A" w:rsidRPr="001B5BDE" w:rsidRDefault="0069579A" w:rsidP="00920EE8">
            <w:pPr>
              <w:spacing w:after="0" w:line="240" w:lineRule="auto"/>
              <w:jc w:val="center"/>
              <w:rPr>
                <w:rFonts w:ascii="Times New Roman" w:hAnsi="Times New Roman" w:cs="Times New Roman"/>
                <w:i/>
                <w:iCs/>
                <w:sz w:val="24"/>
                <w:szCs w:val="24"/>
              </w:rPr>
            </w:pPr>
            <w:r w:rsidRPr="001B5BDE">
              <w:rPr>
                <w:rFonts w:ascii="Times New Roman" w:hAnsi="Times New Roman" w:cs="Times New Roman"/>
                <w:i/>
                <w:iCs/>
                <w:sz w:val="24"/>
                <w:szCs w:val="24"/>
              </w:rPr>
              <w:t>Дисциплины и профессиональные модули</w:t>
            </w:r>
          </w:p>
        </w:tc>
        <w:tc>
          <w:tcPr>
            <w:tcW w:w="8985" w:type="dxa"/>
            <w:tcBorders>
              <w:top w:val="single" w:sz="6" w:space="0" w:color="000000"/>
              <w:left w:val="single" w:sz="6" w:space="0" w:color="000000"/>
              <w:bottom w:val="single" w:sz="6" w:space="0" w:color="000000"/>
              <w:right w:val="single" w:sz="6" w:space="0" w:color="000000"/>
            </w:tcBorders>
            <w:shd w:val="clear" w:color="auto" w:fill="E6E6E6"/>
          </w:tcPr>
          <w:p w:rsidR="0069579A" w:rsidRPr="001B5BDE" w:rsidRDefault="0069579A" w:rsidP="00920EE8">
            <w:pPr>
              <w:spacing w:after="0" w:line="240" w:lineRule="auto"/>
              <w:jc w:val="center"/>
              <w:rPr>
                <w:rFonts w:ascii="Times New Roman" w:hAnsi="Times New Roman" w:cs="Times New Roman"/>
                <w:i/>
                <w:iCs/>
                <w:sz w:val="24"/>
                <w:szCs w:val="24"/>
              </w:rPr>
            </w:pPr>
            <w:r w:rsidRPr="001B5BDE">
              <w:rPr>
                <w:rFonts w:ascii="Times New Roman" w:hAnsi="Times New Roman" w:cs="Times New Roman"/>
                <w:i/>
                <w:iCs/>
                <w:sz w:val="24"/>
                <w:szCs w:val="24"/>
              </w:rPr>
              <w:t>Тема</w:t>
            </w:r>
          </w:p>
        </w:tc>
      </w:tr>
      <w:tr w:rsidR="0069579A" w:rsidRPr="001B5BDE" w:rsidTr="00944D90">
        <w:trPr>
          <w:trHeight w:val="490"/>
        </w:trPr>
        <w:tc>
          <w:tcPr>
            <w:tcW w:w="6370" w:type="dxa"/>
            <w:tcBorders>
              <w:top w:val="single" w:sz="6" w:space="0" w:color="000000"/>
              <w:left w:val="single" w:sz="6" w:space="0" w:color="000000"/>
              <w:bottom w:val="single" w:sz="6" w:space="0" w:color="000000"/>
              <w:right w:val="single" w:sz="6" w:space="0" w:color="000000"/>
            </w:tcBorders>
          </w:tcPr>
          <w:p w:rsidR="0069579A" w:rsidRPr="001B5BDE" w:rsidRDefault="0069579A"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1. Общепрофессиональные</w:t>
            </w:r>
            <w:r w:rsidR="0086761E" w:rsidRPr="001B5BDE">
              <w:rPr>
                <w:rFonts w:ascii="Times New Roman" w:hAnsi="Times New Roman" w:cs="Times New Roman"/>
                <w:sz w:val="24"/>
                <w:szCs w:val="24"/>
              </w:rPr>
              <w:t xml:space="preserve">  </w:t>
            </w:r>
            <w:r w:rsidRPr="001B5BDE">
              <w:rPr>
                <w:rFonts w:ascii="Times New Roman" w:hAnsi="Times New Roman" w:cs="Times New Roman"/>
                <w:sz w:val="24"/>
                <w:szCs w:val="24"/>
              </w:rPr>
              <w:t>дисциплины</w:t>
            </w:r>
          </w:p>
          <w:p w:rsidR="0069579A" w:rsidRPr="001B5BDE" w:rsidRDefault="0086761E"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xml:space="preserve">- </w:t>
            </w:r>
            <w:r w:rsidR="0069579A" w:rsidRPr="001B5BDE">
              <w:rPr>
                <w:rFonts w:ascii="Times New Roman" w:hAnsi="Times New Roman" w:cs="Times New Roman"/>
                <w:sz w:val="24"/>
                <w:szCs w:val="24"/>
              </w:rPr>
              <w:t>Анатомия и физиология человека</w:t>
            </w:r>
          </w:p>
          <w:p w:rsidR="00A975B2" w:rsidRPr="001B5BDE" w:rsidRDefault="00A975B2"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Патофизиология</w:t>
            </w:r>
          </w:p>
          <w:p w:rsidR="002F26E8" w:rsidRPr="001B5BDE" w:rsidRDefault="00984C21"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Латинский язык</w:t>
            </w:r>
          </w:p>
        </w:tc>
        <w:tc>
          <w:tcPr>
            <w:tcW w:w="8985" w:type="dxa"/>
            <w:tcBorders>
              <w:top w:val="single" w:sz="6" w:space="0" w:color="000000"/>
              <w:left w:val="single" w:sz="6" w:space="0" w:color="000000"/>
              <w:bottom w:val="single" w:sz="6" w:space="0" w:color="000000"/>
              <w:right w:val="single" w:sz="6" w:space="0" w:color="000000"/>
            </w:tcBorders>
          </w:tcPr>
          <w:p w:rsidR="00984C21" w:rsidRPr="001B5BDE" w:rsidRDefault="00A975B2" w:rsidP="002A4079">
            <w:pPr>
              <w:pStyle w:val="a4"/>
              <w:numPr>
                <w:ilvl w:val="0"/>
                <w:numId w:val="11"/>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Сердечно-сосудистая система</w:t>
            </w:r>
            <w:r w:rsidR="00984C21" w:rsidRPr="001B5BDE">
              <w:rPr>
                <w:rFonts w:ascii="Times New Roman" w:hAnsi="Times New Roman" w:cs="Times New Roman"/>
                <w:sz w:val="24"/>
                <w:szCs w:val="24"/>
              </w:rPr>
              <w:t>.</w:t>
            </w:r>
          </w:p>
          <w:p w:rsidR="00375CEE" w:rsidRPr="001B5BDE" w:rsidRDefault="00375CEE" w:rsidP="00A975B2">
            <w:pPr>
              <w:pStyle w:val="a4"/>
              <w:numPr>
                <w:ilvl w:val="0"/>
                <w:numId w:val="11"/>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Нервная система. Проводящие пути сердца.</w:t>
            </w:r>
          </w:p>
          <w:p w:rsidR="00A975B2" w:rsidRPr="001B5BDE" w:rsidRDefault="00984C21" w:rsidP="00375CEE">
            <w:pPr>
              <w:pStyle w:val="a4"/>
              <w:numPr>
                <w:ilvl w:val="0"/>
                <w:numId w:val="11"/>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Терминология.</w:t>
            </w:r>
          </w:p>
        </w:tc>
      </w:tr>
      <w:tr w:rsidR="0069579A" w:rsidRPr="001B5BDE" w:rsidTr="00944D90">
        <w:trPr>
          <w:trHeight w:val="163"/>
        </w:trPr>
        <w:tc>
          <w:tcPr>
            <w:tcW w:w="6370" w:type="dxa"/>
            <w:tcBorders>
              <w:top w:val="single" w:sz="6" w:space="0" w:color="000000"/>
              <w:left w:val="single" w:sz="6" w:space="0" w:color="000000"/>
              <w:bottom w:val="single" w:sz="6" w:space="0" w:color="000000"/>
              <w:right w:val="single" w:sz="6" w:space="0" w:color="000000"/>
            </w:tcBorders>
          </w:tcPr>
          <w:p w:rsidR="0069579A" w:rsidRPr="001B5BDE" w:rsidRDefault="0069579A"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xml:space="preserve"> Диагностическая деятельность</w:t>
            </w:r>
          </w:p>
          <w:p w:rsidR="002F26E8" w:rsidRPr="001B5BDE" w:rsidRDefault="0086761E"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xml:space="preserve">- </w:t>
            </w:r>
            <w:r w:rsidR="0069579A" w:rsidRPr="001B5BDE">
              <w:rPr>
                <w:rFonts w:ascii="Times New Roman" w:hAnsi="Times New Roman" w:cs="Times New Roman"/>
                <w:sz w:val="24"/>
                <w:szCs w:val="24"/>
              </w:rPr>
              <w:t>Пропедевтика клинических дисциплин</w:t>
            </w:r>
          </w:p>
          <w:p w:rsidR="0069579A" w:rsidRPr="001B5BDE" w:rsidRDefault="002F26E8"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xml:space="preserve">- </w:t>
            </w:r>
            <w:r w:rsidR="00A975B2" w:rsidRPr="001B5BDE">
              <w:rPr>
                <w:rFonts w:ascii="Times New Roman" w:hAnsi="Times New Roman" w:cs="Times New Roman"/>
                <w:sz w:val="24"/>
                <w:szCs w:val="24"/>
              </w:rPr>
              <w:t>ЭКГ</w:t>
            </w:r>
            <w:r w:rsidR="0069579A" w:rsidRPr="001B5BDE">
              <w:rPr>
                <w:rFonts w:ascii="Times New Roman" w:hAnsi="Times New Roman" w:cs="Times New Roman"/>
                <w:sz w:val="24"/>
                <w:szCs w:val="24"/>
              </w:rPr>
              <w:t xml:space="preserve"> </w:t>
            </w:r>
          </w:p>
          <w:p w:rsidR="002F26E8" w:rsidRPr="001B5BDE" w:rsidRDefault="00696848"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Холтеровское мониторирование.</w:t>
            </w:r>
          </w:p>
          <w:p w:rsidR="0036231F" w:rsidRPr="001B5BDE" w:rsidRDefault="0036231F"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Лабораторная диагностика</w:t>
            </w:r>
          </w:p>
        </w:tc>
        <w:tc>
          <w:tcPr>
            <w:tcW w:w="8985" w:type="dxa"/>
            <w:tcBorders>
              <w:top w:val="single" w:sz="6" w:space="0" w:color="000000"/>
              <w:left w:val="single" w:sz="6" w:space="0" w:color="000000"/>
              <w:bottom w:val="single" w:sz="6" w:space="0" w:color="000000"/>
              <w:right w:val="single" w:sz="6" w:space="0" w:color="000000"/>
            </w:tcBorders>
          </w:tcPr>
          <w:p w:rsidR="0069579A" w:rsidRPr="001B5BDE" w:rsidRDefault="0069579A" w:rsidP="002A4079">
            <w:pPr>
              <w:pStyle w:val="a4"/>
              <w:numPr>
                <w:ilvl w:val="0"/>
                <w:numId w:val="2"/>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 xml:space="preserve">Методы обследования пациентов </w:t>
            </w:r>
            <w:r w:rsidR="00696848" w:rsidRPr="001B5BDE">
              <w:rPr>
                <w:rFonts w:ascii="Times New Roman" w:hAnsi="Times New Roman" w:cs="Times New Roman"/>
                <w:sz w:val="24"/>
                <w:szCs w:val="24"/>
              </w:rPr>
              <w:t>с аритмиями</w:t>
            </w:r>
            <w:r w:rsidR="0086761E" w:rsidRPr="001B5BDE">
              <w:rPr>
                <w:rFonts w:ascii="Times New Roman" w:hAnsi="Times New Roman" w:cs="Times New Roman"/>
                <w:sz w:val="24"/>
                <w:szCs w:val="24"/>
              </w:rPr>
              <w:t>.</w:t>
            </w:r>
          </w:p>
          <w:p w:rsidR="002F26E8" w:rsidRPr="001B5BDE" w:rsidRDefault="001F5C77" w:rsidP="002A4079">
            <w:pPr>
              <w:pStyle w:val="a4"/>
              <w:numPr>
                <w:ilvl w:val="0"/>
                <w:numId w:val="2"/>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Холтеровское мониторирование</w:t>
            </w:r>
            <w:r w:rsidR="002F26E8" w:rsidRPr="001B5BDE">
              <w:rPr>
                <w:rFonts w:ascii="Times New Roman" w:hAnsi="Times New Roman" w:cs="Times New Roman"/>
                <w:sz w:val="24"/>
                <w:szCs w:val="24"/>
              </w:rPr>
              <w:t>.</w:t>
            </w:r>
          </w:p>
          <w:p w:rsidR="00A975B2" w:rsidRPr="001B5BDE" w:rsidRDefault="0069579A" w:rsidP="001F5C77">
            <w:pPr>
              <w:pStyle w:val="a4"/>
              <w:numPr>
                <w:ilvl w:val="0"/>
                <w:numId w:val="2"/>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Дополнительные методы обследо</w:t>
            </w:r>
            <w:r w:rsidR="00FE1E6C" w:rsidRPr="001B5BDE">
              <w:rPr>
                <w:rFonts w:ascii="Times New Roman" w:hAnsi="Times New Roman" w:cs="Times New Roman"/>
                <w:sz w:val="24"/>
                <w:szCs w:val="24"/>
              </w:rPr>
              <w:t xml:space="preserve">вания пациентов с </w:t>
            </w:r>
            <w:r w:rsidR="001F5C77" w:rsidRPr="001B5BDE">
              <w:rPr>
                <w:rFonts w:ascii="Times New Roman" w:hAnsi="Times New Roman" w:cs="Times New Roman"/>
                <w:sz w:val="24"/>
                <w:szCs w:val="24"/>
              </w:rPr>
              <w:t>аритмиями</w:t>
            </w:r>
            <w:r w:rsidR="0086761E" w:rsidRPr="001B5BDE">
              <w:rPr>
                <w:rFonts w:ascii="Times New Roman" w:hAnsi="Times New Roman" w:cs="Times New Roman"/>
                <w:sz w:val="24"/>
                <w:szCs w:val="24"/>
              </w:rPr>
              <w:t>.</w:t>
            </w:r>
          </w:p>
        </w:tc>
      </w:tr>
      <w:tr w:rsidR="0069579A" w:rsidRPr="001B5BDE" w:rsidTr="00944D90">
        <w:trPr>
          <w:trHeight w:val="163"/>
        </w:trPr>
        <w:tc>
          <w:tcPr>
            <w:tcW w:w="6370" w:type="dxa"/>
            <w:tcBorders>
              <w:top w:val="single" w:sz="6" w:space="0" w:color="000000"/>
              <w:left w:val="single" w:sz="6" w:space="0" w:color="000000"/>
              <w:bottom w:val="single" w:sz="6" w:space="0" w:color="000000"/>
              <w:right w:val="single" w:sz="6" w:space="0" w:color="000000"/>
            </w:tcBorders>
          </w:tcPr>
          <w:p w:rsidR="0069579A" w:rsidRPr="001B5BDE" w:rsidRDefault="0069579A"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lastRenderedPageBreak/>
              <w:t xml:space="preserve"> Общепрофессиональные</w:t>
            </w:r>
            <w:r w:rsidR="0086761E" w:rsidRPr="001B5BDE">
              <w:rPr>
                <w:rFonts w:ascii="Times New Roman" w:hAnsi="Times New Roman" w:cs="Times New Roman"/>
                <w:sz w:val="24"/>
                <w:szCs w:val="24"/>
              </w:rPr>
              <w:t xml:space="preserve"> д</w:t>
            </w:r>
            <w:r w:rsidRPr="001B5BDE">
              <w:rPr>
                <w:rFonts w:ascii="Times New Roman" w:hAnsi="Times New Roman" w:cs="Times New Roman"/>
                <w:sz w:val="24"/>
                <w:szCs w:val="24"/>
              </w:rPr>
              <w:t>исциплины</w:t>
            </w:r>
          </w:p>
          <w:p w:rsidR="0069579A" w:rsidRPr="001B5BDE" w:rsidRDefault="0069579A" w:rsidP="00920EE8">
            <w:p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 xml:space="preserve"> </w:t>
            </w:r>
            <w:r w:rsidR="0086761E" w:rsidRPr="001B5BDE">
              <w:rPr>
                <w:rFonts w:ascii="Times New Roman" w:hAnsi="Times New Roman" w:cs="Times New Roman"/>
                <w:sz w:val="24"/>
                <w:szCs w:val="24"/>
              </w:rPr>
              <w:t xml:space="preserve">- </w:t>
            </w:r>
            <w:r w:rsidRPr="001B5BDE">
              <w:rPr>
                <w:rFonts w:ascii="Times New Roman" w:hAnsi="Times New Roman" w:cs="Times New Roman"/>
                <w:sz w:val="24"/>
                <w:szCs w:val="24"/>
              </w:rPr>
              <w:t xml:space="preserve">Клиническая фармакология </w:t>
            </w:r>
          </w:p>
        </w:tc>
        <w:tc>
          <w:tcPr>
            <w:tcW w:w="8985" w:type="dxa"/>
            <w:tcBorders>
              <w:top w:val="single" w:sz="6" w:space="0" w:color="000000"/>
              <w:left w:val="single" w:sz="6" w:space="0" w:color="000000"/>
              <w:bottom w:val="single" w:sz="6" w:space="0" w:color="000000"/>
              <w:right w:val="single" w:sz="6" w:space="0" w:color="000000"/>
            </w:tcBorders>
          </w:tcPr>
          <w:p w:rsidR="00877E3F" w:rsidRPr="001B5BDE" w:rsidRDefault="001F5C77" w:rsidP="001F5C77">
            <w:pPr>
              <w:pStyle w:val="a4"/>
              <w:numPr>
                <w:ilvl w:val="0"/>
                <w:numId w:val="7"/>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Антиаритмические препараты.</w:t>
            </w:r>
          </w:p>
          <w:p w:rsidR="00E3393B" w:rsidRPr="001B5BDE" w:rsidRDefault="0036231F" w:rsidP="002A4079">
            <w:pPr>
              <w:pStyle w:val="a4"/>
              <w:numPr>
                <w:ilvl w:val="0"/>
                <w:numId w:val="7"/>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Антиагреганты и антикоагулянты.</w:t>
            </w:r>
          </w:p>
          <w:p w:rsidR="0036231F" w:rsidRPr="001B5BDE" w:rsidRDefault="0036231F" w:rsidP="002A4079">
            <w:pPr>
              <w:pStyle w:val="a4"/>
              <w:numPr>
                <w:ilvl w:val="0"/>
                <w:numId w:val="7"/>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Гипотензивные препараты.</w:t>
            </w:r>
          </w:p>
          <w:p w:rsidR="0069579A" w:rsidRPr="001B5BDE" w:rsidRDefault="0069579A" w:rsidP="00D81096">
            <w:pPr>
              <w:pStyle w:val="a4"/>
              <w:numPr>
                <w:ilvl w:val="0"/>
                <w:numId w:val="7"/>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Витамины</w:t>
            </w:r>
          </w:p>
        </w:tc>
      </w:tr>
    </w:tbl>
    <w:p w:rsidR="001B5BDE" w:rsidRDefault="001B5BDE" w:rsidP="0005442E">
      <w:pPr>
        <w:spacing w:after="0" w:line="240" w:lineRule="auto"/>
        <w:rPr>
          <w:rFonts w:ascii="Times New Roman" w:hAnsi="Times New Roman" w:cs="Times New Roman"/>
          <w:b/>
          <w:sz w:val="24"/>
          <w:szCs w:val="24"/>
        </w:rPr>
      </w:pPr>
    </w:p>
    <w:p w:rsidR="0069579A" w:rsidRPr="0069579A" w:rsidRDefault="0069579A" w:rsidP="0005442E">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36231F">
        <w:rPr>
          <w:rFonts w:ascii="Times New Roman" w:hAnsi="Times New Roman"/>
          <w:sz w:val="24"/>
          <w:szCs w:val="24"/>
          <w:lang w:val="ru-RU"/>
        </w:rPr>
        <w:t>КБС. Стенокардия</w:t>
      </w:r>
      <w:r w:rsidR="0060420B">
        <w:rPr>
          <w:rFonts w:ascii="Times New Roman" w:hAnsi="Times New Roman"/>
          <w:sz w:val="24"/>
          <w:szCs w:val="24"/>
          <w:lang w:val="ru-RU"/>
        </w:rPr>
        <w:t>.</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36231F">
        <w:rPr>
          <w:rFonts w:ascii="Times New Roman" w:hAnsi="Times New Roman"/>
          <w:sz w:val="24"/>
          <w:szCs w:val="24"/>
          <w:lang w:val="ru-RU"/>
        </w:rPr>
        <w:t>Гипертоническая болезнь</w:t>
      </w:r>
      <w:r w:rsidR="0060420B">
        <w:rPr>
          <w:rFonts w:ascii="Times New Roman" w:hAnsi="Times New Roman"/>
          <w:sz w:val="24"/>
          <w:szCs w:val="24"/>
          <w:lang w:val="ru-RU"/>
        </w:rPr>
        <w:t>.</w:t>
      </w:r>
    </w:p>
    <w:p w:rsidR="009651D5"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444D67">
        <w:rPr>
          <w:rFonts w:ascii="Times New Roman" w:hAnsi="Times New Roman"/>
          <w:sz w:val="24"/>
          <w:szCs w:val="24"/>
          <w:lang w:val="ru-RU"/>
        </w:rPr>
        <w:t>Инфаркт миокарда</w:t>
      </w:r>
      <w:r w:rsidR="00001836">
        <w:rPr>
          <w:rFonts w:ascii="Times New Roman" w:hAnsi="Times New Roman"/>
          <w:sz w:val="24"/>
          <w:szCs w:val="24"/>
          <w:lang w:val="ru-RU"/>
        </w:rPr>
        <w:t>.</w:t>
      </w:r>
    </w:p>
    <w:p w:rsidR="00094868" w:rsidRDefault="0069579A" w:rsidP="0005442E">
      <w:pPr>
        <w:spacing w:after="0" w:line="240" w:lineRule="auto"/>
        <w:ind w:left="-567"/>
        <w:rPr>
          <w:rFonts w:ascii="Times New Roman" w:hAnsi="Times New Roman" w:cs="Times New Roman"/>
          <w:b/>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p>
    <w:p w:rsidR="0005442E" w:rsidRDefault="00094868" w:rsidP="0005442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69579A" w:rsidRPr="0069579A">
        <w:rPr>
          <w:rFonts w:ascii="Times New Roman" w:hAnsi="Times New Roman" w:cs="Times New Roman"/>
          <w:b/>
          <w:sz w:val="24"/>
          <w:szCs w:val="24"/>
        </w:rPr>
        <w:t xml:space="preserve">Уровни усвоения:  </w:t>
      </w:r>
      <w:r w:rsidR="0069579A" w:rsidRPr="0069579A">
        <w:rPr>
          <w:rFonts w:ascii="Times New Roman" w:hAnsi="Times New Roman" w:cs="Times New Roman"/>
          <w:sz w:val="24"/>
          <w:szCs w:val="24"/>
        </w:rPr>
        <w:t>2,3</w:t>
      </w:r>
    </w:p>
    <w:p w:rsidR="0069579A" w:rsidRPr="0005442E" w:rsidRDefault="0005442E" w:rsidP="00094868">
      <w:pPr>
        <w:spacing w:after="0" w:line="240" w:lineRule="auto"/>
        <w:ind w:hanging="567"/>
        <w:rPr>
          <w:rFonts w:ascii="Times New Roman" w:hAnsi="Times New Roman" w:cs="Times New Roman"/>
          <w:sz w:val="24"/>
          <w:szCs w:val="24"/>
        </w:rPr>
      </w:pPr>
      <w:r>
        <w:rPr>
          <w:rFonts w:ascii="Times New Roman" w:hAnsi="Times New Roman" w:cs="Times New Roman"/>
          <w:b/>
          <w:sz w:val="24"/>
          <w:szCs w:val="24"/>
        </w:rPr>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9579A" w:rsidRDefault="0069579A" w:rsidP="0005442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E62ECC" w:rsidRDefault="00E62ECC" w:rsidP="0005442E">
      <w:pPr>
        <w:pStyle w:val="a5"/>
        <w:rPr>
          <w:rFonts w:ascii="Times New Roman" w:hAnsi="Times New Roman"/>
          <w:sz w:val="24"/>
          <w:szCs w:val="24"/>
          <w:lang w:val="ru-RU"/>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555"/>
        <w:gridCol w:w="1701"/>
        <w:gridCol w:w="6804"/>
        <w:gridCol w:w="3703"/>
      </w:tblGrid>
      <w:tr w:rsidR="0060438E" w:rsidRPr="00E62ECC" w:rsidTr="00C20296">
        <w:trPr>
          <w:trHeight w:val="703"/>
        </w:trPr>
        <w:tc>
          <w:tcPr>
            <w:tcW w:w="422" w:type="dxa"/>
            <w:tcBorders>
              <w:top w:val="single" w:sz="4" w:space="0" w:color="000000"/>
              <w:left w:val="single" w:sz="4" w:space="0" w:color="000000"/>
              <w:bottom w:val="single" w:sz="4" w:space="0" w:color="000000"/>
              <w:right w:val="single" w:sz="4" w:space="0" w:color="000000"/>
            </w:tcBorders>
            <w:hideMark/>
          </w:tcPr>
          <w:p w:rsidR="0060438E" w:rsidRPr="00EB0F3A" w:rsidRDefault="0060438E" w:rsidP="00C111F7">
            <w:pPr>
              <w:widowControl w:val="0"/>
              <w:rPr>
                <w:rFonts w:ascii="Times New Roman" w:hAnsi="Times New Roman"/>
                <w:b/>
                <w:sz w:val="24"/>
                <w:szCs w:val="24"/>
                <w:lang w:val="ky-KG"/>
              </w:rPr>
            </w:pPr>
            <w:r w:rsidRPr="00EB0F3A">
              <w:rPr>
                <w:rFonts w:ascii="Times New Roman" w:hAnsi="Times New Roman"/>
                <w:b/>
                <w:sz w:val="24"/>
                <w:szCs w:val="24"/>
                <w:lang w:val="ky-KG"/>
              </w:rPr>
              <w:t>№</w:t>
            </w:r>
          </w:p>
        </w:tc>
        <w:tc>
          <w:tcPr>
            <w:tcW w:w="2555" w:type="dxa"/>
            <w:tcBorders>
              <w:top w:val="single" w:sz="4" w:space="0" w:color="000000"/>
              <w:left w:val="single" w:sz="4" w:space="0" w:color="000000"/>
              <w:bottom w:val="single" w:sz="4" w:space="0" w:color="000000"/>
              <w:right w:val="single" w:sz="4" w:space="0" w:color="000000"/>
            </w:tcBorders>
            <w:hideMark/>
          </w:tcPr>
          <w:p w:rsidR="0060438E" w:rsidRPr="00EB0F3A" w:rsidRDefault="0060438E" w:rsidP="00C111F7">
            <w:pPr>
              <w:widowControl w:val="0"/>
              <w:jc w:val="center"/>
              <w:rPr>
                <w:rFonts w:ascii="Times New Roman" w:hAnsi="Times New Roman"/>
                <w:b/>
                <w:sz w:val="24"/>
                <w:szCs w:val="24"/>
              </w:rPr>
            </w:pPr>
            <w:r w:rsidRPr="00EB0F3A">
              <w:rPr>
                <w:rFonts w:ascii="Times New Roman" w:hAnsi="Times New Roman"/>
                <w:b/>
                <w:sz w:val="24"/>
                <w:szCs w:val="24"/>
              </w:rPr>
              <w:t>Код и формулировка компетенций</w:t>
            </w:r>
          </w:p>
        </w:tc>
        <w:tc>
          <w:tcPr>
            <w:tcW w:w="1701" w:type="dxa"/>
            <w:tcBorders>
              <w:top w:val="single" w:sz="4" w:space="0" w:color="000000"/>
              <w:left w:val="single" w:sz="4" w:space="0" w:color="000000"/>
              <w:bottom w:val="single" w:sz="4" w:space="0" w:color="000000"/>
              <w:right w:val="single" w:sz="4" w:space="0" w:color="000000"/>
            </w:tcBorders>
          </w:tcPr>
          <w:p w:rsidR="0060438E" w:rsidRPr="00EB0F3A" w:rsidRDefault="0060438E" w:rsidP="00EB0F3A">
            <w:pPr>
              <w:widowControl w:val="0"/>
              <w:jc w:val="center"/>
              <w:rPr>
                <w:rFonts w:ascii="Times New Roman" w:hAnsi="Times New Roman"/>
                <w:b/>
                <w:sz w:val="24"/>
                <w:szCs w:val="24"/>
              </w:rPr>
            </w:pPr>
            <w:r w:rsidRPr="00EB0F3A">
              <w:rPr>
                <w:rFonts w:ascii="Times New Roman" w:hAnsi="Times New Roman"/>
                <w:b/>
                <w:sz w:val="24"/>
                <w:szCs w:val="24"/>
              </w:rPr>
              <w:t>Результаты обучения (ООП)</w:t>
            </w:r>
          </w:p>
        </w:tc>
        <w:tc>
          <w:tcPr>
            <w:tcW w:w="6804" w:type="dxa"/>
            <w:tcBorders>
              <w:top w:val="single" w:sz="4" w:space="0" w:color="000000"/>
              <w:left w:val="single" w:sz="4" w:space="0" w:color="000000"/>
              <w:bottom w:val="single" w:sz="4" w:space="0" w:color="000000"/>
              <w:right w:val="single" w:sz="4" w:space="0" w:color="000000"/>
            </w:tcBorders>
          </w:tcPr>
          <w:p w:rsidR="0060438E" w:rsidRPr="00EB0F3A" w:rsidRDefault="0060438E" w:rsidP="00EB0F3A">
            <w:pPr>
              <w:widowControl w:val="0"/>
              <w:jc w:val="center"/>
              <w:rPr>
                <w:rFonts w:ascii="Times New Roman" w:hAnsi="Times New Roman"/>
                <w:b/>
                <w:sz w:val="24"/>
                <w:szCs w:val="24"/>
              </w:rPr>
            </w:pPr>
            <w:r w:rsidRPr="00EB0F3A">
              <w:rPr>
                <w:rFonts w:ascii="Times New Roman" w:hAnsi="Times New Roman"/>
                <w:b/>
                <w:sz w:val="24"/>
                <w:szCs w:val="24"/>
              </w:rPr>
              <w:t>Результат обучения (дисциплины)</w:t>
            </w:r>
          </w:p>
        </w:tc>
        <w:tc>
          <w:tcPr>
            <w:tcW w:w="3703" w:type="dxa"/>
            <w:tcBorders>
              <w:top w:val="single" w:sz="4" w:space="0" w:color="000000"/>
              <w:left w:val="single" w:sz="4" w:space="0" w:color="000000"/>
              <w:bottom w:val="single" w:sz="4" w:space="0" w:color="000000"/>
              <w:right w:val="single" w:sz="4" w:space="0" w:color="000000"/>
            </w:tcBorders>
          </w:tcPr>
          <w:p w:rsidR="0060438E" w:rsidRPr="00EB0F3A" w:rsidRDefault="0060438E" w:rsidP="00EB0F3A">
            <w:pPr>
              <w:widowControl w:val="0"/>
              <w:ind w:right="149"/>
              <w:rPr>
                <w:rFonts w:ascii="Times New Roman" w:hAnsi="Times New Roman"/>
                <w:b/>
                <w:sz w:val="24"/>
                <w:szCs w:val="24"/>
              </w:rPr>
            </w:pPr>
            <w:r w:rsidRPr="00EB0F3A">
              <w:rPr>
                <w:rFonts w:ascii="Times New Roman" w:hAnsi="Times New Roman"/>
                <w:b/>
                <w:sz w:val="24"/>
                <w:szCs w:val="24"/>
              </w:rPr>
              <w:t>Результаты обучения (темы)</w:t>
            </w:r>
          </w:p>
        </w:tc>
      </w:tr>
      <w:tr w:rsidR="00770D2B" w:rsidRPr="00E62ECC" w:rsidTr="00C20296">
        <w:trPr>
          <w:trHeight w:val="71"/>
        </w:trPr>
        <w:tc>
          <w:tcPr>
            <w:tcW w:w="422" w:type="dxa"/>
            <w:tcBorders>
              <w:top w:val="single" w:sz="4" w:space="0" w:color="000000"/>
              <w:left w:val="single" w:sz="4" w:space="0" w:color="000000"/>
              <w:right w:val="single" w:sz="4" w:space="0" w:color="000000"/>
            </w:tcBorders>
            <w:hideMark/>
          </w:tcPr>
          <w:p w:rsidR="00770D2B" w:rsidRDefault="00770D2B" w:rsidP="001800E3">
            <w:pPr>
              <w:widowControl w:val="0"/>
              <w:spacing w:after="0"/>
              <w:rPr>
                <w:rFonts w:ascii="Times New Roman" w:hAnsi="Times New Roman"/>
                <w:b/>
                <w:lang w:val="ky-KG"/>
              </w:rPr>
            </w:pPr>
            <w:r w:rsidRPr="00E62ECC">
              <w:rPr>
                <w:rFonts w:ascii="Times New Roman" w:hAnsi="Times New Roman"/>
                <w:b/>
                <w:lang w:val="ky-KG"/>
              </w:rPr>
              <w:t>1.</w:t>
            </w: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Default="00770D2B" w:rsidP="001800E3">
            <w:pPr>
              <w:widowControl w:val="0"/>
              <w:spacing w:after="0"/>
              <w:rPr>
                <w:rFonts w:ascii="Times New Roman" w:hAnsi="Times New Roman"/>
                <w:b/>
                <w:lang w:val="ky-KG"/>
              </w:rPr>
            </w:pPr>
          </w:p>
          <w:p w:rsidR="00770D2B" w:rsidRPr="00E62ECC" w:rsidRDefault="00770D2B" w:rsidP="001800E3">
            <w:pPr>
              <w:widowControl w:val="0"/>
              <w:spacing w:after="0"/>
              <w:rPr>
                <w:rFonts w:ascii="Times New Roman" w:hAnsi="Times New Roman"/>
                <w:b/>
                <w:lang w:val="ky-KG"/>
              </w:rPr>
            </w:pPr>
            <w:r>
              <w:rPr>
                <w:rFonts w:ascii="Times New Roman" w:hAnsi="Times New Roman"/>
                <w:b/>
                <w:lang w:val="ky-KG"/>
              </w:rPr>
              <w:t>2.</w:t>
            </w:r>
          </w:p>
        </w:tc>
        <w:tc>
          <w:tcPr>
            <w:tcW w:w="2555" w:type="dxa"/>
            <w:tcBorders>
              <w:top w:val="single" w:sz="4" w:space="0" w:color="000000"/>
              <w:left w:val="single" w:sz="4" w:space="0" w:color="000000"/>
              <w:right w:val="single" w:sz="4" w:space="0" w:color="000000"/>
            </w:tcBorders>
            <w:hideMark/>
          </w:tcPr>
          <w:p w:rsidR="003B59CF" w:rsidRPr="003B59CF" w:rsidRDefault="003B59CF" w:rsidP="003B59CF">
            <w:pPr>
              <w:shd w:val="clear" w:color="auto" w:fill="FFFFFF"/>
              <w:spacing w:after="160"/>
              <w:ind w:right="-143"/>
              <w:rPr>
                <w:rFonts w:ascii="Times New Roman" w:eastAsia="Calibri" w:hAnsi="Times New Roman" w:cs="Times New Roman"/>
                <w:color w:val="000000"/>
              </w:rPr>
            </w:pPr>
            <w:r w:rsidRPr="003B59CF">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сопуствующего, осложнений) с учетом МКБ-10, выполнять основные диагностические мероприятия по выявлению неотложных синдромов, угрожающих жизни</w:t>
            </w:r>
          </w:p>
          <w:p w:rsidR="00770D2B" w:rsidRDefault="00770D2B" w:rsidP="000D2F7A">
            <w:pPr>
              <w:widowControl w:val="0"/>
              <w:spacing w:after="0" w:line="240" w:lineRule="auto"/>
              <w:rPr>
                <w:rFonts w:ascii="Times New Roman" w:eastAsia="Times New Roman" w:hAnsi="Times New Roman" w:cs="Times New Roman"/>
                <w:lang w:val="ky-KG" w:eastAsia="ru-RU"/>
              </w:rPr>
            </w:pPr>
            <w:r w:rsidRPr="00E62ECC">
              <w:rPr>
                <w:rFonts w:ascii="Times New Roman" w:eastAsia="Times New Roman" w:hAnsi="Times New Roman" w:cs="Times New Roman"/>
                <w:b/>
                <w:lang w:val="ky-KG" w:eastAsia="ru-RU"/>
              </w:rPr>
              <w:lastRenderedPageBreak/>
              <w:t>ПК-16</w:t>
            </w:r>
            <w:r w:rsidRPr="00E62ECC">
              <w:rPr>
                <w:rFonts w:ascii="Times New Roman" w:eastAsia="Times New Roman" w:hAnsi="Times New Roman" w:cs="Times New Roman"/>
                <w:lang w:val="ky-KG" w:eastAsia="ru-RU"/>
              </w:rPr>
              <w:t>: Способен назначать больным детям и подросткам адекватное лечение в соотвествие с диагнозом</w:t>
            </w:r>
          </w:p>
          <w:p w:rsidR="003B59CF" w:rsidRPr="00E62ECC" w:rsidRDefault="003B59CF" w:rsidP="000D2F7A">
            <w:pPr>
              <w:widowControl w:val="0"/>
              <w:spacing w:after="0" w:line="240" w:lineRule="auto"/>
              <w:rPr>
                <w:rFonts w:ascii="Times New Roman" w:hAnsi="Times New Roman" w:cs="Times New Roman"/>
              </w:rPr>
            </w:pPr>
            <w:r w:rsidRPr="003B59CF">
              <w:rPr>
                <w:rFonts w:ascii="Times New Roman" w:hAnsi="Times New Roman" w:cs="Times New Roman"/>
                <w:lang w:val="ky-KG"/>
              </w:rPr>
              <w:t>ПК17 -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1701" w:type="dxa"/>
            <w:tcBorders>
              <w:top w:val="single" w:sz="4" w:space="0" w:color="000000"/>
              <w:left w:val="single" w:sz="4" w:space="0" w:color="000000"/>
              <w:right w:val="single" w:sz="4" w:space="0" w:color="000000"/>
            </w:tcBorders>
          </w:tcPr>
          <w:p w:rsidR="00C20296" w:rsidRPr="00C20296" w:rsidRDefault="00770D2B" w:rsidP="00C20296">
            <w:pPr>
              <w:shd w:val="clear" w:color="auto" w:fill="FFFFFF"/>
              <w:spacing w:before="14" w:after="0" w:line="240" w:lineRule="auto"/>
              <w:ind w:right="-143"/>
              <w:rPr>
                <w:rFonts w:ascii="Times New Roman" w:hAnsi="Times New Roman"/>
                <w:b/>
                <w:color w:val="000000"/>
              </w:rPr>
            </w:pPr>
            <w:r w:rsidRPr="00E62ECC">
              <w:rPr>
                <w:rFonts w:ascii="Times New Roman" w:hAnsi="Times New Roman"/>
                <w:b/>
                <w:color w:val="000000"/>
              </w:rPr>
              <w:lastRenderedPageBreak/>
              <w:t>РОооп-5</w:t>
            </w:r>
            <w:r w:rsidRPr="00E62ECC">
              <w:rPr>
                <w:rFonts w:ascii="Times New Roman" w:hAnsi="Times New Roman"/>
                <w:color w:val="000000"/>
              </w:rPr>
              <w:t>-</w:t>
            </w:r>
            <w:r w:rsidR="00C20296" w:rsidRPr="00C20296">
              <w:rPr>
                <w:rFonts w:ascii="Times New Roman" w:eastAsia="Calibri" w:hAnsi="Times New Roman" w:cs="Times New Roman"/>
                <w:color w:val="000000"/>
              </w:rPr>
              <w:t xml:space="preserve"> </w:t>
            </w:r>
            <w:r w:rsidR="00C20296" w:rsidRPr="00C20296">
              <w:rPr>
                <w:rFonts w:ascii="Times New Roman" w:hAnsi="Times New Roman"/>
                <w:color w:val="000000"/>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00C20296" w:rsidRPr="00C20296">
              <w:rPr>
                <w:rFonts w:ascii="Times New Roman" w:hAnsi="Times New Roman"/>
                <w:b/>
                <w:color w:val="000000"/>
              </w:rPr>
              <w:t xml:space="preserve"> </w:t>
            </w:r>
          </w:p>
          <w:p w:rsidR="00C20296" w:rsidRDefault="00C20296" w:rsidP="00D912A8">
            <w:pPr>
              <w:pStyle w:val="11"/>
              <w:ind w:left="0"/>
              <w:rPr>
                <w:b/>
                <w:sz w:val="22"/>
                <w:szCs w:val="22"/>
              </w:rPr>
            </w:pPr>
          </w:p>
          <w:p w:rsidR="00770D2B" w:rsidRPr="00E62ECC" w:rsidRDefault="00770D2B" w:rsidP="00D912A8">
            <w:pPr>
              <w:pStyle w:val="11"/>
              <w:ind w:left="0"/>
              <w:rPr>
                <w:sz w:val="22"/>
                <w:szCs w:val="22"/>
                <w:lang w:val="ky-KG"/>
              </w:rPr>
            </w:pPr>
            <w:r w:rsidRPr="00E62ECC">
              <w:rPr>
                <w:b/>
                <w:sz w:val="22"/>
                <w:szCs w:val="22"/>
              </w:rPr>
              <w:t>РОооп-8:</w:t>
            </w:r>
            <w:r w:rsidRPr="00E62ECC">
              <w:rPr>
                <w:sz w:val="22"/>
                <w:szCs w:val="22"/>
              </w:rPr>
              <w:t xml:space="preserve"> </w:t>
            </w:r>
            <w:r w:rsidRPr="00E62ECC">
              <w:rPr>
                <w:sz w:val="22"/>
                <w:szCs w:val="22"/>
                <w:lang w:val="ky-KG"/>
              </w:rPr>
              <w:t xml:space="preserve">Владеет алгоритмом постановки </w:t>
            </w:r>
            <w:r w:rsidRPr="00E62ECC">
              <w:rPr>
                <w:sz w:val="22"/>
                <w:szCs w:val="22"/>
                <w:lang w:val="ky-KG"/>
              </w:rPr>
              <w:lastRenderedPageBreak/>
              <w:t>предварительного, клинического и заключительного диагноза,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w:t>
            </w:r>
          </w:p>
        </w:tc>
        <w:tc>
          <w:tcPr>
            <w:tcW w:w="6804" w:type="dxa"/>
            <w:tcBorders>
              <w:top w:val="single" w:sz="4" w:space="0" w:color="000000"/>
              <w:left w:val="single" w:sz="4" w:space="0" w:color="000000"/>
              <w:right w:val="single" w:sz="4" w:space="0" w:color="000000"/>
            </w:tcBorders>
            <w:hideMark/>
          </w:tcPr>
          <w:p w:rsidR="00C20296" w:rsidRPr="00C20296" w:rsidRDefault="00C20296" w:rsidP="00C20296">
            <w:pPr>
              <w:spacing w:after="160" w:line="259" w:lineRule="auto"/>
              <w:rPr>
                <w:rFonts w:ascii="Times New Roman" w:eastAsia="Times New Roman" w:hAnsi="Times New Roman" w:cs="Times New Roman"/>
                <w:b/>
                <w:bCs/>
                <w:iCs/>
                <w:color w:val="000000"/>
                <w:lang w:eastAsia="ru-RU"/>
              </w:rPr>
            </w:pPr>
            <w:r w:rsidRPr="00C20296">
              <w:rPr>
                <w:rFonts w:ascii="Times New Roman" w:eastAsia="Times New Roman" w:hAnsi="Times New Roman" w:cs="Times New Roman"/>
                <w:b/>
                <w:bCs/>
                <w:iCs/>
                <w:color w:val="000000"/>
                <w:lang w:eastAsia="ru-RU"/>
              </w:rPr>
              <w:lastRenderedPageBreak/>
              <w:t>РОд-1:</w:t>
            </w:r>
          </w:p>
          <w:p w:rsidR="00C20296" w:rsidRPr="00C20296" w:rsidRDefault="00C20296" w:rsidP="00C20296">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b/>
                <w:bCs/>
                <w:iCs/>
                <w:color w:val="000000"/>
                <w:lang w:eastAsia="ru-RU"/>
              </w:rPr>
              <w:t>Знает и понимает</w:t>
            </w:r>
            <w:r w:rsidRPr="00C20296">
              <w:rPr>
                <w:rFonts w:ascii="Times New Roman" w:eastAsia="Times New Roman" w:hAnsi="Times New Roman" w:cs="Times New Roman"/>
                <w:color w:val="000000"/>
                <w:lang w:eastAsia="ru-RU"/>
              </w:rPr>
              <w:t xml:space="preserve">: </w:t>
            </w:r>
          </w:p>
          <w:p w:rsidR="00C20296" w:rsidRPr="00C20296" w:rsidRDefault="00C20296" w:rsidP="00C20296">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color w:val="000000"/>
                <w:lang w:eastAsia="ru-RU"/>
              </w:rPr>
              <w:t xml:space="preserve">- Этиологию, патогенез, классификацию, основные симптомы и синдромы заболеваний, рассматриваемых в данном курсе. (ПК-13) </w:t>
            </w:r>
          </w:p>
          <w:p w:rsidR="00C20296" w:rsidRPr="00C20296" w:rsidRDefault="00C20296" w:rsidP="00C20296">
            <w:pPr>
              <w:spacing w:after="160" w:line="259" w:lineRule="auto"/>
              <w:rPr>
                <w:rFonts w:ascii="Times New Roman" w:eastAsia="Times New Roman" w:hAnsi="Times New Roman" w:cs="Times New Roman"/>
                <w:bCs/>
                <w:iCs/>
                <w:color w:val="000000"/>
                <w:lang w:eastAsia="ru-RU"/>
              </w:rPr>
            </w:pPr>
            <w:r w:rsidRPr="00C20296">
              <w:rPr>
                <w:rFonts w:ascii="Times New Roman" w:eastAsia="Times New Roman" w:hAnsi="Times New Roman" w:cs="Times New Roman"/>
                <w:bCs/>
                <w:iCs/>
                <w:color w:val="000000"/>
                <w:lang w:eastAsia="ru-RU"/>
              </w:rPr>
              <w:t>- Методы современной диагностики и дифференциальный диагноз изучаемых заболеваний с учетом их течения и осложнения. (ПК-14)</w:t>
            </w:r>
          </w:p>
          <w:p w:rsidR="00C20296" w:rsidRPr="00C20296" w:rsidRDefault="00C20296" w:rsidP="00C20296">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b/>
                <w:bCs/>
                <w:iCs/>
                <w:color w:val="000000"/>
                <w:lang w:eastAsia="ru-RU"/>
              </w:rPr>
              <w:t>Умеет</w:t>
            </w:r>
            <w:r w:rsidRPr="00C20296">
              <w:rPr>
                <w:rFonts w:ascii="Times New Roman" w:eastAsia="Times New Roman" w:hAnsi="Times New Roman" w:cs="Times New Roman"/>
                <w:bCs/>
                <w:iCs/>
                <w:color w:val="000000"/>
                <w:lang w:eastAsia="ru-RU"/>
              </w:rPr>
              <w:t xml:space="preserve"> н</w:t>
            </w:r>
            <w:r w:rsidRPr="00C20296">
              <w:rPr>
                <w:rFonts w:ascii="Times New Roman" w:eastAsia="Times New Roman" w:hAnsi="Times New Roman" w:cs="Times New Roman"/>
                <w:color w:val="000000"/>
                <w:lang w:eastAsia="ru-RU"/>
              </w:rPr>
              <w:t>а основании жалоб, анамнеза, физикального обследования:</w:t>
            </w:r>
          </w:p>
          <w:p w:rsidR="00C20296" w:rsidRPr="00C20296" w:rsidRDefault="00C20296" w:rsidP="00C20296">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color w:val="000000"/>
                <w:lang w:eastAsia="ru-RU"/>
              </w:rPr>
              <w:t>- выявить у больного, изучаемые по теме, заболевания; (ПК-13)</w:t>
            </w:r>
          </w:p>
          <w:p w:rsidR="00C20296" w:rsidRPr="00C20296" w:rsidRDefault="00C20296" w:rsidP="00C20296">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color w:val="000000"/>
                <w:lang w:eastAsia="ru-RU"/>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 (ПК-14)</w:t>
            </w:r>
          </w:p>
          <w:p w:rsidR="00C20296" w:rsidRPr="00C20296" w:rsidRDefault="00C20296" w:rsidP="00C20296">
            <w:pPr>
              <w:spacing w:after="160" w:line="259" w:lineRule="auto"/>
              <w:rPr>
                <w:rFonts w:ascii="Times New Roman" w:eastAsia="Times New Roman" w:hAnsi="Times New Roman" w:cs="Times New Roman"/>
                <w:bCs/>
                <w:iCs/>
                <w:color w:val="000000"/>
                <w:lang w:eastAsia="ru-RU"/>
              </w:rPr>
            </w:pPr>
            <w:r w:rsidRPr="00C20296">
              <w:rPr>
                <w:rFonts w:ascii="Times New Roman" w:eastAsia="Times New Roman" w:hAnsi="Times New Roman" w:cs="Times New Roman"/>
                <w:color w:val="000000"/>
                <w:lang w:eastAsia="ru-RU"/>
              </w:rPr>
              <w:t>-</w:t>
            </w:r>
            <w:r w:rsidRPr="00C20296">
              <w:rPr>
                <w:rFonts w:ascii="Times New Roman" w:eastAsia="Times New Roman" w:hAnsi="Times New Roman" w:cs="Times New Roman"/>
                <w:bCs/>
                <w:iCs/>
                <w:color w:val="000000"/>
                <w:lang w:eastAsia="ru-RU"/>
              </w:rPr>
              <w:t xml:space="preserve"> произвести детализацию диагноза у конкретного больного, а именно, этиологию, механизм развития болезни, осложнений; (ПК-</w:t>
            </w:r>
            <w:r w:rsidRPr="00C20296">
              <w:rPr>
                <w:rFonts w:ascii="Times New Roman" w:eastAsia="Times New Roman" w:hAnsi="Times New Roman" w:cs="Times New Roman"/>
                <w:bCs/>
                <w:iCs/>
                <w:color w:val="000000"/>
                <w:lang w:eastAsia="ru-RU"/>
              </w:rPr>
              <w:lastRenderedPageBreak/>
              <w:t>13)</w:t>
            </w:r>
          </w:p>
          <w:p w:rsidR="00770D2B" w:rsidRPr="00E62ECC" w:rsidRDefault="00770D2B" w:rsidP="00C20296">
            <w:pPr>
              <w:widowControl w:val="0"/>
              <w:spacing w:after="0" w:line="240" w:lineRule="auto"/>
              <w:ind w:left="34"/>
              <w:jc w:val="both"/>
              <w:rPr>
                <w:rFonts w:ascii="Times New Roman" w:eastAsia="Calibri" w:hAnsi="Times New Roman" w:cs="Times New Roman"/>
                <w:b/>
              </w:rPr>
            </w:pPr>
          </w:p>
          <w:p w:rsidR="00C20296" w:rsidRPr="00C20296" w:rsidRDefault="00C20296" w:rsidP="00C20296">
            <w:pPr>
              <w:spacing w:after="0" w:line="240" w:lineRule="auto"/>
              <w:rPr>
                <w:rFonts w:ascii="Times New Roman" w:eastAsia="Calibri" w:hAnsi="Times New Roman" w:cs="Times New Roman"/>
                <w:b/>
                <w:bCs/>
                <w:iCs/>
              </w:rPr>
            </w:pPr>
            <w:r w:rsidRPr="00C20296">
              <w:rPr>
                <w:rFonts w:ascii="Times New Roman" w:eastAsia="Calibri" w:hAnsi="Times New Roman" w:cs="Times New Roman"/>
                <w:b/>
                <w:bCs/>
                <w:iCs/>
              </w:rPr>
              <w:t>РОд-2:</w:t>
            </w:r>
          </w:p>
          <w:p w:rsidR="00C20296" w:rsidRPr="00C20296" w:rsidRDefault="00C20296" w:rsidP="00C20296">
            <w:pPr>
              <w:spacing w:after="0" w:line="240" w:lineRule="auto"/>
              <w:rPr>
                <w:rFonts w:ascii="Times New Roman" w:eastAsia="Calibri" w:hAnsi="Times New Roman" w:cs="Times New Roman"/>
                <w:b/>
                <w:bCs/>
                <w:iCs/>
              </w:rPr>
            </w:pPr>
            <w:r w:rsidRPr="00C20296">
              <w:rPr>
                <w:rFonts w:ascii="Times New Roman" w:eastAsia="Calibri" w:hAnsi="Times New Roman" w:cs="Times New Roman"/>
                <w:b/>
                <w:bCs/>
                <w:iCs/>
              </w:rPr>
              <w:t>Знает и понимает:</w:t>
            </w:r>
          </w:p>
          <w:p w:rsidR="00C20296" w:rsidRPr="00C20296" w:rsidRDefault="00C20296" w:rsidP="00C20296">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Критерии диагностики заболеваний, изучаемых на данном курсе;</w:t>
            </w:r>
          </w:p>
          <w:p w:rsidR="00C20296" w:rsidRPr="00C20296" w:rsidRDefault="00C20296" w:rsidP="00C20296">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Основные принципы лечения наиболее часто встречающихся заболеваний;</w:t>
            </w:r>
          </w:p>
          <w:p w:rsidR="00C20296" w:rsidRPr="00C20296" w:rsidRDefault="00C20296" w:rsidP="00C20296">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Меры профилактики заболеваний; (ПК-16)</w:t>
            </w:r>
          </w:p>
          <w:p w:rsidR="00C20296" w:rsidRPr="00C20296" w:rsidRDefault="00C20296" w:rsidP="00C20296">
            <w:pPr>
              <w:spacing w:after="0" w:line="240" w:lineRule="auto"/>
              <w:rPr>
                <w:rFonts w:ascii="Times New Roman" w:eastAsia="Calibri" w:hAnsi="Times New Roman" w:cs="Times New Roman"/>
                <w:b/>
                <w:bCs/>
                <w:iCs/>
              </w:rPr>
            </w:pPr>
            <w:r w:rsidRPr="00C20296">
              <w:rPr>
                <w:rFonts w:ascii="Times New Roman" w:eastAsia="Calibri" w:hAnsi="Times New Roman" w:cs="Times New Roman"/>
                <w:b/>
                <w:bCs/>
                <w:iCs/>
              </w:rPr>
              <w:t>Умеет:</w:t>
            </w:r>
          </w:p>
          <w:p w:rsidR="00C20296" w:rsidRPr="00C20296" w:rsidRDefault="00C20296" w:rsidP="00C20296">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xml:space="preserve">- </w:t>
            </w:r>
            <w:r w:rsidRPr="00C20296">
              <w:rPr>
                <w:rFonts w:ascii="Times New Roman" w:eastAsia="Times New Roman" w:hAnsi="Times New Roman" w:cs="Times New Roman"/>
                <w:lang w:eastAsia="ru-RU"/>
              </w:rPr>
              <w:t xml:space="preserve"> </w:t>
            </w:r>
            <w:r w:rsidRPr="00C20296">
              <w:rPr>
                <w:rFonts w:ascii="Times New Roman" w:eastAsia="Calibri" w:hAnsi="Times New Roman" w:cs="Times New Roman"/>
                <w:bCs/>
                <w:iCs/>
              </w:rPr>
              <w:t>сформулировать развернутый клинический диагноз, руководствуясь современной классификацией болезней;</w:t>
            </w:r>
          </w:p>
          <w:p w:rsidR="00C20296" w:rsidRPr="00C20296" w:rsidRDefault="00C20296" w:rsidP="00C20296">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произвести обоснование клинического диагноза у больного с оценкой результатов обследования и выявить критерии диагностики; (ПК-16)</w:t>
            </w:r>
          </w:p>
          <w:p w:rsidR="00C20296" w:rsidRPr="00C20296" w:rsidRDefault="00C20296" w:rsidP="00C20296">
            <w:pPr>
              <w:spacing w:after="0" w:line="240" w:lineRule="auto"/>
              <w:rPr>
                <w:rFonts w:ascii="Times New Roman" w:eastAsia="Calibri" w:hAnsi="Times New Roman" w:cs="Times New Roman"/>
                <w:bCs/>
                <w:iCs/>
              </w:rPr>
            </w:pPr>
            <w:r w:rsidRPr="00C20296">
              <w:rPr>
                <w:rFonts w:ascii="Times New Roman" w:eastAsia="Calibri" w:hAnsi="Times New Roman" w:cs="Times New Roman"/>
                <w:b/>
                <w:bCs/>
                <w:iCs/>
              </w:rPr>
              <w:t>Владеет</w:t>
            </w:r>
            <w:r w:rsidRPr="00C20296">
              <w:rPr>
                <w:rFonts w:ascii="Times New Roman" w:eastAsia="Calibri" w:hAnsi="Times New Roman" w:cs="Times New Roman"/>
                <w:bCs/>
                <w:iCs/>
              </w:rPr>
              <w:t xml:space="preserve">: </w:t>
            </w:r>
          </w:p>
          <w:p w:rsidR="00C20296" w:rsidRPr="00C20296" w:rsidRDefault="00C20296" w:rsidP="00C20296">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методикой</w:t>
            </w:r>
            <w:r w:rsidRPr="00C20296">
              <w:rPr>
                <w:rFonts w:ascii="Times New Roman" w:eastAsia="Times New Roman" w:hAnsi="Times New Roman" w:cs="Times New Roman"/>
                <w:lang w:eastAsia="ru-RU"/>
              </w:rPr>
              <w:t xml:space="preserve"> </w:t>
            </w:r>
            <w:r w:rsidRPr="00C20296">
              <w:rPr>
                <w:rFonts w:ascii="Times New Roman" w:eastAsia="Calibri" w:hAnsi="Times New Roman" w:cs="Times New Roman"/>
                <w:bCs/>
                <w:iCs/>
              </w:rPr>
              <w:t>назначения адекватной индивидуальной терапии; (ПК-16)</w:t>
            </w:r>
          </w:p>
          <w:p w:rsidR="00C20296" w:rsidRPr="00C20296" w:rsidRDefault="00C20296" w:rsidP="00C20296">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навыками определения  прогноза болезни у конкретного больного; (ПК-17)</w:t>
            </w:r>
          </w:p>
          <w:p w:rsidR="00C20296" w:rsidRPr="00C20296" w:rsidRDefault="00C20296" w:rsidP="00C20296">
            <w:pPr>
              <w:spacing w:after="0" w:line="240" w:lineRule="auto"/>
              <w:ind w:left="34" w:hanging="705"/>
              <w:rPr>
                <w:rFonts w:ascii="Times New Roman" w:eastAsia="Times New Roman" w:hAnsi="Times New Roman" w:cs="Times New Roman"/>
                <w:lang w:eastAsia="ru-RU"/>
              </w:rPr>
            </w:pPr>
            <w:r w:rsidRPr="00C20296">
              <w:rPr>
                <w:rFonts w:ascii="Times New Roman" w:eastAsia="Times New Roman" w:hAnsi="Times New Roman" w:cs="Times New Roman"/>
                <w:lang w:eastAsia="ru-RU"/>
              </w:rPr>
              <w:t>расп   – навыками оказания первой медицинской помощи при некоторых неотложных состояниях (гипертонические кризы, сердечная астма, первичная остановка кровообращения, приступ бронхиальной астмы); (ПК-17)</w:t>
            </w:r>
          </w:p>
          <w:p w:rsidR="00770D2B" w:rsidRPr="00E62ECC" w:rsidRDefault="00770D2B" w:rsidP="000D2F7A">
            <w:pPr>
              <w:widowControl w:val="0"/>
              <w:spacing w:after="0" w:line="240" w:lineRule="auto"/>
              <w:jc w:val="both"/>
              <w:rPr>
                <w:rFonts w:ascii="Times New Roman" w:eastAsia="Calibri" w:hAnsi="Times New Roman" w:cs="Times New Roman"/>
              </w:rPr>
            </w:pPr>
          </w:p>
        </w:tc>
        <w:tc>
          <w:tcPr>
            <w:tcW w:w="3703" w:type="dxa"/>
            <w:tcBorders>
              <w:top w:val="single" w:sz="4" w:space="0" w:color="000000"/>
              <w:left w:val="single" w:sz="4" w:space="0" w:color="000000"/>
              <w:right w:val="single" w:sz="4" w:space="0" w:color="000000"/>
            </w:tcBorders>
            <w:hideMark/>
          </w:tcPr>
          <w:p w:rsidR="00770D2B" w:rsidRPr="00E62ECC" w:rsidRDefault="00770D2B" w:rsidP="001800E3">
            <w:pPr>
              <w:spacing w:after="0" w:line="240" w:lineRule="auto"/>
              <w:rPr>
                <w:rFonts w:ascii="Times New Roman" w:hAnsi="Times New Roman" w:cs="Times New Roman"/>
                <w:iCs/>
                <w:lang w:bidi="en-US"/>
              </w:rPr>
            </w:pPr>
            <w:r w:rsidRPr="00E62ECC">
              <w:rPr>
                <w:rFonts w:ascii="Times New Roman" w:hAnsi="Times New Roman" w:cs="Times New Roman"/>
                <w:b/>
                <w:iCs/>
                <w:lang w:bidi="en-US"/>
              </w:rPr>
              <w:lastRenderedPageBreak/>
              <w:t>РОт</w:t>
            </w:r>
            <w:r w:rsidRPr="00E62ECC">
              <w:rPr>
                <w:rFonts w:ascii="Times New Roman" w:hAnsi="Times New Roman" w:cs="Times New Roman"/>
                <w:iCs/>
                <w:lang w:bidi="en-US"/>
              </w:rPr>
              <w:t xml:space="preserve">: Знает и понимает: Этиологию, патогенез, классификацию, клиническую картину аритмий. </w:t>
            </w:r>
          </w:p>
          <w:p w:rsidR="00770D2B" w:rsidRPr="00E62ECC" w:rsidRDefault="00770D2B" w:rsidP="001800E3">
            <w:pPr>
              <w:spacing w:after="0" w:line="240" w:lineRule="auto"/>
              <w:rPr>
                <w:rFonts w:ascii="Times New Roman" w:hAnsi="Times New Roman" w:cs="Times New Roman"/>
                <w:iCs/>
                <w:lang w:bidi="en-US"/>
              </w:rPr>
            </w:pPr>
            <w:r w:rsidRPr="00E62ECC">
              <w:rPr>
                <w:rFonts w:ascii="Times New Roman" w:hAnsi="Times New Roman" w:cs="Times New Roman"/>
                <w:iCs/>
                <w:lang w:bidi="en-US"/>
              </w:rPr>
              <w:t>- Методы современной диагностики и дифференциальный диагноз аритмий с учетом их течения и осложнения.</w:t>
            </w:r>
          </w:p>
          <w:p w:rsidR="00770D2B" w:rsidRPr="00E62ECC" w:rsidRDefault="00770D2B" w:rsidP="001800E3">
            <w:pPr>
              <w:spacing w:after="0" w:line="240" w:lineRule="auto"/>
              <w:rPr>
                <w:rFonts w:ascii="Times New Roman" w:hAnsi="Times New Roman" w:cs="Times New Roman"/>
                <w:iCs/>
                <w:lang w:bidi="en-US"/>
              </w:rPr>
            </w:pPr>
          </w:p>
          <w:p w:rsidR="00770D2B" w:rsidRPr="00E62ECC" w:rsidRDefault="00770D2B" w:rsidP="001800E3">
            <w:pPr>
              <w:spacing w:after="0" w:line="240" w:lineRule="auto"/>
              <w:rPr>
                <w:rFonts w:ascii="Times New Roman" w:hAnsi="Times New Roman" w:cs="Times New Roman"/>
                <w:iCs/>
                <w:lang w:bidi="en-US"/>
              </w:rPr>
            </w:pPr>
            <w:r w:rsidRPr="00E62ECC">
              <w:rPr>
                <w:rFonts w:ascii="Times New Roman" w:hAnsi="Times New Roman" w:cs="Times New Roman"/>
                <w:iCs/>
                <w:lang w:bidi="en-US"/>
              </w:rPr>
              <w:t>Умеет на основании жалоб, анамнеза, физикального обследования:</w:t>
            </w:r>
          </w:p>
          <w:p w:rsidR="00770D2B" w:rsidRPr="00E62ECC" w:rsidRDefault="00770D2B" w:rsidP="001800E3">
            <w:pPr>
              <w:spacing w:after="0" w:line="240" w:lineRule="auto"/>
              <w:rPr>
                <w:rFonts w:ascii="Times New Roman" w:hAnsi="Times New Roman" w:cs="Times New Roman"/>
                <w:iCs/>
                <w:lang w:bidi="en-US"/>
              </w:rPr>
            </w:pPr>
            <w:r w:rsidRPr="00E62ECC">
              <w:rPr>
                <w:rFonts w:ascii="Times New Roman" w:hAnsi="Times New Roman" w:cs="Times New Roman"/>
                <w:iCs/>
                <w:lang w:bidi="en-US"/>
              </w:rPr>
              <w:t>- выявить у больного, симптомы аритмий;</w:t>
            </w:r>
          </w:p>
          <w:p w:rsidR="00770D2B" w:rsidRPr="00E62ECC" w:rsidRDefault="00770D2B" w:rsidP="001800E3">
            <w:pPr>
              <w:spacing w:after="0" w:line="240" w:lineRule="auto"/>
              <w:rPr>
                <w:rFonts w:ascii="Times New Roman" w:hAnsi="Times New Roman" w:cs="Times New Roman"/>
                <w:iCs/>
                <w:lang w:bidi="en-US"/>
              </w:rPr>
            </w:pPr>
            <w:r w:rsidRPr="00E62ECC">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аритмий и интерпретировать полученные результаты;</w:t>
            </w:r>
          </w:p>
          <w:p w:rsidR="00770D2B" w:rsidRPr="00E62ECC" w:rsidRDefault="00770D2B" w:rsidP="001800E3">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 сформулировать развернутый </w:t>
            </w:r>
            <w:r w:rsidRPr="00E62ECC">
              <w:rPr>
                <w:rFonts w:ascii="Times New Roman" w:hAnsi="Times New Roman" w:cs="Times New Roman"/>
                <w:iCs/>
                <w:lang w:bidi="en-US"/>
              </w:rPr>
              <w:lastRenderedPageBreak/>
              <w:t>клинический диагноз, руководствуясь современной классификацией аритмий;</w:t>
            </w:r>
          </w:p>
          <w:p w:rsidR="00770D2B" w:rsidRPr="00E62ECC" w:rsidRDefault="00770D2B" w:rsidP="001800E3">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770D2B" w:rsidRPr="00E62ECC" w:rsidRDefault="00770D2B" w:rsidP="001800E3">
            <w:pPr>
              <w:spacing w:after="0" w:line="240" w:lineRule="auto"/>
              <w:rPr>
                <w:rFonts w:ascii="Times New Roman" w:hAnsi="Times New Roman" w:cs="Times New Roman"/>
                <w:iCs/>
                <w:lang w:bidi="en-US"/>
              </w:rPr>
            </w:pPr>
            <w:r w:rsidRPr="00E62ECC">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770D2B" w:rsidRPr="00E62ECC" w:rsidRDefault="00770D2B" w:rsidP="001800E3">
            <w:pPr>
              <w:spacing w:after="0" w:line="240" w:lineRule="auto"/>
              <w:rPr>
                <w:rFonts w:ascii="Times New Roman" w:hAnsi="Times New Roman" w:cs="Times New Roman"/>
                <w:iCs/>
                <w:lang w:bidi="en-US"/>
              </w:rPr>
            </w:pPr>
          </w:p>
          <w:p w:rsidR="00770D2B" w:rsidRPr="00E62ECC" w:rsidRDefault="00770D2B" w:rsidP="001800E3">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Владеет: </w:t>
            </w:r>
          </w:p>
          <w:p w:rsidR="00770D2B" w:rsidRPr="00E62ECC" w:rsidRDefault="00770D2B" w:rsidP="001800E3">
            <w:pPr>
              <w:spacing w:after="0" w:line="240" w:lineRule="auto"/>
              <w:rPr>
                <w:rFonts w:ascii="Times New Roman" w:hAnsi="Times New Roman" w:cs="Times New Roman"/>
                <w:iCs/>
                <w:lang w:bidi="en-US"/>
              </w:rPr>
            </w:pPr>
            <w:r w:rsidRPr="00E62ECC">
              <w:rPr>
                <w:rFonts w:ascii="Times New Roman" w:hAnsi="Times New Roman" w:cs="Times New Roman"/>
                <w:iCs/>
                <w:lang w:bidi="en-US"/>
              </w:rPr>
              <w:t>- методикой назначения адекватной индивидуальной терапии;</w:t>
            </w:r>
          </w:p>
          <w:p w:rsidR="00770D2B" w:rsidRPr="00E62ECC" w:rsidRDefault="00770D2B" w:rsidP="001800E3">
            <w:pPr>
              <w:spacing w:after="0" w:line="240" w:lineRule="auto"/>
              <w:rPr>
                <w:rFonts w:ascii="Times New Roman" w:hAnsi="Times New Roman" w:cs="Times New Roman"/>
                <w:iCs/>
                <w:lang w:bidi="en-US"/>
              </w:rPr>
            </w:pPr>
            <w:r w:rsidRPr="00E62ECC">
              <w:rPr>
                <w:rFonts w:ascii="Times New Roman" w:hAnsi="Times New Roman" w:cs="Times New Roman"/>
                <w:iCs/>
                <w:lang w:bidi="en-US"/>
              </w:rPr>
              <w:t>- навыками определения  прогноза аритмий у конкретного больного;</w:t>
            </w:r>
          </w:p>
          <w:p w:rsidR="00770D2B" w:rsidRPr="00E62ECC" w:rsidRDefault="00770D2B" w:rsidP="001800E3">
            <w:pPr>
              <w:spacing w:after="0" w:line="240" w:lineRule="auto"/>
              <w:rPr>
                <w:rFonts w:ascii="Times New Roman" w:hAnsi="Times New Roman" w:cs="Times New Roman"/>
                <w:iCs/>
                <w:lang w:bidi="en-US"/>
              </w:rPr>
            </w:pPr>
            <w:r w:rsidRPr="00E62ECC">
              <w:rPr>
                <w:rFonts w:ascii="Times New Roman" w:hAnsi="Times New Roman" w:cs="Times New Roman"/>
                <w:iCs/>
                <w:lang w:bidi="en-US"/>
              </w:rPr>
              <w:t>- мерами вторичной профилактики и экспертизы трудоспособности;</w:t>
            </w:r>
          </w:p>
          <w:p w:rsidR="00770D2B" w:rsidRPr="00E62ECC" w:rsidRDefault="00770D2B" w:rsidP="001800E3">
            <w:pPr>
              <w:spacing w:after="0" w:line="240" w:lineRule="auto"/>
              <w:rPr>
                <w:rFonts w:ascii="Times New Roman" w:hAnsi="Times New Roman"/>
                <w:b/>
              </w:rPr>
            </w:pPr>
            <w:r w:rsidRPr="00E62ECC">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1B5BDE" w:rsidRDefault="00770D2B" w:rsidP="0069579A">
      <w:pPr>
        <w:ind w:left="-567" w:right="-105"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69579A" w:rsidRPr="0069579A" w:rsidRDefault="001B5BDE" w:rsidP="0069579A">
      <w:pPr>
        <w:ind w:left="-567" w:right="-105" w:hanging="284"/>
        <w:jc w:val="both"/>
        <w:rPr>
          <w:rFonts w:ascii="Times New Roman" w:hAnsi="Times New Roman" w:cs="Times New Roman"/>
          <w:b/>
          <w:i/>
          <w:sz w:val="24"/>
          <w:szCs w:val="24"/>
        </w:rPr>
      </w:pPr>
      <w:r>
        <w:rPr>
          <w:rFonts w:ascii="Times New Roman" w:hAnsi="Times New Roman" w:cs="Times New Roman"/>
          <w:sz w:val="20"/>
          <w:szCs w:val="20"/>
        </w:rPr>
        <w:t xml:space="preserve">                               </w:t>
      </w:r>
      <w:r w:rsidR="00770D2B">
        <w:rPr>
          <w:rFonts w:ascii="Times New Roman" w:hAnsi="Times New Roman" w:cs="Times New Roman"/>
          <w:sz w:val="20"/>
          <w:szCs w:val="20"/>
        </w:rPr>
        <w:t xml:space="preserve"> </w:t>
      </w:r>
      <w:r w:rsidR="0069579A" w:rsidRPr="0069579A">
        <w:rPr>
          <w:rFonts w:ascii="Times New Roman" w:hAnsi="Times New Roman" w:cs="Times New Roman"/>
          <w:b/>
          <w:i/>
          <w:sz w:val="24"/>
          <w:szCs w:val="24"/>
        </w:rPr>
        <w:t>После изучения темы занятия студент должен уметь:</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Методически правильно про</w:t>
      </w:r>
      <w:r w:rsidR="00854E8C">
        <w:rPr>
          <w:rFonts w:ascii="Times New Roman" w:eastAsia="Times New Roman" w:hAnsi="Times New Roman" w:cs="Times New Roman"/>
          <w:color w:val="000000"/>
          <w:sz w:val="24"/>
          <w:szCs w:val="24"/>
          <w:lang w:eastAsia="ru-RU"/>
        </w:rPr>
        <w:t>в</w:t>
      </w:r>
      <w:r w:rsidR="00C41532">
        <w:rPr>
          <w:rFonts w:ascii="Times New Roman" w:eastAsia="Times New Roman" w:hAnsi="Times New Roman" w:cs="Times New Roman"/>
          <w:color w:val="000000"/>
          <w:sz w:val="24"/>
          <w:szCs w:val="24"/>
          <w:lang w:eastAsia="ru-RU"/>
        </w:rPr>
        <w:t>ести обследование больного с аритмиями</w:t>
      </w:r>
      <w:r w:rsidRPr="003E546F">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Выявить у </w:t>
      </w:r>
      <w:r w:rsidR="00854E8C">
        <w:rPr>
          <w:rFonts w:ascii="Times New Roman" w:eastAsia="Times New Roman" w:hAnsi="Times New Roman" w:cs="Times New Roman"/>
          <w:color w:val="000000"/>
          <w:sz w:val="24"/>
          <w:szCs w:val="24"/>
          <w:lang w:eastAsia="ru-RU"/>
        </w:rPr>
        <w:t>п</w:t>
      </w:r>
      <w:r w:rsidR="00C41532">
        <w:rPr>
          <w:rFonts w:ascii="Times New Roman" w:eastAsia="Times New Roman" w:hAnsi="Times New Roman" w:cs="Times New Roman"/>
          <w:color w:val="000000"/>
          <w:sz w:val="24"/>
          <w:szCs w:val="24"/>
          <w:lang w:eastAsia="ru-RU"/>
        </w:rPr>
        <w:t>ациента клинические признаки аритмий.</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Составить план обследования для </w:t>
      </w:r>
      <w:r w:rsidR="00C41532">
        <w:rPr>
          <w:rFonts w:ascii="Times New Roman" w:eastAsia="Times New Roman" w:hAnsi="Times New Roman" w:cs="Times New Roman"/>
          <w:color w:val="000000"/>
          <w:sz w:val="24"/>
          <w:szCs w:val="24"/>
          <w:lang w:eastAsia="ru-RU"/>
        </w:rPr>
        <w:t>пациента с аритмиями.</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Дать оценку лабораторным показателям.</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Сформулировать диагноз, исполь</w:t>
      </w:r>
      <w:r w:rsidR="00854E8C">
        <w:rPr>
          <w:rFonts w:ascii="Times New Roman" w:eastAsia="Times New Roman" w:hAnsi="Times New Roman" w:cs="Times New Roman"/>
          <w:color w:val="000000"/>
          <w:sz w:val="24"/>
          <w:szCs w:val="24"/>
          <w:lang w:eastAsia="ru-RU"/>
        </w:rPr>
        <w:t>з</w:t>
      </w:r>
      <w:r w:rsidR="00C41532">
        <w:rPr>
          <w:rFonts w:ascii="Times New Roman" w:eastAsia="Times New Roman" w:hAnsi="Times New Roman" w:cs="Times New Roman"/>
          <w:color w:val="000000"/>
          <w:sz w:val="24"/>
          <w:szCs w:val="24"/>
          <w:lang w:eastAsia="ru-RU"/>
        </w:rPr>
        <w:t>уя современную классификацию аритмий</w:t>
      </w:r>
      <w:r w:rsidRPr="003E546F">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Сформулировать основные принципы и составить </w:t>
      </w:r>
      <w:r w:rsidR="00C41532">
        <w:rPr>
          <w:rFonts w:ascii="Times New Roman" w:eastAsia="Times New Roman" w:hAnsi="Times New Roman" w:cs="Times New Roman"/>
          <w:color w:val="000000"/>
          <w:sz w:val="24"/>
          <w:szCs w:val="24"/>
          <w:lang w:eastAsia="ru-RU"/>
        </w:rPr>
        <w:t>план лечения больного с аритмиями</w:t>
      </w:r>
      <w:r w:rsidRPr="003E546F">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Оценить эффективность и длительность терапии.</w:t>
      </w:r>
    </w:p>
    <w:p w:rsidR="0069579A" w:rsidRPr="0069579A" w:rsidRDefault="0069579A" w:rsidP="0069579A">
      <w:pPr>
        <w:pStyle w:val="a"/>
        <w:numPr>
          <w:ilvl w:val="0"/>
          <w:numId w:val="0"/>
        </w:numPr>
        <w:ind w:left="1381"/>
        <w:jc w:val="left"/>
        <w:rPr>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 темы занятия студент должен знать:</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E546F">
        <w:rPr>
          <w:rFonts w:ascii="Times New Roman" w:eastAsia="Times New Roman" w:hAnsi="Times New Roman" w:cs="Times New Roman"/>
          <w:sz w:val="24"/>
          <w:szCs w:val="24"/>
          <w:lang w:eastAsia="ru-RU"/>
        </w:rPr>
        <w:t>Определение заболевания.</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lastRenderedPageBreak/>
        <w:t>2.  Вопросы терминологии и кла</w:t>
      </w:r>
      <w:r w:rsidR="00C57721">
        <w:rPr>
          <w:rFonts w:ascii="Times New Roman" w:eastAsia="Times New Roman" w:hAnsi="Times New Roman" w:cs="Times New Roman"/>
          <w:sz w:val="24"/>
          <w:szCs w:val="24"/>
          <w:lang w:eastAsia="ru-RU"/>
        </w:rPr>
        <w:t>ссификации аритмий</w:t>
      </w:r>
      <w:r w:rsidRPr="003E546F">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3.  Этиологические факторы.</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4.  Патогенез заболевания.</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 xml:space="preserve">5.  Клинические </w:t>
      </w:r>
      <w:r w:rsidR="00854E8C">
        <w:rPr>
          <w:rFonts w:ascii="Times New Roman" w:eastAsia="Times New Roman" w:hAnsi="Times New Roman" w:cs="Times New Roman"/>
          <w:sz w:val="24"/>
          <w:szCs w:val="24"/>
          <w:lang w:eastAsia="ru-RU"/>
        </w:rPr>
        <w:t xml:space="preserve">проявления </w:t>
      </w:r>
      <w:r w:rsidR="00C57721">
        <w:rPr>
          <w:rFonts w:ascii="Times New Roman" w:eastAsia="Times New Roman" w:hAnsi="Times New Roman" w:cs="Times New Roman"/>
          <w:sz w:val="24"/>
          <w:szCs w:val="24"/>
          <w:lang w:eastAsia="ru-RU"/>
        </w:rPr>
        <w:t>аритмий</w:t>
      </w:r>
      <w:r w:rsidRPr="003E546F">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6.  Современные возможности диагн</w:t>
      </w:r>
      <w:r w:rsidR="00854E8C">
        <w:rPr>
          <w:rFonts w:ascii="Times New Roman" w:eastAsia="Times New Roman" w:hAnsi="Times New Roman" w:cs="Times New Roman"/>
          <w:sz w:val="24"/>
          <w:szCs w:val="24"/>
          <w:lang w:eastAsia="ru-RU"/>
        </w:rPr>
        <w:t>остики заболевания</w:t>
      </w:r>
      <w:r w:rsidRPr="003E546F">
        <w:rPr>
          <w:rFonts w:ascii="Times New Roman" w:eastAsia="Times New Roman" w:hAnsi="Times New Roman" w:cs="Times New Roman"/>
          <w:sz w:val="24"/>
          <w:szCs w:val="24"/>
          <w:lang w:eastAsia="ru-RU"/>
        </w:rPr>
        <w:t>.</w:t>
      </w:r>
      <w:r w:rsidR="0055060A">
        <w:rPr>
          <w:rFonts w:ascii="Times New Roman" w:eastAsia="Times New Roman" w:hAnsi="Times New Roman" w:cs="Times New Roman"/>
          <w:sz w:val="24"/>
          <w:szCs w:val="24"/>
          <w:lang w:eastAsia="ru-RU"/>
        </w:rPr>
        <w:t xml:space="preserve"> </w:t>
      </w:r>
      <w:r w:rsidR="00C57721">
        <w:rPr>
          <w:rFonts w:ascii="Times New Roman" w:eastAsia="Times New Roman" w:hAnsi="Times New Roman" w:cs="Times New Roman"/>
          <w:sz w:val="24"/>
          <w:szCs w:val="24"/>
          <w:lang w:eastAsia="ru-RU"/>
        </w:rPr>
        <w:t>Суточное мониторирование (холтеровское мониторирование).</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7.  Современные методы терапи</w:t>
      </w:r>
      <w:r w:rsidR="00C57721">
        <w:rPr>
          <w:rFonts w:ascii="Times New Roman" w:eastAsia="Times New Roman" w:hAnsi="Times New Roman" w:cs="Times New Roman"/>
          <w:sz w:val="24"/>
          <w:szCs w:val="24"/>
          <w:lang w:eastAsia="ru-RU"/>
        </w:rPr>
        <w:t>и больных аритмий</w:t>
      </w:r>
      <w:r w:rsidRPr="003E546F">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8.  Показания к госпитализации.</w:t>
      </w:r>
    </w:p>
    <w:p w:rsidR="00E62ECC" w:rsidRPr="00770D2B" w:rsidRDefault="00C57721" w:rsidP="00770D2B">
      <w:pPr>
        <w:pStyle w:val="a4"/>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Меры профилактики аритмий</w:t>
      </w:r>
      <w:r w:rsidR="003E546F" w:rsidRPr="003E546F">
        <w:rPr>
          <w:rFonts w:ascii="Times New Roman" w:eastAsia="Times New Roman" w:hAnsi="Times New Roman" w:cs="Times New Roman"/>
          <w:sz w:val="24"/>
          <w:szCs w:val="24"/>
          <w:lang w:eastAsia="ru-RU"/>
        </w:rPr>
        <w:t>.</w:t>
      </w: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1701"/>
        <w:gridCol w:w="2268"/>
        <w:gridCol w:w="2693"/>
        <w:gridCol w:w="2694"/>
        <w:gridCol w:w="3402"/>
        <w:gridCol w:w="1134"/>
        <w:gridCol w:w="425"/>
      </w:tblGrid>
      <w:tr w:rsidR="007370E6" w:rsidRPr="007370E6" w:rsidTr="00E969C5">
        <w:tc>
          <w:tcPr>
            <w:tcW w:w="28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b/>
                <w:sz w:val="24"/>
                <w:szCs w:val="24"/>
                <w:lang w:val="ky-KG"/>
              </w:rPr>
            </w:pPr>
            <w:r w:rsidRPr="007370E6">
              <w:rPr>
                <w:rFonts w:ascii="Times New Roman" w:hAnsi="Times New Roman"/>
                <w:b/>
                <w:sz w:val="24"/>
                <w:szCs w:val="24"/>
                <w:lang w:val="ky-KG"/>
              </w:rPr>
              <w:t>№</w:t>
            </w:r>
          </w:p>
        </w:tc>
        <w:tc>
          <w:tcPr>
            <w:tcW w:w="113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b/>
                <w:sz w:val="24"/>
                <w:szCs w:val="24"/>
                <w:lang w:val="ky-KG"/>
              </w:rPr>
            </w:pPr>
            <w:r w:rsidRPr="007370E6">
              <w:rPr>
                <w:rFonts w:ascii="Times New Roman" w:hAnsi="Times New Roman"/>
                <w:b/>
                <w:sz w:val="24"/>
                <w:szCs w:val="24"/>
                <w:lang w:val="ky-KG"/>
              </w:rPr>
              <w:t>Этапы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b/>
                <w:sz w:val="24"/>
                <w:szCs w:val="24"/>
                <w:lang w:val="ky-KG"/>
              </w:rPr>
            </w:pPr>
            <w:r w:rsidRPr="007370E6">
              <w:rPr>
                <w:rFonts w:ascii="Times New Roman" w:hAnsi="Times New Roman"/>
                <w:b/>
                <w:sz w:val="24"/>
                <w:szCs w:val="24"/>
                <w:lang w:val="ky-KG"/>
              </w:rPr>
              <w:t>Цели этапов занятия</w:t>
            </w:r>
          </w:p>
        </w:tc>
        <w:tc>
          <w:tcPr>
            <w:tcW w:w="2268"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b/>
                <w:sz w:val="24"/>
                <w:szCs w:val="24"/>
                <w:lang w:val="ky-KG"/>
              </w:rPr>
            </w:pPr>
            <w:r w:rsidRPr="007370E6">
              <w:rPr>
                <w:rFonts w:ascii="Times New Roman" w:hAnsi="Times New Roman"/>
                <w:b/>
                <w:sz w:val="24"/>
                <w:szCs w:val="24"/>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b/>
                <w:sz w:val="24"/>
                <w:szCs w:val="24"/>
                <w:lang w:val="ky-KG"/>
              </w:rPr>
            </w:pPr>
            <w:r w:rsidRPr="007370E6">
              <w:rPr>
                <w:rFonts w:ascii="Times New Roman" w:hAnsi="Times New Roman"/>
                <w:b/>
                <w:sz w:val="24"/>
                <w:szCs w:val="24"/>
                <w:lang w:val="ky-KG"/>
              </w:rPr>
              <w:t>Деятельность студента</w:t>
            </w:r>
          </w:p>
        </w:tc>
        <w:tc>
          <w:tcPr>
            <w:tcW w:w="269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b/>
                <w:sz w:val="24"/>
                <w:szCs w:val="24"/>
                <w:lang w:val="ky-KG"/>
              </w:rPr>
            </w:pPr>
            <w:r w:rsidRPr="007370E6">
              <w:rPr>
                <w:rFonts w:ascii="Times New Roman" w:hAnsi="Times New Roman"/>
                <w:b/>
                <w:sz w:val="24"/>
                <w:szCs w:val="24"/>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b/>
                <w:sz w:val="24"/>
                <w:szCs w:val="24"/>
                <w:lang w:val="ky-KG"/>
              </w:rPr>
            </w:pPr>
            <w:r w:rsidRPr="007370E6">
              <w:rPr>
                <w:rFonts w:ascii="Times New Roman" w:hAnsi="Times New Roman"/>
                <w:b/>
                <w:sz w:val="24"/>
                <w:szCs w:val="24"/>
                <w:lang w:val="ky-KG"/>
              </w:rPr>
              <w:t>Результаты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b/>
                <w:sz w:val="24"/>
                <w:szCs w:val="24"/>
                <w:lang w:val="ky-KG"/>
              </w:rPr>
            </w:pPr>
            <w:r w:rsidRPr="007370E6">
              <w:rPr>
                <w:rFonts w:ascii="Times New Roman" w:hAnsi="Times New Roman"/>
                <w:b/>
                <w:sz w:val="24"/>
                <w:szCs w:val="24"/>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b/>
                <w:sz w:val="24"/>
                <w:szCs w:val="24"/>
                <w:lang w:val="ky-KG"/>
              </w:rPr>
            </w:pPr>
            <w:r w:rsidRPr="007370E6">
              <w:rPr>
                <w:rFonts w:ascii="Times New Roman" w:hAnsi="Times New Roman"/>
                <w:b/>
                <w:sz w:val="24"/>
                <w:szCs w:val="24"/>
                <w:lang w:val="ky-KG"/>
              </w:rPr>
              <w:t xml:space="preserve">Время </w:t>
            </w:r>
          </w:p>
        </w:tc>
      </w:tr>
      <w:tr w:rsidR="007370E6" w:rsidRPr="007370E6" w:rsidTr="00E969C5">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1</w:t>
            </w:r>
          </w:p>
        </w:tc>
        <w:tc>
          <w:tcPr>
            <w:tcW w:w="113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Организационный момент</w:t>
            </w:r>
          </w:p>
        </w:tc>
        <w:tc>
          <w:tcPr>
            <w:tcW w:w="1701"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Ознакомление с новой темой, его вопросами</w:t>
            </w:r>
          </w:p>
        </w:tc>
        <w:tc>
          <w:tcPr>
            <w:tcW w:w="2268"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rPr>
              <w:t xml:space="preserve">Преподаватель объявляет тему, цели занятия, акцентирует внимание на важности, сложности изучения данной темы; объясняет ход занятия. </w:t>
            </w:r>
          </w:p>
        </w:tc>
        <w:tc>
          <w:tcPr>
            <w:tcW w:w="2693"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Записывают тему и его вопросы, отмечают для себя некоторые важные моменты темы.</w:t>
            </w:r>
          </w:p>
        </w:tc>
        <w:tc>
          <w:tcPr>
            <w:tcW w:w="2694"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rPr>
            </w:pPr>
            <w:r w:rsidRPr="007370E6">
              <w:rPr>
                <w:rFonts w:ascii="Times New Roman" w:hAnsi="Times New Roman"/>
                <w:sz w:val="24"/>
                <w:szCs w:val="24"/>
              </w:rPr>
              <w:t>Методом проверки конспектов по данной теме.</w:t>
            </w:r>
          </w:p>
        </w:tc>
        <w:tc>
          <w:tcPr>
            <w:tcW w:w="3402"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Обращение внимания студентов к занятию, умение выявлять симптомы ОРЛ. Студент может диагностировать ОРЛ и назначать лечение.</w:t>
            </w:r>
          </w:p>
        </w:tc>
        <w:tc>
          <w:tcPr>
            <w:tcW w:w="1134"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Доска с проектором, слайд, плакаты, конспекты.</w:t>
            </w:r>
          </w:p>
        </w:tc>
        <w:tc>
          <w:tcPr>
            <w:tcW w:w="425"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2мин</w:t>
            </w:r>
          </w:p>
        </w:tc>
      </w:tr>
      <w:tr w:rsidR="007370E6" w:rsidRPr="007370E6" w:rsidTr="00E969C5">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2</w:t>
            </w:r>
          </w:p>
        </w:tc>
        <w:tc>
          <w:tcPr>
            <w:tcW w:w="113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 xml:space="preserve">Опрос пройденного материала </w:t>
            </w:r>
          </w:p>
        </w:tc>
        <w:tc>
          <w:tcPr>
            <w:tcW w:w="1701"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Обобщение знаний студентов по пройденным материалам и установить связь с новой темой</w:t>
            </w:r>
          </w:p>
        </w:tc>
        <w:tc>
          <w:tcPr>
            <w:tcW w:w="2268"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Выборочно по одному отвечают на заданные вопросы.</w:t>
            </w:r>
          </w:p>
        </w:tc>
        <w:tc>
          <w:tcPr>
            <w:tcW w:w="2694"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Вспоминание темы предыдущих занятий, способствование к самореализации</w:t>
            </w:r>
          </w:p>
        </w:tc>
        <w:tc>
          <w:tcPr>
            <w:tcW w:w="1134"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7 мин</w:t>
            </w:r>
          </w:p>
        </w:tc>
      </w:tr>
      <w:tr w:rsidR="007370E6" w:rsidRPr="007370E6" w:rsidTr="00E969C5">
        <w:tc>
          <w:tcPr>
            <w:tcW w:w="28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3</w:t>
            </w:r>
          </w:p>
        </w:tc>
        <w:tc>
          <w:tcPr>
            <w:tcW w:w="113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 xml:space="preserve">Изложение  новой темы </w:t>
            </w:r>
          </w:p>
        </w:tc>
        <w:tc>
          <w:tcPr>
            <w:tcW w:w="1701"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 xml:space="preserve">Расширение знаний студентов по новой теме, сформировать </w:t>
            </w:r>
            <w:r w:rsidRPr="007370E6">
              <w:rPr>
                <w:rFonts w:ascii="Times New Roman" w:hAnsi="Times New Roman"/>
                <w:sz w:val="24"/>
                <w:szCs w:val="24"/>
                <w:lang w:val="ky-KG"/>
              </w:rPr>
              <w:lastRenderedPageBreak/>
              <w:t>навыки, умение их использовать на практических занятиях.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lastRenderedPageBreak/>
              <w:t xml:space="preserve">Объяснение новой темы с показом практических навык, касающихся данной темы. </w:t>
            </w:r>
            <w:r w:rsidRPr="007370E6">
              <w:rPr>
                <w:rFonts w:ascii="Times New Roman" w:hAnsi="Times New Roman"/>
                <w:sz w:val="24"/>
                <w:szCs w:val="24"/>
                <w:lang w:val="ky-KG"/>
              </w:rPr>
              <w:lastRenderedPageBreak/>
              <w:t>Акцентированние на важных аспектах темы.</w:t>
            </w:r>
          </w:p>
        </w:tc>
        <w:tc>
          <w:tcPr>
            <w:tcW w:w="2693"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rPr>
            </w:pPr>
            <w:r w:rsidRPr="007370E6">
              <w:rPr>
                <w:rFonts w:ascii="Times New Roman" w:hAnsi="Times New Roman"/>
                <w:sz w:val="24"/>
                <w:szCs w:val="24"/>
              </w:rPr>
              <w:lastRenderedPageBreak/>
              <w:t xml:space="preserve">Приложение максимальных усилий для усвоения темы, усидчивость и внимательность </w:t>
            </w:r>
            <w:r w:rsidRPr="007370E6">
              <w:rPr>
                <w:rFonts w:ascii="Times New Roman" w:hAnsi="Times New Roman"/>
                <w:sz w:val="24"/>
                <w:szCs w:val="24"/>
              </w:rPr>
              <w:lastRenderedPageBreak/>
              <w:t>студента.</w:t>
            </w:r>
          </w:p>
        </w:tc>
        <w:tc>
          <w:tcPr>
            <w:tcW w:w="2694"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lastRenderedPageBreak/>
              <w:t xml:space="preserve">Презентации слайдов, устный рассказ, демонстрация на натурщике практических навыков </w:t>
            </w:r>
            <w:r w:rsidRPr="007370E6">
              <w:rPr>
                <w:rFonts w:ascii="Times New Roman" w:hAnsi="Times New Roman"/>
                <w:sz w:val="24"/>
                <w:szCs w:val="24"/>
                <w:lang w:val="ky-KG"/>
              </w:rPr>
              <w:lastRenderedPageBreak/>
              <w:t>по выявлению симптомов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lastRenderedPageBreak/>
              <w:t xml:space="preserve">Сформируется теоретическая база знаний и умений, для использования их на занятиях в дальнейшем и способность к диагностике и лечению </w:t>
            </w:r>
            <w:r w:rsidRPr="007370E6">
              <w:rPr>
                <w:rFonts w:ascii="Times New Roman" w:hAnsi="Times New Roman"/>
                <w:sz w:val="24"/>
                <w:szCs w:val="24"/>
                <w:lang w:val="ky-KG"/>
              </w:rPr>
              <w:lastRenderedPageBreak/>
              <w:t>заболевания.</w:t>
            </w:r>
          </w:p>
        </w:tc>
        <w:tc>
          <w:tcPr>
            <w:tcW w:w="1134"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lastRenderedPageBreak/>
              <w:t>Доска с проектором, презентационны</w:t>
            </w:r>
            <w:r w:rsidRPr="007370E6">
              <w:rPr>
                <w:rFonts w:ascii="Times New Roman" w:hAnsi="Times New Roman"/>
                <w:sz w:val="24"/>
                <w:szCs w:val="24"/>
                <w:lang w:val="ky-KG"/>
              </w:rPr>
              <w:lastRenderedPageBreak/>
              <w:t>й материал, натурщик</w:t>
            </w:r>
          </w:p>
        </w:tc>
        <w:tc>
          <w:tcPr>
            <w:tcW w:w="425"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lastRenderedPageBreak/>
              <w:t>30 мин</w:t>
            </w:r>
          </w:p>
        </w:tc>
      </w:tr>
      <w:tr w:rsidR="007370E6" w:rsidRPr="007370E6" w:rsidTr="00E969C5">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lastRenderedPageBreak/>
              <w:t>4</w:t>
            </w:r>
          </w:p>
        </w:tc>
        <w:tc>
          <w:tcPr>
            <w:tcW w:w="113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Закрепление новой темы и подведение итогов</w:t>
            </w:r>
          </w:p>
        </w:tc>
        <w:tc>
          <w:tcPr>
            <w:tcW w:w="1701"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Определение и анализ освояемости пройденного материала, внесение измений на его содержание</w:t>
            </w:r>
          </w:p>
        </w:tc>
        <w:tc>
          <w:tcPr>
            <w:tcW w:w="2268"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Демонстрация тестового задания и раздача ситуационных задач.</w:t>
            </w:r>
          </w:p>
        </w:tc>
        <w:tc>
          <w:tcPr>
            <w:tcW w:w="2693"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Группа делиться на 2 команды задают блиц вопросы.</w:t>
            </w:r>
            <w:r w:rsidRPr="007370E6">
              <w:rPr>
                <w:rFonts w:ascii="Times New Roman" w:hAnsi="Times New Roman"/>
                <w:sz w:val="24"/>
                <w:szCs w:val="24"/>
              </w:rPr>
              <w:t xml:space="preserve"> 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694"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Решение ситуационных задач и тестовый контроль.</w:t>
            </w:r>
          </w:p>
        </w:tc>
        <w:tc>
          <w:tcPr>
            <w:tcW w:w="3402"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Самостоятельно используют полученные знания по теме, сформируются познавательные компетенции.</w:t>
            </w:r>
          </w:p>
        </w:tc>
        <w:tc>
          <w:tcPr>
            <w:tcW w:w="1134"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Перечень ситуационных задач и тестовые вопросы (Прил.2.)</w:t>
            </w:r>
          </w:p>
        </w:tc>
        <w:tc>
          <w:tcPr>
            <w:tcW w:w="425"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8 мин</w:t>
            </w:r>
          </w:p>
        </w:tc>
      </w:tr>
      <w:tr w:rsidR="007370E6" w:rsidRPr="007370E6" w:rsidTr="00E969C5">
        <w:tc>
          <w:tcPr>
            <w:tcW w:w="28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5</w:t>
            </w:r>
          </w:p>
        </w:tc>
        <w:tc>
          <w:tcPr>
            <w:tcW w:w="1134" w:type="dxa"/>
            <w:tcBorders>
              <w:top w:val="single" w:sz="4" w:space="0" w:color="000000"/>
              <w:left w:val="single" w:sz="4" w:space="0" w:color="000000"/>
              <w:bottom w:val="single" w:sz="4" w:space="0" w:color="000000"/>
              <w:right w:val="single" w:sz="4" w:space="0" w:color="000000"/>
            </w:tcBorders>
            <w:hideMark/>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 xml:space="preserve">Оценивание студентов за участия на занятии </w:t>
            </w:r>
          </w:p>
        </w:tc>
        <w:tc>
          <w:tcPr>
            <w:tcW w:w="1701"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Научить студентов к самооценке и применять 4х шаговый метод Пейтона.</w:t>
            </w:r>
          </w:p>
          <w:p w:rsidR="007370E6" w:rsidRPr="007370E6" w:rsidRDefault="007370E6" w:rsidP="007370E6">
            <w:pPr>
              <w:widowControl w:val="0"/>
              <w:spacing w:after="0" w:line="240" w:lineRule="auto"/>
              <w:rPr>
                <w:rFonts w:ascii="Times New Roman" w:hAnsi="Times New Roman"/>
                <w:sz w:val="24"/>
                <w:szCs w:val="24"/>
                <w:lang w:val="ky-KG"/>
              </w:rPr>
            </w:pPr>
          </w:p>
        </w:tc>
        <w:tc>
          <w:tcPr>
            <w:tcW w:w="2268"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Коррекция 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Отвечают друг другу на заданные конкретные вопросы.</w:t>
            </w:r>
          </w:p>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694"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Выборочный опрос, оценка друг друга</w:t>
            </w:r>
          </w:p>
          <w:p w:rsidR="007370E6" w:rsidRPr="007370E6" w:rsidRDefault="007370E6" w:rsidP="007370E6">
            <w:pPr>
              <w:widowControl w:val="0"/>
              <w:spacing w:after="0" w:line="240" w:lineRule="auto"/>
              <w:rPr>
                <w:rFonts w:ascii="Times New Roman" w:hAnsi="Times New Roman"/>
                <w:sz w:val="24"/>
                <w:szCs w:val="24"/>
              </w:rPr>
            </w:pPr>
            <w:r w:rsidRPr="007370E6">
              <w:rPr>
                <w:rFonts w:ascii="Times New Roman" w:hAnsi="Times New Roman"/>
                <w:sz w:val="24"/>
                <w:szCs w:val="24"/>
              </w:rPr>
              <w:t>Оценить успешность достижения целей занятия студентами; определить  перспективы последующей работы</w:t>
            </w:r>
          </w:p>
          <w:p w:rsidR="007370E6" w:rsidRPr="007370E6" w:rsidRDefault="007370E6" w:rsidP="007370E6">
            <w:pPr>
              <w:widowControl w:val="0"/>
              <w:spacing w:after="0" w:line="240" w:lineRule="auto"/>
              <w:rPr>
                <w:rFonts w:ascii="Times New Roman" w:hAnsi="Times New Roman"/>
                <w:sz w:val="24"/>
                <w:szCs w:val="24"/>
              </w:rPr>
            </w:pPr>
            <w:r w:rsidRPr="007370E6">
              <w:rPr>
                <w:rFonts w:ascii="Times New Roman" w:hAnsi="Times New Roman"/>
                <w:sz w:val="24"/>
                <w:szCs w:val="24"/>
              </w:rPr>
              <w:t>Ориентировать студентов на следующее занятие, акцентировать внимание студентов на основных вопросах темы.</w:t>
            </w:r>
          </w:p>
        </w:tc>
        <w:tc>
          <w:tcPr>
            <w:tcW w:w="3402"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rPr>
            </w:pPr>
            <w:r w:rsidRPr="007370E6">
              <w:rPr>
                <w:rFonts w:ascii="Times New Roman" w:hAnsi="Times New Roman"/>
                <w:sz w:val="24"/>
                <w:szCs w:val="24"/>
              </w:rPr>
              <w:t>Преподаватель оценивает деятельность студентов и подводит общий итог занятия.</w:t>
            </w:r>
          </w:p>
          <w:p w:rsidR="007370E6" w:rsidRPr="007370E6" w:rsidRDefault="007370E6" w:rsidP="007370E6">
            <w:pPr>
              <w:widowControl w:val="0"/>
              <w:spacing w:after="0" w:line="240" w:lineRule="auto"/>
              <w:rPr>
                <w:rFonts w:ascii="Times New Roman" w:hAnsi="Times New Roman"/>
                <w:sz w:val="24"/>
                <w:szCs w:val="24"/>
              </w:rPr>
            </w:pPr>
            <w:r w:rsidRPr="007370E6">
              <w:rPr>
                <w:rFonts w:ascii="Times New Roman" w:hAnsi="Times New Roman"/>
                <w:sz w:val="24"/>
                <w:szCs w:val="24"/>
              </w:rPr>
              <w:t xml:space="preserve">Оценка преподавателем формируемых общих и профессиональных компетенций студентов  (происходит в ходе </w:t>
            </w:r>
          </w:p>
          <w:p w:rsidR="007370E6" w:rsidRPr="007370E6" w:rsidRDefault="007370E6" w:rsidP="007370E6">
            <w:pPr>
              <w:widowControl w:val="0"/>
              <w:spacing w:after="0" w:line="240" w:lineRule="auto"/>
              <w:rPr>
                <w:rFonts w:ascii="Times New Roman" w:hAnsi="Times New Roman"/>
                <w:sz w:val="24"/>
                <w:szCs w:val="24"/>
              </w:rPr>
            </w:pPr>
            <w:r w:rsidRPr="007370E6">
              <w:rPr>
                <w:rFonts w:ascii="Times New Roman" w:hAnsi="Times New Roman"/>
                <w:sz w:val="24"/>
                <w:szCs w:val="24"/>
              </w:rPr>
              <w:t>наблюдения за деятельностью обучающихся в процессе изучения темы).</w:t>
            </w:r>
          </w:p>
          <w:p w:rsidR="007370E6" w:rsidRPr="007370E6" w:rsidRDefault="007370E6" w:rsidP="007370E6">
            <w:pPr>
              <w:widowControl w:val="0"/>
              <w:spacing w:after="0" w:line="240" w:lineRule="auto"/>
              <w:rPr>
                <w:rFonts w:ascii="Times New Roman" w:hAnsi="Times New Roman"/>
                <w:sz w:val="24"/>
                <w:szCs w:val="24"/>
              </w:rPr>
            </w:pPr>
            <w:r w:rsidRPr="007370E6">
              <w:rPr>
                <w:rFonts w:ascii="Times New Roman" w:hAnsi="Times New Roman"/>
                <w:sz w:val="24"/>
                <w:szCs w:val="24"/>
              </w:rPr>
              <w:t>Преподаватель задает домашнее задание, благодарит студентов за занятие.</w:t>
            </w:r>
          </w:p>
        </w:tc>
        <w:tc>
          <w:tcPr>
            <w:tcW w:w="1134"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7370E6" w:rsidRPr="007370E6" w:rsidRDefault="007370E6" w:rsidP="007370E6">
            <w:pPr>
              <w:widowControl w:val="0"/>
              <w:spacing w:after="0" w:line="240" w:lineRule="auto"/>
              <w:rPr>
                <w:rFonts w:ascii="Times New Roman" w:hAnsi="Times New Roman"/>
                <w:sz w:val="24"/>
                <w:szCs w:val="24"/>
                <w:lang w:val="ky-KG"/>
              </w:rPr>
            </w:pPr>
            <w:r w:rsidRPr="007370E6">
              <w:rPr>
                <w:rFonts w:ascii="Times New Roman" w:hAnsi="Times New Roman"/>
                <w:sz w:val="24"/>
                <w:szCs w:val="24"/>
                <w:lang w:val="ky-KG"/>
              </w:rPr>
              <w:t>3мин</w:t>
            </w:r>
          </w:p>
        </w:tc>
      </w:tr>
    </w:tbl>
    <w:p w:rsidR="00B965C2" w:rsidRPr="007370E6" w:rsidRDefault="00B965C2" w:rsidP="001B5BDE">
      <w:pPr>
        <w:widowControl w:val="0"/>
        <w:spacing w:after="0" w:line="240" w:lineRule="auto"/>
        <w:rPr>
          <w:rFonts w:ascii="Times New Roman" w:hAnsi="Times New Roman"/>
          <w:sz w:val="24"/>
          <w:szCs w:val="24"/>
          <w:lang w:val="ky-KG"/>
        </w:rPr>
      </w:pPr>
    </w:p>
    <w:p w:rsidR="00894B7D" w:rsidRPr="006042E6" w:rsidRDefault="00894B7D" w:rsidP="001B5BD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1B5BDE">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1B5BDE" w:rsidRDefault="00894B7D" w:rsidP="001B5BDE">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Pr="00A53655" w:rsidRDefault="00B90793" w:rsidP="001B5BDE">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lastRenderedPageBreak/>
        <w:t xml:space="preserve">                                                                 </w:t>
      </w:r>
      <w:r w:rsidR="00894B7D" w:rsidRPr="00A53655">
        <w:rPr>
          <w:rFonts w:ascii="Times New Roman" w:hAnsi="Times New Roman"/>
          <w:b/>
          <w:sz w:val="24"/>
          <w:szCs w:val="24"/>
          <w:lang w:val="ky-KG"/>
        </w:rPr>
        <w:t>Литература:</w:t>
      </w:r>
    </w:p>
    <w:p w:rsidR="0036489C" w:rsidRPr="0036489C" w:rsidRDefault="0036489C" w:rsidP="001B5BDE">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1B5BDE">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1B5BDE">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1</w:t>
      </w:r>
      <w:r w:rsidRPr="00867B68">
        <w:rPr>
          <w:rFonts w:ascii="Times New Roman" w:eastAsia="Times New Roman" w:hAnsi="Times New Roman" w:cs="Times New Roman"/>
          <w:sz w:val="24"/>
          <w:szCs w:val="24"/>
          <w:lang w:eastAsia="ru-RU"/>
        </w:rPr>
        <w:t>.  «Внутренние болезни» Маколкин В.И., Овчаренко С. И.</w:t>
      </w:r>
    </w:p>
    <w:p w:rsidR="00867B68" w:rsidRPr="00867B68" w:rsidRDefault="00867B68" w:rsidP="001B5BDE">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2</w:t>
      </w:r>
      <w:r w:rsidRPr="00867B68">
        <w:rPr>
          <w:rFonts w:ascii="Times New Roman" w:eastAsia="Times New Roman" w:hAnsi="Times New Roman" w:cs="Times New Roman"/>
          <w:sz w:val="24"/>
          <w:szCs w:val="24"/>
          <w:lang w:eastAsia="ru-RU"/>
        </w:rPr>
        <w:t>.  «Внутренние болезни» Мухин Н.А., Моисеев В.С., Мартынов А.И.</w:t>
      </w:r>
    </w:p>
    <w:p w:rsidR="00867B68" w:rsidRPr="00867B68" w:rsidRDefault="00867B68" w:rsidP="001B5BDE">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3</w:t>
      </w:r>
      <w:r w:rsidRPr="00867B68">
        <w:rPr>
          <w:rFonts w:ascii="Times New Roman" w:eastAsia="Times New Roman" w:hAnsi="Times New Roman" w:cs="Times New Roman"/>
          <w:sz w:val="24"/>
          <w:szCs w:val="24"/>
          <w:lang w:eastAsia="ru-RU"/>
        </w:rPr>
        <w:t>.  «Внутренние боле</w:t>
      </w:r>
      <w:r w:rsidR="002E300A">
        <w:rPr>
          <w:rFonts w:ascii="Times New Roman" w:eastAsia="Times New Roman" w:hAnsi="Times New Roman" w:cs="Times New Roman"/>
          <w:sz w:val="24"/>
          <w:szCs w:val="24"/>
          <w:lang w:eastAsia="ru-RU"/>
        </w:rPr>
        <w:t>зни по Дэвидсону»</w:t>
      </w:r>
      <w:r w:rsidRPr="00867B68">
        <w:rPr>
          <w:rFonts w:ascii="Times New Roman" w:eastAsia="Times New Roman" w:hAnsi="Times New Roman" w:cs="Times New Roman"/>
          <w:sz w:val="24"/>
          <w:szCs w:val="24"/>
          <w:lang w:eastAsia="ru-RU"/>
        </w:rPr>
        <w:t>.</w:t>
      </w:r>
    </w:p>
    <w:p w:rsidR="00867B68" w:rsidRPr="00867B68" w:rsidRDefault="00867B68" w:rsidP="001B5BDE">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4</w:t>
      </w:r>
      <w:r w:rsidRPr="00867B68">
        <w:rPr>
          <w:rFonts w:ascii="Times New Roman" w:eastAsia="Times New Roman" w:hAnsi="Times New Roman" w:cs="Times New Roman"/>
          <w:sz w:val="24"/>
          <w:szCs w:val="24"/>
          <w:lang w:eastAsia="ru-RU"/>
        </w:rPr>
        <w:t>.  Лекционный материал.</w:t>
      </w:r>
    </w:p>
    <w:p w:rsidR="00867B68" w:rsidRPr="00867B68" w:rsidRDefault="00867B68" w:rsidP="001B5BDE">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A73FB9" w:rsidP="001B5BDE">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867B68"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1B5BDE">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1B5BDE" w:rsidRDefault="00867B68" w:rsidP="001B5BDE">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w:t>
      </w:r>
      <w:r w:rsidRPr="00AC0767">
        <w:rPr>
          <w:rFonts w:ascii="Times New Roman" w:eastAsia="Times New Roman" w:hAnsi="Times New Roman" w:cs="Times New Roman"/>
          <w:b/>
          <w:sz w:val="24"/>
          <w:szCs w:val="24"/>
          <w:lang w:eastAsia="ru-RU"/>
        </w:rPr>
        <w:t>Пропедевтика</w:t>
      </w:r>
      <w:r w:rsidRPr="00867B68">
        <w:rPr>
          <w:rFonts w:ascii="Times New Roman" w:eastAsia="Times New Roman" w:hAnsi="Times New Roman" w:cs="Times New Roman"/>
          <w:sz w:val="24"/>
          <w:szCs w:val="24"/>
          <w:lang w:eastAsia="ru-RU"/>
        </w:rPr>
        <w:t xml:space="preserve"> внутренних болезней» Мухин Н.Ф.</w:t>
      </w:r>
    </w:p>
    <w:p w:rsidR="00867B68" w:rsidRPr="00867B68" w:rsidRDefault="00867B68" w:rsidP="001B5BDE">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1B5BD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1B5BD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1B5BD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1B5BD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BD6AFA" w:rsidRPr="00AE4C9B" w:rsidRDefault="00867B68" w:rsidP="001B5BDE">
      <w:pPr>
        <w:spacing w:after="0" w:line="240" w:lineRule="auto"/>
        <w:ind w:left="720"/>
        <w:jc w:val="both"/>
        <w:rPr>
          <w:rFonts w:ascii="Times New Roman" w:eastAsia="Times New Roman" w:hAnsi="Times New Roman" w:cs="Times New Roman"/>
          <w:color w:val="0000FF"/>
          <w:kern w:val="3"/>
          <w:sz w:val="24"/>
          <w:szCs w:val="24"/>
          <w:u w:val="single"/>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AC0767" w:rsidRPr="00AE4C9B" w:rsidRDefault="00AC0767" w:rsidP="001B5BDE">
      <w:pPr>
        <w:spacing w:after="0" w:line="240" w:lineRule="auto"/>
        <w:ind w:left="720"/>
        <w:jc w:val="both"/>
        <w:rPr>
          <w:rFonts w:ascii="Times New Roman" w:eastAsia="Times New Roman" w:hAnsi="Times New Roman" w:cs="Times New Roman"/>
          <w:color w:val="0000FF"/>
          <w:kern w:val="3"/>
          <w:sz w:val="24"/>
          <w:szCs w:val="24"/>
          <w:u w:val="single"/>
          <w:lang w:eastAsia="ru-RU"/>
        </w:rPr>
      </w:pPr>
    </w:p>
    <w:p w:rsidR="00AC0767" w:rsidRDefault="00AC0767" w:rsidP="001B5BDE">
      <w:pPr>
        <w:spacing w:after="0" w:line="240" w:lineRule="auto"/>
        <w:ind w:left="720"/>
        <w:jc w:val="both"/>
        <w:rPr>
          <w:rFonts w:ascii="Times New Roman" w:eastAsia="Times New Roman" w:hAnsi="Times New Roman" w:cs="Times New Roman"/>
          <w:color w:val="0000FF"/>
          <w:kern w:val="3"/>
          <w:sz w:val="24"/>
          <w:szCs w:val="24"/>
          <w:u w:val="single"/>
          <w:lang w:eastAsia="ru-RU"/>
        </w:rPr>
      </w:pPr>
      <w:r>
        <w:rPr>
          <w:rFonts w:ascii="Times New Roman" w:eastAsia="Times New Roman" w:hAnsi="Times New Roman" w:cs="Times New Roman"/>
          <w:color w:val="0000FF"/>
          <w:kern w:val="3"/>
          <w:sz w:val="24"/>
          <w:szCs w:val="24"/>
          <w:u w:val="single"/>
          <w:lang w:eastAsia="ru-RU"/>
        </w:rPr>
        <w:t>Тесты к теме:</w:t>
      </w:r>
    </w:p>
    <w:p w:rsidR="00AC0767" w:rsidRDefault="00AC0767" w:rsidP="001B5BDE">
      <w:pPr>
        <w:spacing w:after="0" w:line="240" w:lineRule="auto"/>
        <w:ind w:left="720"/>
        <w:jc w:val="both"/>
        <w:rPr>
          <w:rFonts w:ascii="Times New Roman" w:eastAsia="Times New Roman" w:hAnsi="Times New Roman" w:cs="Times New Roman"/>
          <w:kern w:val="3"/>
          <w:sz w:val="24"/>
          <w:szCs w:val="24"/>
          <w:lang w:eastAsia="ru-RU"/>
        </w:rPr>
      </w:pPr>
    </w:p>
    <w:p w:rsidR="00AC0767" w:rsidRDefault="00AC0767" w:rsidP="00AC0767">
      <w:pPr>
        <w:numPr>
          <w:ilvl w:val="0"/>
          <w:numId w:val="10"/>
        </w:numPr>
        <w:tabs>
          <w:tab w:val="left" w:pos="975"/>
        </w:tabs>
        <w:rPr>
          <w:rFonts w:ascii="Times New Roman" w:eastAsia="Times New Roman" w:hAnsi="Times New Roman" w:cs="Times New Roman"/>
          <w:sz w:val="24"/>
          <w:szCs w:val="24"/>
          <w:lang w:eastAsia="ru-RU"/>
        </w:rPr>
        <w:sectPr w:rsidR="00AC0767" w:rsidSect="00770D2B">
          <w:pgSz w:w="16838" w:h="11906" w:orient="landscape"/>
          <w:pgMar w:top="993" w:right="709" w:bottom="426" w:left="851" w:header="708" w:footer="708" w:gutter="0"/>
          <w:cols w:space="708"/>
          <w:docGrid w:linePitch="360"/>
        </w:sectPr>
      </w:pPr>
    </w:p>
    <w:p w:rsidR="00AC0767" w:rsidRPr="00AC0767" w:rsidRDefault="00AC0767" w:rsidP="00AC0767">
      <w:pPr>
        <w:numPr>
          <w:ilvl w:val="0"/>
          <w:numId w:val="10"/>
        </w:num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lastRenderedPageBreak/>
        <w:t>1. Основой возникновения аритмий является нарушение:</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а) сократимость;</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б) автоматизм;</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в) раздражимость;</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г) возбудимость;</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д) проводимость.</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i/>
          <w:iCs/>
          <w:sz w:val="24"/>
          <w:szCs w:val="24"/>
          <w:lang w:eastAsia="ru-RU"/>
        </w:rPr>
        <w:t>Ответ:</w:t>
      </w:r>
      <w:r w:rsidRPr="00AC0767">
        <w:rPr>
          <w:rFonts w:ascii="Times New Roman" w:eastAsia="Times New Roman" w:hAnsi="Times New Roman" w:cs="Times New Roman"/>
          <w:sz w:val="24"/>
          <w:szCs w:val="24"/>
          <w:lang w:eastAsia="ru-RU"/>
        </w:rPr>
        <w:t> 1) а,б,в 2) б,в,г 3) в,г,д 4) а,г,д 5) б,г,д</w:t>
      </w:r>
    </w:p>
    <w:p w:rsidR="00AC0767" w:rsidRPr="00AC0767" w:rsidRDefault="00AC0767" w:rsidP="00AC0767">
      <w:pPr>
        <w:numPr>
          <w:ilvl w:val="0"/>
          <w:numId w:val="10"/>
        </w:num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2. Назовите виды экстрасистол по их локализации:</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а) предсинусовая;</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б) синусовая;</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lastRenderedPageBreak/>
        <w:t>в) предсердная;</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г) синусововентрикулярная.</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i/>
          <w:iCs/>
          <w:sz w:val="24"/>
          <w:szCs w:val="24"/>
          <w:lang w:eastAsia="ru-RU"/>
        </w:rPr>
        <w:t>Ответ:</w:t>
      </w:r>
      <w:r w:rsidRPr="00AC0767">
        <w:rPr>
          <w:rFonts w:ascii="Times New Roman" w:eastAsia="Times New Roman" w:hAnsi="Times New Roman" w:cs="Times New Roman"/>
          <w:sz w:val="24"/>
          <w:szCs w:val="24"/>
          <w:lang w:eastAsia="ru-RU"/>
        </w:rPr>
        <w:t> 1) а,б,в 2) б,в,г 3) а,в,г 4) в,г,д</w:t>
      </w:r>
    </w:p>
    <w:p w:rsidR="00AC0767" w:rsidRPr="00AC0767" w:rsidRDefault="00AC0767" w:rsidP="00AC0767">
      <w:pPr>
        <w:numPr>
          <w:ilvl w:val="0"/>
          <w:numId w:val="10"/>
        </w:num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3. К причинам синусовой тахикардии относят:</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а) усиление парасимпатических влияний;</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б) активация влияния на сердце симпато-адреналовой системы;</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в) ослабление парасимпатических влияний (поражение ядер продолговатого мозга, проводящих путей, парасимпатических ганглиев, снижение холинореактивных сил миокарда);</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г) ослабление симпатических влияний на миокард;</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lastRenderedPageBreak/>
        <w:t>д) прямое действие повреждающих факторов на клетки синусо-предсердного узда (миокардит, перикардит, механическая травма).</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i/>
          <w:iCs/>
          <w:sz w:val="24"/>
          <w:szCs w:val="24"/>
          <w:lang w:eastAsia="ru-RU"/>
        </w:rPr>
        <w:t>Ответ:</w:t>
      </w:r>
      <w:r w:rsidRPr="00AC0767">
        <w:rPr>
          <w:rFonts w:ascii="Times New Roman" w:eastAsia="Times New Roman" w:hAnsi="Times New Roman" w:cs="Times New Roman"/>
          <w:sz w:val="24"/>
          <w:szCs w:val="24"/>
          <w:lang w:eastAsia="ru-RU"/>
        </w:rPr>
        <w:t> 1) а,б,в 2) б,в,д 3) б,в,г 4) а,б,г 5) а,б,д</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sz w:val="24"/>
          <w:szCs w:val="24"/>
          <w:lang w:eastAsia="ru-RU"/>
        </w:rPr>
        <w:t>4. Основными видами номотропных аритмий являются:</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а) атриовентрикулярный ритм;</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б) синусовая аритмия;</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в) синусовая тахикардия;</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г) синусовая брадикардия;</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д) миграция водителя ритма.</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i/>
          <w:iCs/>
          <w:sz w:val="24"/>
          <w:szCs w:val="24"/>
          <w:lang w:eastAsia="ru-RU"/>
        </w:rPr>
        <w:t>Ответ:</w:t>
      </w:r>
      <w:r w:rsidRPr="00AC0767">
        <w:rPr>
          <w:rFonts w:ascii="Times New Roman" w:eastAsia="Times New Roman" w:hAnsi="Times New Roman" w:cs="Times New Roman"/>
          <w:sz w:val="24"/>
          <w:szCs w:val="24"/>
          <w:lang w:eastAsia="ru-RU"/>
        </w:rPr>
        <w:t> 1) б,в,д 2) а,б,в 3) б,в,г 4) в,г,д 5) а,б,д</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sz w:val="24"/>
          <w:szCs w:val="24"/>
          <w:lang w:eastAsia="ru-RU"/>
        </w:rPr>
        <w:t>5. К основным причинам вызывающих комбинированные нарушения ритма относят:</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а) влияние токсических веществ на миокард;</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б) повышенная активность гетеротропных очагов;</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в) снижение влияния на сердце парасимпатической нервной системы;</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г) органические поражения нервной системы;</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д) гипоксемия.</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i/>
          <w:iCs/>
          <w:sz w:val="24"/>
          <w:szCs w:val="24"/>
          <w:lang w:eastAsia="ru-RU"/>
        </w:rPr>
        <w:t>Ответ:</w:t>
      </w:r>
      <w:r w:rsidRPr="00AC0767">
        <w:rPr>
          <w:rFonts w:ascii="Times New Roman" w:eastAsia="Times New Roman" w:hAnsi="Times New Roman" w:cs="Times New Roman"/>
          <w:sz w:val="24"/>
          <w:szCs w:val="24"/>
          <w:lang w:eastAsia="ru-RU"/>
        </w:rPr>
        <w:t> 1) б,г,д 2) б,в,д 3) а,б,в 4) в,г,д 5) а,г,д</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sz w:val="24"/>
          <w:szCs w:val="24"/>
          <w:lang w:eastAsia="ru-RU"/>
        </w:rPr>
        <w:t>6. К изменениям показателей гемодинамики при синдроме слабости синусо-предсердного узла относят:</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а) увеличение сердечного выброса (синусовая тахикардия);</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lastRenderedPageBreak/>
        <w:t>б) понижение сердечного выброса (синусовая брадикардия);</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в) снижение АД;</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г) гемодинамические расстройства определяются основным заболеванием сердца (пороки, инфаркт);</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д) протекает бессимптомно.</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i/>
          <w:iCs/>
          <w:sz w:val="24"/>
          <w:szCs w:val="24"/>
          <w:lang w:eastAsia="ru-RU"/>
        </w:rPr>
        <w:t>Ответ:</w:t>
      </w:r>
      <w:r w:rsidRPr="00AC0767">
        <w:rPr>
          <w:rFonts w:ascii="Times New Roman" w:eastAsia="Times New Roman" w:hAnsi="Times New Roman" w:cs="Times New Roman"/>
          <w:sz w:val="24"/>
          <w:szCs w:val="24"/>
          <w:lang w:eastAsia="ru-RU"/>
        </w:rPr>
        <w:t> 1) а,г,д 2) а,б,г 3) а,б,в 4) б,в,г 5) в,г,д</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sz w:val="24"/>
          <w:szCs w:val="24"/>
          <w:lang w:eastAsia="ru-RU"/>
        </w:rPr>
        <w:t>7. Экстрасистола характеризуется:</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а) приступообразным и внезапным увеличением частоты импульсации правильного ритма из эктопического узла;</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б) преждевременной деполяризацией;</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в) преждевременным сокращением сердца;</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г) преждевременным сокращением камер сердца;</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д) беспорядочной электрической активностью предсердий и желудочков.</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i/>
          <w:iCs/>
          <w:sz w:val="24"/>
          <w:szCs w:val="24"/>
          <w:lang w:eastAsia="ru-RU"/>
        </w:rPr>
        <w:t>Ответ:</w:t>
      </w:r>
      <w:r w:rsidRPr="00AC0767">
        <w:rPr>
          <w:rFonts w:ascii="Times New Roman" w:eastAsia="Times New Roman" w:hAnsi="Times New Roman" w:cs="Times New Roman"/>
          <w:sz w:val="24"/>
          <w:szCs w:val="24"/>
          <w:lang w:eastAsia="ru-RU"/>
        </w:rPr>
        <w:t> 1) а,б,в 2) в,г,д 3) б,в,г 4) б,в,д 5) а,г,д</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sz w:val="24"/>
          <w:szCs w:val="24"/>
          <w:lang w:eastAsia="ru-RU"/>
        </w:rPr>
        <w:t>8. Параксизмальная тахикардия встречается при:</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а) при инфаркте миокарда;</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б) гипертонической болезни;</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в) кардиосклерозе;</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г) пороках сердца;</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д) инфаркте легкого.</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i/>
          <w:iCs/>
          <w:sz w:val="24"/>
          <w:szCs w:val="24"/>
          <w:lang w:eastAsia="ru-RU"/>
        </w:rPr>
        <w:lastRenderedPageBreak/>
        <w:t>Ответ:</w:t>
      </w:r>
      <w:r w:rsidRPr="00AC0767">
        <w:rPr>
          <w:rFonts w:ascii="Times New Roman" w:eastAsia="Times New Roman" w:hAnsi="Times New Roman" w:cs="Times New Roman"/>
          <w:sz w:val="24"/>
          <w:szCs w:val="24"/>
          <w:lang w:eastAsia="ru-RU"/>
        </w:rPr>
        <w:t> 1) а,б,в 2) а,в,г 3) б,в,г 4) в,г,д 5) б,г,д</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sz w:val="24"/>
          <w:szCs w:val="24"/>
          <w:lang w:eastAsia="ru-RU"/>
        </w:rPr>
        <w:t>9. К аритмиям развивающихся в результате нарушения автоматизма относят:</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а) синусовые тахикардии;</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б) синусовую аритмию;</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в) блокада проведения на любом уровне;</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г) экстросистолии;</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д) синусовые брадикардии.</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i/>
          <w:iCs/>
          <w:sz w:val="24"/>
          <w:szCs w:val="24"/>
          <w:lang w:eastAsia="ru-RU"/>
        </w:rPr>
        <w:t>Ответ:</w:t>
      </w:r>
      <w:r w:rsidRPr="00AC0767">
        <w:rPr>
          <w:rFonts w:ascii="Times New Roman" w:eastAsia="Times New Roman" w:hAnsi="Times New Roman" w:cs="Times New Roman"/>
          <w:sz w:val="24"/>
          <w:szCs w:val="24"/>
          <w:lang w:eastAsia="ru-RU"/>
        </w:rPr>
        <w:t> 1) а,б,в 2) а,б,г 3) б,г,д 4) б,в,д 5) в,г,д</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sz w:val="24"/>
          <w:szCs w:val="24"/>
          <w:lang w:eastAsia="ru-RU"/>
        </w:rPr>
        <w:lastRenderedPageBreak/>
        <w:t>10. Укажите основные ЭКГ признаки предсердной экстрасистолии:</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а) отсутствие зубца Р;</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б) преждевременное внеочередное появление зубца Р и комплекса QRST;</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в) деформация или изменение полярности зубца Р экстрасистолы;</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г) ненормальная форма желудочкового комплекса QRST;</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sz w:val="24"/>
          <w:szCs w:val="24"/>
          <w:lang w:eastAsia="ru-RU"/>
        </w:rPr>
        <w:t>д) наличие после предсердной экстрасистолы неполной компенсаторной паузы – небольшое увеличение диастолической паузы (интервал Т-Р).</w:t>
      </w:r>
    </w:p>
    <w:p w:rsidR="00AC0767" w:rsidRPr="00AC0767" w:rsidRDefault="00AC0767" w:rsidP="00AC0767">
      <w:pPr>
        <w:tabs>
          <w:tab w:val="left" w:pos="975"/>
        </w:tabs>
        <w:rPr>
          <w:rFonts w:ascii="Times New Roman" w:eastAsia="Times New Roman" w:hAnsi="Times New Roman" w:cs="Times New Roman"/>
          <w:sz w:val="24"/>
          <w:szCs w:val="24"/>
          <w:lang w:eastAsia="ru-RU"/>
        </w:rPr>
      </w:pPr>
      <w:r w:rsidRPr="00AC0767">
        <w:rPr>
          <w:rFonts w:ascii="Times New Roman" w:eastAsia="Times New Roman" w:hAnsi="Times New Roman" w:cs="Times New Roman"/>
          <w:b/>
          <w:bCs/>
          <w:i/>
          <w:iCs/>
          <w:sz w:val="24"/>
          <w:szCs w:val="24"/>
          <w:lang w:eastAsia="ru-RU"/>
        </w:rPr>
        <w:t>Ответ:</w:t>
      </w:r>
      <w:r w:rsidRPr="00AC0767">
        <w:rPr>
          <w:rFonts w:ascii="Times New Roman" w:eastAsia="Times New Roman" w:hAnsi="Times New Roman" w:cs="Times New Roman"/>
          <w:sz w:val="24"/>
          <w:szCs w:val="24"/>
          <w:lang w:eastAsia="ru-RU"/>
        </w:rPr>
        <w:t> 1) б,в,д 2) а,б,в 3) а,в,д 4) б,в,г 5) в,г,д</w:t>
      </w:r>
    </w:p>
    <w:p w:rsidR="00AC0767" w:rsidRDefault="00AC0767" w:rsidP="00AC0767">
      <w:pPr>
        <w:tabs>
          <w:tab w:val="left" w:pos="975"/>
        </w:tabs>
        <w:rPr>
          <w:rFonts w:ascii="Times New Roman" w:eastAsia="Times New Roman" w:hAnsi="Times New Roman" w:cs="Times New Roman"/>
          <w:sz w:val="24"/>
          <w:szCs w:val="24"/>
          <w:lang w:eastAsia="ru-RU"/>
        </w:rPr>
        <w:sectPr w:rsidR="00AC0767" w:rsidSect="00AC0767">
          <w:type w:val="continuous"/>
          <w:pgSz w:w="16838" w:h="11906" w:orient="landscape"/>
          <w:pgMar w:top="993" w:right="709" w:bottom="426" w:left="851" w:header="708" w:footer="708" w:gutter="0"/>
          <w:cols w:num="2" w:space="708"/>
          <w:docGrid w:linePitch="360"/>
        </w:sectPr>
      </w:pPr>
    </w:p>
    <w:p w:rsidR="00AC0767" w:rsidRDefault="00C17BEA" w:rsidP="00AC0767">
      <w:pPr>
        <w:tabs>
          <w:tab w:val="left" w:pos="97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Краткое содержание темы:</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Аритмии и блокады сердца - группа нарушений формирования и проведения импульса возбуждения в сердечной мышце.</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t>ЭТИОЛОГИЯ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Аритмии сердца развиваются не только вследствие поражения сердца (острый инфаркт миокарда, миокардиты, кардиомиопатии, пороки сердца), но и вследствие большого спектра экстракардиальной патологии как органического (например, органические поражения центральной и вегетативной нервной системы), так и функционального характера (стресс или физическая нагрузка). Аритмии могут возникать при электролитных нарушениях (изменения содержания ионов калия, кальция и магния), гипоксемии любого генеза, воздействии токсических веществ и интоксикациях некоторыми ЛС (сердечные гликозиды, антидепрессанты, диуретики, симпатомиметики, а также любые антиаритмические препараты). Аритмии могут возникать при ТЭЛА, тиреотоксикозе, синдроме каротидного синуса, ваготонии, а также быть идиопатическими или врождёнными. Курение, алкоголь, употребление крепкого чая и кофе очень часто провоцируют возникновение различных аритмий сердца.</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t>ПАТОГЕНЕЗ</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Аритмии возникают в результате нарушения образования импульса, нарушения проведения импульса или сочетания обоих механизмов (табл. 13-1).</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Таблица 13-1. Механизмы развития аритмий</w:t>
      </w:r>
    </w:p>
    <w:tbl>
      <w:tblPr>
        <w:tblW w:w="9615" w:type="dxa"/>
        <w:tblCellSpacing w:w="0" w:type="dxa"/>
        <w:tblCellMar>
          <w:left w:w="0" w:type="dxa"/>
          <w:right w:w="0" w:type="dxa"/>
        </w:tblCellMar>
        <w:tblLook w:val="04A0" w:firstRow="1" w:lastRow="0" w:firstColumn="1" w:lastColumn="0" w:noHBand="0" w:noVBand="1"/>
      </w:tblPr>
      <w:tblGrid>
        <w:gridCol w:w="9615"/>
      </w:tblGrid>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lastRenderedPageBreak/>
              <w:t>I</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Нарушения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образования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импульса</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Изменение нормального автоматизма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Возникновение патологического автоматизма (эктопическая активность)</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Триггерная активность (ранняя и поздняя последеполяризация) </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II</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Нарушения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проведения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импульса</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Замедление проведения и блокады</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Односторонние блокады и re-entry</w:t>
            </w:r>
            <w:r w:rsidRPr="00C17BEA">
              <w:rPr>
                <w:rFonts w:ascii="Times New Roman" w:eastAsia="Times New Roman" w:hAnsi="Times New Roman" w:cs="Times New Roman"/>
                <w:sz w:val="24"/>
                <w:szCs w:val="24"/>
                <w:vertAlign w:val="superscript"/>
                <w:lang w:eastAsia="ru-RU"/>
              </w:rPr>
              <w:t>1)</w:t>
            </w:r>
            <w:r w:rsidRPr="00C17BEA">
              <w:rPr>
                <w:rFonts w:ascii="Times New Roman" w:eastAsia="Times New Roman" w:hAnsi="Times New Roman" w:cs="Times New Roman"/>
                <w:sz w:val="24"/>
                <w:szCs w:val="24"/>
                <w:lang w:eastAsia="ru-RU"/>
              </w:rPr>
              <w:t> (повторный вход импульса)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Блокады проведения </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III</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Комбинированные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нарушения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образования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и</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проведения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импульса</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Парасистолия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Замедление 4 фазы деполяризации </w:t>
            </w:r>
          </w:p>
        </w:tc>
      </w:tr>
    </w:tbl>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vertAlign w:val="superscript"/>
          <w:lang w:eastAsia="ru-RU"/>
        </w:rPr>
        <w:t>1)</w:t>
      </w:r>
      <w:r w:rsidRPr="00C17BEA">
        <w:rPr>
          <w:rFonts w:ascii="Times New Roman" w:eastAsia="Times New Roman" w:hAnsi="Times New Roman" w:cs="Times New Roman"/>
          <w:sz w:val="24"/>
          <w:szCs w:val="24"/>
          <w:lang w:eastAsia="ru-RU"/>
        </w:rPr>
        <w:t> Читают как "ри-энтри".</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Нарушение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образования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импульса</w:t>
      </w:r>
      <w:r w:rsidRPr="00C17BEA">
        <w:rPr>
          <w:rFonts w:ascii="Times New Roman" w:eastAsia="Times New Roman" w:hAnsi="Times New Roman" w:cs="Times New Roman"/>
          <w:sz w:val="24"/>
          <w:szCs w:val="24"/>
          <w:lang w:eastAsia="ru-RU"/>
        </w:rPr>
        <w:t>. Изменение нормального автоматизма обусловлено нарушением функций синусно-предсердного узла, водителей ритма второго и третьего порядков. Возникновение патологического автоматизма (эктопическая активность) может возникать в ткани предсердий, желудочков, пучке Гиса, волокнах Пуркинье при частичной деполяризации кардиомиоцитов. Триггерная активность (ранняя и поздняя последеполяризация) обусловливает возникновение эктопических импульсов. Ранняя последеполяризация появляется во время 3-й фазы потенциала действия, поздняя - после её окончания.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При ранней последеполяризации эктопические импульсы появляются в фазу ранней реполяризации на фоне медленного ритма. Механизм ранней последеполяризации запускается при увеличении продолжительности потенциала действия - например, удлинении интервала </w:t>
      </w:r>
      <w:r w:rsidRPr="00C17BEA">
        <w:rPr>
          <w:rFonts w:ascii="Times New Roman" w:eastAsia="Times New Roman" w:hAnsi="Times New Roman" w:cs="Times New Roman"/>
          <w:i/>
          <w:iCs/>
          <w:sz w:val="24"/>
          <w:szCs w:val="24"/>
          <w:lang w:eastAsia="ru-RU"/>
        </w:rPr>
        <w:t>Q-T</w:t>
      </w:r>
      <w:r w:rsidRPr="00C17BEA">
        <w:rPr>
          <w:rFonts w:ascii="Times New Roman" w:eastAsia="Times New Roman" w:hAnsi="Times New Roman" w:cs="Times New Roman"/>
          <w:sz w:val="24"/>
          <w:szCs w:val="24"/>
          <w:lang w:eastAsia="ru-RU"/>
        </w:rPr>
        <w:t>, низком внутриклеточном содержании ионов калия. Примером возникновения аритмии в результате ранней последеполяризации является желудочковая тахикардия типа "пируэт" (torsade de pointes*).</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Произносится как "торсад дё пуант".</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 При поздней последеполяризации эктопические импульсы возникают на фоне ускоренного ритма. Основной причиной их появления считают перегрузку кардиомиоцитов ионами кальция в результате гиперадренэргических влияний на них при гипертрофии миокарда и сердечной недостаточности, интоксикации сердечными гликозидами, реперфузии (восстановление нарушенного кровотока в сосудах сердца с помощью тромболитиков). Примерами возникновения аритмий в результате поздней последеполяризации являются желудочковые экстрасистолы и тахикардии при гликозидной интоксикации, желудочковые экстрасистолы при сердечной недостаточности, катехоламинзависимые предсердные и желудочковые тахикардии.</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Нарушения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проведения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импульса</w:t>
      </w:r>
      <w:r w:rsidRPr="00C17BEA">
        <w:rPr>
          <w:rFonts w:ascii="Times New Roman" w:eastAsia="Times New Roman" w:hAnsi="Times New Roman" w:cs="Times New Roman"/>
          <w:sz w:val="24"/>
          <w:szCs w:val="24"/>
          <w:lang w:eastAsia="ru-RU"/>
        </w:rPr>
        <w:t> проявляются различными сердечными блокадами или аритмиями в результате механизма re-entry. Повторный вход импульса может происходить по типу микро-re-entry и макро-re-entry. Петля микро-re-entry возникает на малом участке миокарда. Петля макро-re-entry возникает в дополнительных проводящих путях при синдроме преждевременного возбуждения желудочков или в АВ-соединении. Для возникновения re-entry необходима однонаправленная блокада проведения импульса и анатомический или функциональный барьер для формирования петли re-entry. Кроме того, для возникновения re-entry нужны замедление проведения импульса и короткий рефрактерный период.</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Комбинированные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нарушения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образования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и</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проведения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импульса</w:t>
      </w:r>
      <w:r w:rsidRPr="00C17BEA">
        <w:rPr>
          <w:rFonts w:ascii="Times New Roman" w:eastAsia="Times New Roman" w:hAnsi="Times New Roman" w:cs="Times New Roman"/>
          <w:sz w:val="24"/>
          <w:szCs w:val="24"/>
          <w:lang w:eastAsia="ru-RU"/>
        </w:rPr>
        <w:t>. Комбинированные механизмы нарушений ритма характеризуются наличием эктопического центра, генерирующего собственный ритм, который защищён так называемой блокадой входа. Блокада входа - зона нарушений проводимости, препятствующая разрядке эктопического очага и подавления его синусовыми импульсами. Таким образом, создаются условия для одновременного существования двух источников активации сердца - нормального (синусового) и работающего в автономном режиме альтернативного (парасистолического). Этот механизм проявляется парасистолией, которую необходимо дифференцировать с экстрасистолией.</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t>ДИАГНОСТИКА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Необходимо провести тщательный расспрос больного (для установления возможных причин аритмий, перечисленных выше), клиническое обследование (например, аускультация сердца может позволить определить порок сердца как возможную причину аритмии), запись ЭКГ в двенадцати стандартных отведениях, а в ряде ситуаций - суточное мониторирование ЭКГ, пробу с физической нагрузкой и электрофизиологическое исследование. При лечении аритмий сердца могут потребоваться дополнительные исследования для оценки сократительной способности левого желудочка (ЭхоКГ) и обнаружения сопутствующих заболеваний.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ЭКГ</w:t>
      </w:r>
      <w:r w:rsidRPr="00C17BEA">
        <w:rPr>
          <w:rFonts w:ascii="Times New Roman" w:eastAsia="Times New Roman" w:hAnsi="Times New Roman" w:cs="Times New Roman"/>
          <w:sz w:val="24"/>
          <w:szCs w:val="24"/>
          <w:lang w:eastAsia="ru-RU"/>
        </w:rPr>
        <w:t> записывают в двенадцати стандартных отведениях. Рекомендуют производить запись одного из отведений (как правило, II стандартного отведения) в течение длительного времени (до одной минуты). При этом проводят: 1) определение ЧСС; 2) оценку ритма (и выявление его источника); 3) определение электрической оси сердца; 4) оценку морфологии и происхождения зубца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5) определение длительности интервала </w:t>
      </w:r>
      <w:r w:rsidRPr="00C17BEA">
        <w:rPr>
          <w:rFonts w:ascii="Times New Roman" w:eastAsia="Times New Roman" w:hAnsi="Times New Roman" w:cs="Times New Roman"/>
          <w:i/>
          <w:iCs/>
          <w:sz w:val="24"/>
          <w:szCs w:val="24"/>
          <w:lang w:eastAsia="ru-RU"/>
        </w:rPr>
        <w:t>P-Q(R)</w:t>
      </w:r>
      <w:r w:rsidRPr="00C17BEA">
        <w:rPr>
          <w:rFonts w:ascii="Times New Roman" w:eastAsia="Times New Roman" w:hAnsi="Times New Roman" w:cs="Times New Roman"/>
          <w:sz w:val="24"/>
          <w:szCs w:val="24"/>
          <w:lang w:eastAsia="ru-RU"/>
        </w:rPr>
        <w:t>; 6) выявление соотношения количества зубцов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и комплексов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 (в норме должно составлять 1:1); 7) оценку морфологии комплекса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Суточное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мониторирование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ЭКГ</w:t>
      </w:r>
      <w:r w:rsidRPr="00C17BEA">
        <w:rPr>
          <w:rFonts w:ascii="Times New Roman" w:eastAsia="Times New Roman" w:hAnsi="Times New Roman" w:cs="Times New Roman"/>
          <w:sz w:val="24"/>
          <w:szCs w:val="24"/>
          <w:lang w:eastAsia="ru-RU"/>
        </w:rPr>
        <w:t xml:space="preserve">. Данное исследование следует проводить, когда аритмии могут быть заподозрены на основании характерных жалоб больных, либо когда аритмии сопровождают некоторые заболевания (например, гипертрофическую кардиомиопатию), либо имеются изменения ЭКГ, подразумевающие нарушения ритма сердца. Кроме того, суточное мониторирование ЭКГ целесообразно проводить с целью </w:t>
      </w:r>
      <w:r w:rsidRPr="00C17BEA">
        <w:rPr>
          <w:rFonts w:ascii="Times New Roman" w:eastAsia="Times New Roman" w:hAnsi="Times New Roman" w:cs="Times New Roman"/>
          <w:sz w:val="24"/>
          <w:szCs w:val="24"/>
          <w:lang w:eastAsia="ru-RU"/>
        </w:rPr>
        <w:lastRenderedPageBreak/>
        <w:t>оценки эффективности антиаритмического лечения (в частности, для выявления нарушений работы ЭКС) или выявления побочного аритмогенного воздействия ЛС.</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Массаж</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каротидного</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синуса</w:t>
      </w:r>
      <w:r w:rsidRPr="00C17BEA">
        <w:rPr>
          <w:rFonts w:ascii="Times New Roman" w:eastAsia="Times New Roman" w:hAnsi="Times New Roman" w:cs="Times New Roman"/>
          <w:sz w:val="24"/>
          <w:szCs w:val="24"/>
          <w:lang w:eastAsia="ru-RU"/>
        </w:rPr>
        <w:t>. В ряде случаев для дифференциальной диагностики вида тахиаритмии можно применять массаж каротидного синуса. Данная манипуляция вызывает рефлекторную ваготонию и замедление ритма сердца. Влияние массажа каротидного синуса на различные виды тахиаритмий представлено в табл. 12-3. Следует помнить, что массаж каротидного синуса связан с риском возникновения инсульта у пожилых людей, обмороками, асистолией и желудочковыми тахиаритмиями. При интоксикации сердечными гликозидами массаж каротидного синуса может спровоцировать желудочковую аритмию.</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Таблица 13-2. Влияние массажа каротидного синуса на тахиаритмии</w:t>
      </w:r>
    </w:p>
    <w:tbl>
      <w:tblPr>
        <w:tblW w:w="9615" w:type="dxa"/>
        <w:tblCellSpacing w:w="0" w:type="dxa"/>
        <w:tblCellMar>
          <w:left w:w="0" w:type="dxa"/>
          <w:right w:w="0" w:type="dxa"/>
        </w:tblCellMar>
        <w:tblLook w:val="04A0" w:firstRow="1" w:lastRow="0" w:firstColumn="1" w:lastColumn="0" w:noHBand="0" w:noVBand="1"/>
      </w:tblPr>
      <w:tblGrid>
        <w:gridCol w:w="4617"/>
        <w:gridCol w:w="4998"/>
      </w:tblGrid>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Аритмия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Реакция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на</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массаж</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Пароксизмальная наджелудочковая тахикардия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Отсутствие эффекта, замедление ритма или восстановление синусового ритма</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Пароксизмальная наджелудочковая тахикардия при синдроме Вольфа-Паркинсона-Уайта</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Отсутствие эффекта, замедление ритма или восстановление синусового ритма</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Фибрилляция предсердий</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АВ-блокада, замедление ритма желудочков или отсутствие эффекта</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Трепетание предсердий</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АВ-блокада, замедление ритма желудочков, отсутствие эффекта или фибрилляция предсердий</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Желудочковая тахикардия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Отсутствие эффекта или АВ-диссоциация</w:t>
            </w:r>
          </w:p>
        </w:tc>
      </w:tr>
    </w:tbl>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Неинвазивное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чреспищеводное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электрофизиологическое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исследование</w:t>
      </w:r>
      <w:r w:rsidRPr="00C17BEA">
        <w:rPr>
          <w:rFonts w:ascii="Times New Roman" w:eastAsia="Times New Roman" w:hAnsi="Times New Roman" w:cs="Times New Roman"/>
          <w:sz w:val="24"/>
          <w:szCs w:val="24"/>
          <w:lang w:eastAsia="ru-RU"/>
        </w:rPr>
        <w:t>. Если регистрировать ЭКГ с помощью электрода, введённого в пищевод на уровне предсердий, то в силу анатомической близости пищевода и предсердий удаётся зафиксировать чёткие зубцы </w:t>
      </w:r>
      <w:r w:rsidRPr="00C17BEA">
        <w:rPr>
          <w:rFonts w:ascii="Times New Roman" w:eastAsia="Times New Roman" w:hAnsi="Times New Roman" w:cs="Times New Roman"/>
          <w:i/>
          <w:iCs/>
          <w:sz w:val="24"/>
          <w:szCs w:val="24"/>
          <w:lang w:eastAsia="ru-RU"/>
        </w:rPr>
        <w:t>P</w:t>
      </w:r>
      <w:r w:rsidRPr="00C17BEA">
        <w:rPr>
          <w:rFonts w:ascii="Times New Roman" w:eastAsia="Times New Roman" w:hAnsi="Times New Roman" w:cs="Times New Roman"/>
          <w:sz w:val="24"/>
          <w:szCs w:val="24"/>
          <w:lang w:eastAsia="ru-RU"/>
        </w:rPr>
        <w:t>. Этот способ регистрации ЭКГ может быть использован для уточнения характера предсердного ритма, в том числе и для дифференциальной диагностики наджелудочковых и желудочковых тахикардий.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Электрофизиологическое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исследование</w:t>
      </w:r>
      <w:r w:rsidRPr="00C17BEA">
        <w:rPr>
          <w:rFonts w:ascii="Times New Roman" w:eastAsia="Times New Roman" w:hAnsi="Times New Roman" w:cs="Times New Roman"/>
          <w:sz w:val="24"/>
          <w:szCs w:val="24"/>
          <w:lang w:eastAsia="ru-RU"/>
        </w:rPr>
        <w:t xml:space="preserve"> инвазивно, показания к нему более узкие: определение механизма и локализации аритмии (синдром слабости синусового узла, синдром Вольффа-Паркинсона-Уайта, наджелудочковые тахикардии с аберрацией желудочкового комплекса), </w:t>
      </w:r>
      <w:r w:rsidRPr="00C17BEA">
        <w:rPr>
          <w:rFonts w:ascii="Times New Roman" w:eastAsia="Times New Roman" w:hAnsi="Times New Roman" w:cs="Times New Roman"/>
          <w:sz w:val="24"/>
          <w:szCs w:val="24"/>
          <w:lang w:eastAsia="ru-RU"/>
        </w:rPr>
        <w:lastRenderedPageBreak/>
        <w:t>выявление причины синкопальных состояний (определение функции синусового узла, АВ-соединения, пучка Гиса, волокон Пуркинье, провоцирование аритмий), оценка лечения (лекарственного или немедикаментозного).</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В большинстве случаев проведение электрофизиологического исследования предусматривает использование программированной электрической стимуляции желудочков и предсердий для выяснения механизма аритмии и оценки состояния рефрактерности различных участков проводящей системы сердца. Программированная электрическая стимуляция сердца как при внутрисердечном, так и при чреспищеводном электрофизиологическом исследовании может купировать некоторые виды аритмий.</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t>ЛЕЧЕНИЕ</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Лечение нарушений ритма сердца можно проводить с помощью антиаритмических ЛС, а также нелекарственными методами.</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Фазы</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потенциала</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действия</w:t>
      </w:r>
      <w:r w:rsidRPr="00C17BEA">
        <w:rPr>
          <w:rFonts w:ascii="Times New Roman" w:eastAsia="Times New Roman" w:hAnsi="Times New Roman" w:cs="Times New Roman"/>
          <w:sz w:val="24"/>
          <w:szCs w:val="24"/>
          <w:lang w:eastAsia="ru-RU"/>
        </w:rPr>
        <w:t>. Кардиомиоцитам свойственны три основных состояния: покой (поляризация), активация (деполяризация) и возвращение в состояние покоя (реполяризация). В покое (фаза 4 потенциала действия) отрицательный заряд кардиомиоцита создаётся за счёт разницы ионов калия внутри и вне клеток (внутри его примерно в 30 раз больше, чем снаружи). В этом периоде мембрана кардиомиоцита малопроницаема для ионов натрия, однако проницаема для ионов кальция (открыты медленные кальциевые каналы), что обусловливает медленную спонтанную диастолическую деполяризацию (её скорость максимальна в клетках проводящей системы сердца, в первую очередь в клетках синоатриального узла). В фазу активации (фаза 0) резко возрастает проницаемость мембраны для ионов натрия и возникает потенциал действия. Затем кардиомиоцит начинает возвращаться в состояние покоя (т.е. наступает реполяризация). В фазу частичной быстрой реполяризации (фаза 1) ионы калия быстро начинают выходить из клетки (в то время как в неё поступают отрицательно заряженные ионы хлора, усиливая реполяризующий ток). В фазу 2 ионы калия продолжают выходить из клетки, но внутрь начинают поступать положительно заряженные ионы кальция, замедляя реполяризацию и обусловливая "эффект плато". В фазу 3 преобладает реполяризующий ток выходящего из клетки оставшегося там калия (конечная быстрая реполяризация); начиная с фазы 1 проницаемость кардиомиоцитов для ионов натрия постепенно снижается до фазы 4, после чего цикл начинается снова. На ЭКГ фазам 0-3 соответствует комплекс </w:t>
      </w:r>
      <w:r w:rsidRPr="00C17BEA">
        <w:rPr>
          <w:rFonts w:ascii="Times New Roman" w:eastAsia="Times New Roman" w:hAnsi="Times New Roman" w:cs="Times New Roman"/>
          <w:i/>
          <w:iCs/>
          <w:sz w:val="24"/>
          <w:szCs w:val="24"/>
          <w:lang w:eastAsia="ru-RU"/>
        </w:rPr>
        <w:t>QRST</w:t>
      </w:r>
      <w:r w:rsidRPr="00C17BEA">
        <w:rPr>
          <w:rFonts w:ascii="Times New Roman" w:eastAsia="Times New Roman" w:hAnsi="Times New Roman" w:cs="Times New Roman"/>
          <w:sz w:val="24"/>
          <w:szCs w:val="24"/>
          <w:lang w:eastAsia="ru-RU"/>
        </w:rPr>
        <w:t> (систола), а фазе 4 - отрезок </w:t>
      </w:r>
      <w:r w:rsidRPr="00C17BEA">
        <w:rPr>
          <w:rFonts w:ascii="Times New Roman" w:eastAsia="Times New Roman" w:hAnsi="Times New Roman" w:cs="Times New Roman"/>
          <w:i/>
          <w:iCs/>
          <w:sz w:val="24"/>
          <w:szCs w:val="24"/>
          <w:lang w:eastAsia="ru-RU"/>
        </w:rPr>
        <w:t>T-Q</w:t>
      </w:r>
      <w:r w:rsidRPr="00C17BEA">
        <w:rPr>
          <w:rFonts w:ascii="Times New Roman" w:eastAsia="Times New Roman" w:hAnsi="Times New Roman" w:cs="Times New Roman"/>
          <w:sz w:val="24"/>
          <w:szCs w:val="24"/>
          <w:lang w:eastAsia="ru-RU"/>
        </w:rPr>
        <w:t> (диастола).</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t>АНТИАРИТМИЧЕСКИЕ ЛЕКАРСТВЕННЫЕ ПРЕПАРАТЫ</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Различают несколько классификаций антиаритмических средств. Наиболее часто используют классификацию Вогана-Уильямса (1984). Согласно этой классификации все антиаритмические препараты делят на 4 класса: I класс - блокаторы натриевых каналов, II класс - -адреноблокаторы, III класс - ЛС, удлиняющие продолжительность потенциала действия и эффективный рефрактерный период, IV класс - блокаторы медленных кальциевых каналов (табл. 13-3).</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Таблица 13-3. Классификация антиаритмических средств (Воган, Уильямс, 1984)</w:t>
      </w:r>
    </w:p>
    <w:tbl>
      <w:tblPr>
        <w:tblW w:w="9615" w:type="dxa"/>
        <w:tblCellSpacing w:w="0" w:type="dxa"/>
        <w:tblCellMar>
          <w:left w:w="0" w:type="dxa"/>
          <w:right w:w="0" w:type="dxa"/>
        </w:tblCellMar>
        <w:tblLook w:val="04A0" w:firstRow="1" w:lastRow="0" w:firstColumn="1" w:lastColumn="0" w:noHBand="0" w:noVBand="1"/>
      </w:tblPr>
      <w:tblGrid>
        <w:gridCol w:w="6677"/>
        <w:gridCol w:w="2938"/>
      </w:tblGrid>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Класс</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Основные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представители</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Класс I (блокаторы натриевых каналов)</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IA</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Хинидин</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Прокаинамид</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Дизопирамид</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Аймалин </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IB</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Лидокаин</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Мексилетин </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IC</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Пропафенон</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Морацизин </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Класс II (-адреноблокаторы)</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Пропранолол</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Атенолол</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Метопролол</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Надолол </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Класс III (ЛС, удлиняющие реполяризацию)</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Амиодарон</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Соталол</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Бретилия тозилат</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Ибутилид </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Класс IV (блокаторы медленных кальциевых каналов L-типа)</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Верапамил</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Дилтиазем </w:t>
            </w:r>
          </w:p>
        </w:tc>
      </w:tr>
    </w:tbl>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xml:space="preserve">По мнению большинства специалистов, данная классификация является неполной. В ней не отражены механизмы действия антиаритмических ЛС, которые могут быть комбинированными (например, прокаинамид действует на натриевые и калиевые каналы, амиодарон - на натриевые, </w:t>
      </w:r>
      <w:r w:rsidRPr="00C17BEA">
        <w:rPr>
          <w:rFonts w:ascii="Times New Roman" w:eastAsia="Times New Roman" w:hAnsi="Times New Roman" w:cs="Times New Roman"/>
          <w:sz w:val="24"/>
          <w:szCs w:val="24"/>
          <w:lang w:eastAsia="ru-RU"/>
        </w:rPr>
        <w:lastRenderedPageBreak/>
        <w:t>кальциевые и калиевые каналы, а также на ряд рецепторов). Кроме того, в ней отсутствуют такие антиаритмические ЛС, как аденозин, дигоксин, атропин. В связи с этим была предложена классификация антиаритмических ЛС, носящая название "Сицилианский гамбит" (Сицилия, 1991) и восполняющая недостатки предыдущей классификации (табл. 13-4).</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Основные антиаритмические препараты, дозы, продолжительность действия, пути выведения представлены в табл. 13-5.</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При назначении антиаритмических ЛС необходимо учитывать их воздействие на проводящую систему сердца (табл. 13-6).</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Относительная эффективность различных антиаритмических ЛС представлена в табл. 13-7.</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Таблица 13-4. Классификация антиаритмических ЛС "Сицилианский гамбит"</w:t>
      </w:r>
    </w:p>
    <w:tbl>
      <w:tblPr>
        <w:tblW w:w="11565" w:type="dxa"/>
        <w:tblCellSpacing w:w="0" w:type="dxa"/>
        <w:tblCellMar>
          <w:left w:w="0" w:type="dxa"/>
          <w:right w:w="0" w:type="dxa"/>
        </w:tblCellMar>
        <w:tblLook w:val="04A0" w:firstRow="1" w:lastRow="0" w:firstColumn="1" w:lastColumn="0" w:noHBand="0" w:noVBand="1"/>
      </w:tblPr>
      <w:tblGrid>
        <w:gridCol w:w="1403"/>
        <w:gridCol w:w="998"/>
        <w:gridCol w:w="842"/>
        <w:gridCol w:w="1267"/>
        <w:gridCol w:w="2653"/>
        <w:gridCol w:w="1097"/>
        <w:gridCol w:w="2060"/>
        <w:gridCol w:w="2060"/>
        <w:gridCol w:w="861"/>
        <w:gridCol w:w="861"/>
        <w:gridCol w:w="936"/>
      </w:tblGrid>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ЛС</w:t>
            </w:r>
          </w:p>
        </w:tc>
        <w:tc>
          <w:tcPr>
            <w:tcW w:w="0" w:type="auto"/>
            <w:gridSpan w:val="5"/>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Каналы</w:t>
            </w:r>
          </w:p>
        </w:tc>
        <w:tc>
          <w:tcPr>
            <w:tcW w:w="0" w:type="auto"/>
            <w:gridSpan w:val="4"/>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Рецепторы</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gridSpan w:val="3"/>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Натриевые</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Медленные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кальциевые</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Калиевые</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Na</w:t>
            </w:r>
            <w:r w:rsidRPr="00C17BEA">
              <w:rPr>
                <w:rFonts w:ascii="Times New Roman" w:eastAsia="Times New Roman" w:hAnsi="Times New Roman" w:cs="Times New Roman"/>
                <w:b/>
                <w:bCs/>
                <w:sz w:val="24"/>
                <w:szCs w:val="24"/>
                <w:vertAlign w:val="superscript"/>
                <w:lang w:eastAsia="ru-RU"/>
              </w:rPr>
              <w:t>+</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K</w:t>
            </w:r>
            <w:r w:rsidRPr="00C17BEA">
              <w:rPr>
                <w:rFonts w:ascii="Times New Roman" w:eastAsia="Times New Roman" w:hAnsi="Times New Roman" w:cs="Times New Roman"/>
                <w:b/>
                <w:bCs/>
                <w:sz w:val="24"/>
                <w:szCs w:val="24"/>
                <w:vertAlign w:val="superscript"/>
                <w:lang w:eastAsia="ru-RU"/>
              </w:rPr>
              <w:t>+</w:t>
            </w:r>
            <w:r w:rsidRPr="00C17BEA">
              <w:rPr>
                <w:rFonts w:ascii="Times New Roman" w:eastAsia="Times New Roman" w:hAnsi="Times New Roman" w:cs="Times New Roman"/>
                <w:b/>
                <w:bCs/>
                <w:sz w:val="24"/>
                <w:szCs w:val="24"/>
                <w:lang w:eastAsia="ru-RU"/>
              </w:rPr>
              <w:t>-</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АТФаза</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Быстрые</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Сред-</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ние</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Медленные</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α</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β</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м</w:t>
            </w:r>
            <w:r w:rsidRPr="00C17BEA">
              <w:rPr>
                <w:rFonts w:ascii="Times New Roman" w:eastAsia="Times New Roman" w:hAnsi="Times New Roman" w:cs="Times New Roman"/>
                <w:b/>
                <w:bCs/>
                <w:sz w:val="24"/>
                <w:szCs w:val="24"/>
                <w:vertAlign w:val="subscript"/>
                <w:lang w:eastAsia="ru-RU"/>
              </w:rPr>
              <w:t>2</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P</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Лидокаин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Слаб.+</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Мексилетин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Слаб.+</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Морацизин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Сильн.+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Прокаинамид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Слаб.+</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Сред.+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Дизопирамид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Сред.+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Сред.+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Слаб.+</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Хинидин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Сред.+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Сильн.+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Слаб.+</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Слаб.+</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Пропафенон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Сильн.+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Сред.+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Верапамил</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Слаб.+</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Сильн.+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Дилтиазем</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Сред.+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Бретилия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тозилат</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Сильн.+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Агонист/антагонист</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Агонист/антагонист</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Соталол</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Сильн.+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Сред.+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Амиодарон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Слаб.+</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Слаб.+</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Сильн.+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Сред.+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Сред.+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Сред.+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Ибутилид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Агонист</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Сильн.+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Пропранолол</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Слаб.+</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Сильн.+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Атропин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Сильн.+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Аденозин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Агонист</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Дигоксин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Агонист</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Сильн.+</w:t>
            </w:r>
          </w:p>
        </w:tc>
      </w:tr>
    </w:tbl>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Примечание. + - положительное (стимулирующее) влияние, слаб. - слабый, сред. - средний, сильн. - сильный (эффекты); агонист/антагонист - агонистическое и антагонистическое действие; рецепторы: , - адренергические, м - мускариновые, Р - пуриновые; натриевые каналы - быстрые (300 мс), средние (300-1500 мс), медленные (более 1500 мс).</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Таблица 13-5. Основные антиаритмические ЛС</w:t>
      </w:r>
    </w:p>
    <w:tbl>
      <w:tblPr>
        <w:tblW w:w="9615" w:type="dxa"/>
        <w:tblCellSpacing w:w="0" w:type="dxa"/>
        <w:tblCellMar>
          <w:left w:w="0" w:type="dxa"/>
          <w:right w:w="0" w:type="dxa"/>
        </w:tblCellMar>
        <w:tblLook w:val="04A0" w:firstRow="1" w:lastRow="0" w:firstColumn="1" w:lastColumn="0" w:noHBand="0" w:noVBand="1"/>
      </w:tblPr>
      <w:tblGrid>
        <w:gridCol w:w="1403"/>
        <w:gridCol w:w="1808"/>
        <w:gridCol w:w="2710"/>
        <w:gridCol w:w="2348"/>
        <w:gridCol w:w="1799"/>
      </w:tblGrid>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ЛС</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Дозы</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Время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полувыведения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ч</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Связь</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с</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белками</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плазмы</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Путь</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выведения</w:t>
            </w:r>
          </w:p>
        </w:tc>
      </w:tr>
      <w:tr w:rsidR="00C17BEA" w:rsidRPr="00C17BEA" w:rsidTr="00C17BEA">
        <w:trPr>
          <w:tblCellSpacing w:w="0" w:type="dxa"/>
        </w:trPr>
        <w:tc>
          <w:tcPr>
            <w:tcW w:w="0" w:type="auto"/>
            <w:gridSpan w:val="5"/>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Класс</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IА</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Хинидин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200-600 мг каждые 6 ч внутрь или 330-660 мг каждые 8 ч для ретардированных форм</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5-7 ч</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80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Печень</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Прокаинамид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250-750 мг каждые 4-6 ч внутрь или 10-15 мг/кг в/в капельно со скоростью 25 мг/мин, затем 1-6 мг/мин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3-5 ч</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15</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Почки</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Дизопирамид</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100-200 мг каждые 6-8 ч внутрь</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8-9 ч</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35-95</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Печень, почки</w:t>
            </w:r>
          </w:p>
        </w:tc>
      </w:tr>
      <w:tr w:rsidR="00C17BEA" w:rsidRPr="00C17BEA" w:rsidTr="00C17BEA">
        <w:trPr>
          <w:tblCellSpacing w:w="0" w:type="dxa"/>
        </w:trPr>
        <w:tc>
          <w:tcPr>
            <w:tcW w:w="0" w:type="auto"/>
            <w:gridSpan w:val="5"/>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Класс</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IВ</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Лидокаин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1-3 мг/кг в/в капельно со скоростью 25-50 мг/мин, затем 1-4 мг/мин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1-2 ч</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60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Печень</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Мексилетин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200-400 мг каждые 8 ч внутрь</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10-12 ч</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55</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Печень</w:t>
            </w:r>
          </w:p>
        </w:tc>
      </w:tr>
      <w:tr w:rsidR="00C17BEA" w:rsidRPr="00C17BEA" w:rsidTr="00C17BEA">
        <w:trPr>
          <w:tblCellSpacing w:w="0" w:type="dxa"/>
        </w:trPr>
        <w:tc>
          <w:tcPr>
            <w:tcW w:w="0" w:type="auto"/>
            <w:gridSpan w:val="5"/>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Класс</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IC</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Морацизин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150-300 мг каждые 8-12 ч внутрь</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6-13 ч</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95</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Печень</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Пропафенон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150-300 мг каждые 8 ч внутрь</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2-10 ч</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95</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Печень</w:t>
            </w:r>
          </w:p>
        </w:tc>
      </w:tr>
      <w:tr w:rsidR="00C17BEA" w:rsidRPr="00C17BEA" w:rsidTr="00C17BEA">
        <w:trPr>
          <w:tblCellSpacing w:w="0" w:type="dxa"/>
        </w:trPr>
        <w:tc>
          <w:tcPr>
            <w:tcW w:w="0" w:type="auto"/>
            <w:gridSpan w:val="5"/>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lastRenderedPageBreak/>
              <w:t>Класс</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II</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Пропранолол</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10-100 мг каждые 6 ч внутрь или 0,1 мг/кг в/в</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4-6 ч</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95</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Печень</w:t>
            </w:r>
          </w:p>
        </w:tc>
      </w:tr>
      <w:tr w:rsidR="00C17BEA" w:rsidRPr="00C17BEA" w:rsidTr="00C17BEA">
        <w:trPr>
          <w:tblCellSpacing w:w="0" w:type="dxa"/>
        </w:trPr>
        <w:tc>
          <w:tcPr>
            <w:tcW w:w="0" w:type="auto"/>
            <w:gridSpan w:val="5"/>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Класс</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III</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Амиодарон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600-1600 мг/сут 1-3 нед, затем 200-400 мг/сут</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50 сут</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96</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Печень</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Соталол</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80-320 мг каждые 12 ч внутрь</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10-15 ч</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Почки</w:t>
            </w:r>
          </w:p>
        </w:tc>
      </w:tr>
      <w:tr w:rsidR="00C17BEA" w:rsidRPr="00C17BEA" w:rsidTr="00C17BEA">
        <w:trPr>
          <w:tblCellSpacing w:w="0" w:type="dxa"/>
        </w:trPr>
        <w:tc>
          <w:tcPr>
            <w:tcW w:w="0" w:type="auto"/>
            <w:gridSpan w:val="5"/>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Класс</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IV</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Верапамил</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80-320 мг каждые 6-8 ч внутрь или 5-10 мг за 1-2 мин в/в</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3-8 ч</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90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Печень</w:t>
            </w:r>
          </w:p>
        </w:tc>
      </w:tr>
      <w:tr w:rsidR="00C17BEA" w:rsidRPr="00C17BEA" w:rsidTr="00C17BEA">
        <w:trPr>
          <w:tblCellSpacing w:w="0" w:type="dxa"/>
        </w:trPr>
        <w:tc>
          <w:tcPr>
            <w:tcW w:w="0" w:type="auto"/>
            <w:gridSpan w:val="5"/>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Другие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ЛС</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Дигоксин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1,25-1,5 мг дробно внутрь в течение 24 ч, затем 0,125-0,375 мг/сут или 70% пероральной дозы в/в</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36 ч</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30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Почки</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Аденозин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xml:space="preserve">6 мг в/в быстро, при </w:t>
            </w:r>
            <w:r w:rsidRPr="00C17BEA">
              <w:rPr>
                <w:rFonts w:ascii="Times New Roman" w:eastAsia="Times New Roman" w:hAnsi="Times New Roman" w:cs="Times New Roman"/>
                <w:sz w:val="24"/>
                <w:szCs w:val="24"/>
                <w:lang w:eastAsia="ru-RU"/>
              </w:rPr>
              <w:lastRenderedPageBreak/>
              <w:t>неэффективности через 1-2 мин 12 мг в/в быстро</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10 с</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r>
    </w:tbl>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Таблица 13-6. Влияние основных антиаритмических ЛС на проводящую систему сердца</w:t>
      </w:r>
    </w:p>
    <w:tbl>
      <w:tblPr>
        <w:tblW w:w="9615" w:type="dxa"/>
        <w:tblCellSpacing w:w="0" w:type="dxa"/>
        <w:tblCellMar>
          <w:left w:w="0" w:type="dxa"/>
          <w:right w:w="0" w:type="dxa"/>
        </w:tblCellMar>
        <w:tblLook w:val="04A0" w:firstRow="1" w:lastRow="0" w:firstColumn="1" w:lastColumn="0" w:noHBand="0" w:noVBand="1"/>
      </w:tblPr>
      <w:tblGrid>
        <w:gridCol w:w="1437"/>
        <w:gridCol w:w="1770"/>
        <w:gridCol w:w="1589"/>
        <w:gridCol w:w="1221"/>
        <w:gridCol w:w="1245"/>
        <w:gridCol w:w="3848"/>
      </w:tblGrid>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ЛС</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Синусовый</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узел</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Предсердия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и</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желудочки</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АВ-соединение</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Система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Гиса-Пуркинье</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Дополнительные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проводящие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пути</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Хинидин (класс IА)</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ЭРП, ↓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или 0 ЭРП, 0 -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автоматизм, ↓ скорость проведения, ЭРП</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ЭРП</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Прокаинамид (класс IА)</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ЭРП, ↓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или 0 ЭРП, ↓ или 0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автоматизм, ↓ скорость проведения, - ЭРП</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-Лидокаин (класс IВ)</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 ЭРП</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 или ↓ ЭРП</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 или ↓ ЭРП</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 или ↓- ЭРП</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Пропафенон (класс IС)</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скорость проведения, - ЭРП</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ЭРП, ↓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скорость проведения, - ЭРП</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ЭРП</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Морацизин (класс IС)</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Предсердия: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 ЭРП, ↓ скорость проведения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Желудочки: - ЭРП, ↓ скорость проведения </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Пропранолол, метопролол, атенолол</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(класс II)</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ЧСС, увеличение скорости восстановления синусового узла</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ЭРП, ↓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Амиодарон, соталол</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(класс III)</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ЧСС</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ЭРП</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ЭРП, ↓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ЭРП, ↓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ЭРП</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Верапамил, дилтиазем (класс IV)</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ЧСС</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ЭРП, ↓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Сердечные гликозиды</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 остановка синусового узла (при наличии поражения)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Противоречиво</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ЭРП, ↓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ЭРП</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Аденозин</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автоматизм</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Предсердия: ↓ ЭРП</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Желудочки: 0 </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скорость проведения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bl>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Примечание. ЭРП - эффективный рефрактерный период, 0 - отсутствие эффекта, - - увеличение, ↓ - уменьшение.</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Таблица 13-7. Эффективность антиаритмических средств</w:t>
      </w:r>
    </w:p>
    <w:tbl>
      <w:tblPr>
        <w:tblW w:w="9615" w:type="dxa"/>
        <w:tblCellSpacing w:w="0" w:type="dxa"/>
        <w:tblCellMar>
          <w:left w:w="0" w:type="dxa"/>
          <w:right w:w="0" w:type="dxa"/>
        </w:tblCellMar>
        <w:tblLook w:val="04A0" w:firstRow="1" w:lastRow="0" w:firstColumn="1" w:lastColumn="0" w:noHBand="0" w:noVBand="1"/>
      </w:tblPr>
      <w:tblGrid>
        <w:gridCol w:w="5705"/>
        <w:gridCol w:w="652"/>
        <w:gridCol w:w="434"/>
        <w:gridCol w:w="652"/>
        <w:gridCol w:w="652"/>
        <w:gridCol w:w="868"/>
        <w:gridCol w:w="652"/>
      </w:tblGrid>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IA</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IB</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IC</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II</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III</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IV</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Предсердная тахикардия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Фибрилляция предсердий:</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удержание синусового ритма</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уменьшение ЧСС</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Узловая тахикардия: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re-entry</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дополнительные проводящие пути</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Желудочковая экстрасистолия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Желудочковая тахикардия</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w:t>
            </w:r>
          </w:p>
        </w:tc>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0</w:t>
            </w:r>
          </w:p>
        </w:tc>
      </w:tr>
    </w:tbl>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Примечание. + - минимальный эффект, ++ - умеренный эффект, +++ - выраженный эффект, ++++ - максимальный эффект, 0 - отсутствие эффекта.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Выбор антиаритмического препарата остаётся трудной и до сих пор до конца не решённой задачей. К сожалению, в большинстве случаев подбор осуществляют методом проб и ошибок. На сегодняшний день можно выделить несколько принципиальных подходов к выбору антиаритмического препарата.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Выбор препарата осуществляют с учётом его эффективности при данной форме аритмии (см. табл. 13-7). Следует отметить, что у отдельных пациентов можно получить высокий антиаритмический эффект при назначении препарата, не обладающего высокой эффективностью по статистическим данным.</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Выбор препарата нужно проводить на основе этиологии, патогенеза аритмии и сопутствующей патологии. Существует большое количество нозологических форм, сопровождающихся аритмиями, при лечении которых эффективен один препарат (или одна и та же группа препаратов). Этот препарат одновременно оказывает антиаритмическое действие и уменьшает проявления основного заболевания. Например, при ИБС с сопутствующими экстрасистолией и тахикардией или экстрасистолией и АГ препаратом выбора может быть -адреноблокатор.</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Иногда выбор антиаритмического препарата идёт "от противного", т.е. с учётом противопоказаний к назначению другого ЛС. Например, -адреноблокаторы противопоказаны пациентам с сопутствующей бронхиальной астмой, а верапамил в этом случае можно считать препаратом выбора.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 Следует помнить, что антиаритмические ЛС могут вызывать аритмии (вплоть до появления желудочковой тахикардии). Наиболее выраженным аритмогенным эффектом обладают хинидин, ибутилид, дигоксин. Средний аритмогенный эффект имеют морацизин, пропафенон, соталол. Выраженность аритмогенного эффекта зависит от многих факторов: сократительной функции левого желудочка (чем она ниже, тем больше вероятность развития эффекта), концентрации в крови электролитов (ионов калия, кальция, магния), наличия существующего вида аритмии [например, желудочковая пароксизмальная тахикардия на фоне применения антиаритмического препарата может трансформироваться в тахикардию типа "пируэт" (</w:t>
      </w:r>
      <w:r w:rsidRPr="00C17BEA">
        <w:rPr>
          <w:rFonts w:ascii="Times New Roman" w:eastAsia="Times New Roman" w:hAnsi="Times New Roman" w:cs="Times New Roman"/>
          <w:i/>
          <w:iCs/>
          <w:sz w:val="24"/>
          <w:szCs w:val="24"/>
          <w:lang w:eastAsia="ru-RU"/>
        </w:rPr>
        <w:t>torsade</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i/>
          <w:iCs/>
          <w:sz w:val="24"/>
          <w:szCs w:val="24"/>
          <w:lang w:eastAsia="ru-RU"/>
        </w:rPr>
        <w:t>de</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i/>
          <w:iCs/>
          <w:sz w:val="24"/>
          <w:szCs w:val="24"/>
          <w:lang w:eastAsia="ru-RU"/>
        </w:rPr>
        <w:t>pointes</w:t>
      </w:r>
      <w:r w:rsidRPr="00C17BEA">
        <w:rPr>
          <w:rFonts w:ascii="Times New Roman" w:eastAsia="Times New Roman" w:hAnsi="Times New Roman" w:cs="Times New Roman"/>
          <w:sz w:val="24"/>
          <w:szCs w:val="24"/>
          <w:lang w:eastAsia="ru-RU"/>
        </w:rPr>
        <w:t>)].</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t>НЕМЕДИКАМЕНТОЗНОЕ ЛЕЧЕНИЕ АРИТМИЙ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Для немедикаментозного лечения аритмий используют следующие методы.</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Хирургический (пересечение дополнительных проводящих путей, устранение очага эктопической активности и др.).</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Радиочастотная катетерная абляция (разрушение) АВ-соединения, аномальных путей проведения и аритмогенных очагов.</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Имплантация ЭКС.</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Имплантация портативных кардиовертеров-дефибрилляторов (автоматических устройств, мониторирующих сердечный ритм и наносящих разряд электрического тока при появлении фибрилляции желудочков или желудочковой тахикардии).</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t>13.1. СИНУСОВЫЙ РИТМ</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Признаки синусового ритма на ЭКГ.</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ЧСС - 60-100 в минуту.</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Положительные зубцы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в I, II, III, aVF отведениях и отрицательные зубцы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в отведении aVR.</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Интервал </w:t>
      </w:r>
      <w:r w:rsidRPr="00C17BEA">
        <w:rPr>
          <w:rFonts w:ascii="Times New Roman" w:eastAsia="Times New Roman" w:hAnsi="Times New Roman" w:cs="Times New Roman"/>
          <w:i/>
          <w:iCs/>
          <w:sz w:val="24"/>
          <w:szCs w:val="24"/>
          <w:lang w:eastAsia="ru-RU"/>
        </w:rPr>
        <w:t>P-R(Q)</w:t>
      </w:r>
      <w:r w:rsidRPr="00C17BEA">
        <w:rPr>
          <w:rFonts w:ascii="Times New Roman" w:eastAsia="Times New Roman" w:hAnsi="Times New Roman" w:cs="Times New Roman"/>
          <w:sz w:val="24"/>
          <w:szCs w:val="24"/>
          <w:lang w:eastAsia="ru-RU"/>
        </w:rPr>
        <w:t> более 0,12 с и менее 0,20 с.</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После каждого зубца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следует комплекс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 (соотношение количества зубцов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и комплексов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 составляет 1:1).</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t>13.2. СИНУСОВАЯ БРАДИКАРДИЯ, СИНУСОВАЯ ТАХИКАРДИЯ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Синусовая брадикардия - замедление ритма сердца менее 60 в минуту. Импульсы возникают в синусовом узле, зубцы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имеют обычную амплитуду и направление. Брадикардия может достигать 40 в минуту и менее у тренированных спортсменов, а также у обычных людей во время сна. Синусовая брадикардия обычно сопровождается нерегулярными сердечными сокращениями. При остро возникшей синусовой брадикардии, сопровождающейся характерными симптомами, вводят 0,5 мг атропина внутривенно. ЭКС проводят при выраженном нарушении гемодинамики.</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Синусовая тахикардия - увеличение ЧСС более 100 в минуту (до 160-180), синусовые зубцы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обычной конфигурации (рис. 13-1). При выраженной синусовой тахикардии зубцы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могут сливаться с предшествующими им зубцами </w:t>
      </w:r>
      <w:r w:rsidRPr="00C17BEA">
        <w:rPr>
          <w:rFonts w:ascii="Times New Roman" w:eastAsia="Times New Roman" w:hAnsi="Times New Roman" w:cs="Times New Roman"/>
          <w:i/>
          <w:iCs/>
          <w:sz w:val="24"/>
          <w:szCs w:val="24"/>
          <w:lang w:eastAsia="ru-RU"/>
        </w:rPr>
        <w:t>Т</w:t>
      </w:r>
      <w:r w:rsidRPr="00C17BEA">
        <w:rPr>
          <w:rFonts w:ascii="Times New Roman" w:eastAsia="Times New Roman" w:hAnsi="Times New Roman" w:cs="Times New Roman"/>
          <w:sz w:val="24"/>
          <w:szCs w:val="24"/>
          <w:lang w:eastAsia="ru-RU"/>
        </w:rPr>
        <w:t>, имитируя предсердную или предсердно-желудочковую пароксизмальную тахикардию. Рефлексы с участием блуждающего нерва (массаж каротидного синуса, проба Вальсальвы) на короткое время замедляют ритм, помогая распознать зубцы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Причины синусовой тахикардии обычно экстракардиальные (боль, страх, гиповолемия, лихорадка, воздействие ЛС, анемия, гипоксемия, тиреотоксикоз). Патологические состояния сердца, сопровождающиеся тахикардией, - дисфункция левого желудочка, сердечная недостаточность.</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drawing>
          <wp:inline distT="0" distB="0" distL="0" distR="0">
            <wp:extent cx="3815080" cy="5360035"/>
            <wp:effectExtent l="0" t="0" r="0" b="0"/>
            <wp:docPr id="8" name="Рисунок 8" descr="http://vmede.org/sait/content/Terapija_myxin_2010/img/8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Terapija_myxin_2010/img/88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5080" cy="5360035"/>
                    </a:xfrm>
                    <a:prstGeom prst="rect">
                      <a:avLst/>
                    </a:prstGeom>
                    <a:noFill/>
                    <a:ln>
                      <a:noFill/>
                    </a:ln>
                  </pic:spPr>
                </pic:pic>
              </a:graphicData>
            </a:graphic>
          </wp:inline>
        </w:drawing>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Рис. 13-1. Синусовая тахикардия с частотой 130 в минуту.</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Лечение</w:t>
      </w:r>
      <w:r w:rsidRPr="00C17BEA">
        <w:rPr>
          <w:rFonts w:ascii="Times New Roman" w:eastAsia="Times New Roman" w:hAnsi="Times New Roman" w:cs="Times New Roman"/>
          <w:sz w:val="24"/>
          <w:szCs w:val="24"/>
          <w:lang w:eastAsia="ru-RU"/>
        </w:rPr>
        <w:t>. Необходимо устранение факторов, учащающих ритм сердца: исключение курения, употребления алкоголя, крепкого чая, кофе, приёма острой пищи, адрено- и симпатомиметических средств (в том числе содержащихся в каплях в нос). При отсутствии противопоказаний возможно назначение -адреноблокаторов в небольших дозах внутрь.</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lastRenderedPageBreak/>
        <w:t>13.3. СИНОАТРИАЛЬНАЯ БЛОКАДА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Синоатриальная блокада - замедление проведения импульсов из синусно-предсердного узла к предсердиям или их блокирование на участке между синусно-предсердным узлом и предсердием. Различают три степени синоатриальной блокады.</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I степень характеризуется задержкой проведения импульса от синусового узла к предсердию. На ЭКГ её не выявляют (определяют только с помощью электрофизиологического исследования).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II степень может быть двух типов. Тип 1 характеризуется периодикой Венкебаха (постепенное укорочение интервала </w:t>
      </w:r>
      <w:r w:rsidRPr="00C17BEA">
        <w:rPr>
          <w:rFonts w:ascii="Times New Roman" w:eastAsia="Times New Roman" w:hAnsi="Times New Roman" w:cs="Times New Roman"/>
          <w:i/>
          <w:iCs/>
          <w:sz w:val="24"/>
          <w:szCs w:val="24"/>
          <w:lang w:eastAsia="ru-RU"/>
        </w:rPr>
        <w:t>P-P</w:t>
      </w:r>
      <w:r w:rsidRPr="00C17BEA">
        <w:rPr>
          <w:rFonts w:ascii="Times New Roman" w:eastAsia="Times New Roman" w:hAnsi="Times New Roman" w:cs="Times New Roman"/>
          <w:sz w:val="24"/>
          <w:szCs w:val="24"/>
          <w:lang w:eastAsia="ru-RU"/>
        </w:rPr>
        <w:t> вплоть до укорочения очередного цикла). Тип 2 проявляется внезапным удлинением интервала </w:t>
      </w:r>
      <w:r w:rsidRPr="00C17BEA">
        <w:rPr>
          <w:rFonts w:ascii="Times New Roman" w:eastAsia="Times New Roman" w:hAnsi="Times New Roman" w:cs="Times New Roman"/>
          <w:i/>
          <w:iCs/>
          <w:sz w:val="24"/>
          <w:szCs w:val="24"/>
          <w:lang w:eastAsia="ru-RU"/>
        </w:rPr>
        <w:t>Р-Р</w:t>
      </w:r>
      <w:r w:rsidRPr="00C17BEA">
        <w:rPr>
          <w:rFonts w:ascii="Times New Roman" w:eastAsia="Times New Roman" w:hAnsi="Times New Roman" w:cs="Times New Roman"/>
          <w:sz w:val="24"/>
          <w:szCs w:val="24"/>
          <w:lang w:eastAsia="ru-RU"/>
        </w:rPr>
        <w:t> до расстояния, кратного обычным интервалам </w:t>
      </w:r>
      <w:r w:rsidRPr="00C17BEA">
        <w:rPr>
          <w:rFonts w:ascii="Times New Roman" w:eastAsia="Times New Roman" w:hAnsi="Times New Roman" w:cs="Times New Roman"/>
          <w:i/>
          <w:iCs/>
          <w:sz w:val="24"/>
          <w:szCs w:val="24"/>
          <w:lang w:eastAsia="ru-RU"/>
        </w:rPr>
        <w:t>Р-Р</w:t>
      </w:r>
      <w:r w:rsidRPr="00C17BEA">
        <w:rPr>
          <w:rFonts w:ascii="Times New Roman" w:eastAsia="Times New Roman" w:hAnsi="Times New Roman" w:cs="Times New Roman"/>
          <w:sz w:val="24"/>
          <w:szCs w:val="24"/>
          <w:lang w:eastAsia="ru-RU"/>
        </w:rPr>
        <w:t> (например, 2 </w:t>
      </w:r>
      <w:r w:rsidRPr="00C17BEA">
        <w:rPr>
          <w:rFonts w:ascii="Times New Roman" w:eastAsia="Times New Roman" w:hAnsi="Times New Roman" w:cs="Times New Roman"/>
          <w:i/>
          <w:iCs/>
          <w:sz w:val="24"/>
          <w:szCs w:val="24"/>
          <w:lang w:eastAsia="ru-RU"/>
        </w:rPr>
        <w:t>Р-Р</w:t>
      </w:r>
      <w:r w:rsidRPr="00C17BEA">
        <w:rPr>
          <w:rFonts w:ascii="Times New Roman" w:eastAsia="Times New Roman" w:hAnsi="Times New Roman" w:cs="Times New Roman"/>
          <w:sz w:val="24"/>
          <w:szCs w:val="24"/>
          <w:lang w:eastAsia="ru-RU"/>
        </w:rPr>
        <w:t>, 3 </w:t>
      </w:r>
      <w:r w:rsidRPr="00C17BEA">
        <w:rPr>
          <w:rFonts w:ascii="Times New Roman" w:eastAsia="Times New Roman" w:hAnsi="Times New Roman" w:cs="Times New Roman"/>
          <w:i/>
          <w:iCs/>
          <w:sz w:val="24"/>
          <w:szCs w:val="24"/>
          <w:lang w:eastAsia="ru-RU"/>
        </w:rPr>
        <w:t>Р-Р</w:t>
      </w:r>
      <w:r w:rsidRPr="00C17BEA">
        <w:rPr>
          <w:rFonts w:ascii="Times New Roman" w:eastAsia="Times New Roman" w:hAnsi="Times New Roman" w:cs="Times New Roman"/>
          <w:sz w:val="24"/>
          <w:szCs w:val="24"/>
          <w:lang w:eastAsia="ru-RU"/>
        </w:rPr>
        <w:t>; рис. 13-2).</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drawing>
          <wp:inline distT="0" distB="0" distL="0" distR="0">
            <wp:extent cx="5045075" cy="1229995"/>
            <wp:effectExtent l="0" t="0" r="0" b="0"/>
            <wp:docPr id="7" name="Рисунок 7" descr="http://vmede.org/sait/content/Terapija_myxin_2010/img/8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Terapija_myxin_2010/img/88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5075" cy="1229995"/>
                    </a:xfrm>
                    <a:prstGeom prst="rect">
                      <a:avLst/>
                    </a:prstGeom>
                    <a:noFill/>
                    <a:ln>
                      <a:noFill/>
                    </a:ln>
                  </pic:spPr>
                </pic:pic>
              </a:graphicData>
            </a:graphic>
          </wp:inline>
        </w:drawing>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Рис. 13-2. Синоатриальная блокада II степени. Стрелка указывает на паузу между двумя комплексами PQRST, равную двум обычным расстояниям Р-Р.</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III степень - остановка синусового узла. В этом случае на ЭКГ регистрируется изолиния, а затем активизируется нижележащий водитель ритма либо возникает асистолия.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Синоатриальная блокада возникает при электролитных нарушениях, воздействии ЛС (сердечные гликозиды, антиаритмические средства I класса) или при изолированном поражении синусового узла. При выраженной брадикардии с соответствующими симптомами (головокружение, обмороки, приступы Морганьи-Адамса-Стокса) рекомендуют установку ЭКС.</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t>13.4. СИНДРОМ СЛАБОСТИ СИНУСОВОГО УЗЛА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Этот синдром характеризуется снижением способности синусно-предсердного узла к генерации импульсов или ухудшением проведения импульса от синусно-предсердного узла к ткани предсердий. При этом синдроме возникают наджелудочковые аритмии (пароксизмальная тахикардия, фибрилляция предсердий), чередующиеся с эпизодами брадикардии (другое название - "синдром тахибрадикардии"). Больных беспокоят головокружение, обмороки, сердцебиение. При наличии частых эпизодов брадикардии рекомендуют установку ЭКС. В последующем для контроля ЧСС используют антиаритмические препараты.</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lastRenderedPageBreak/>
        <w:t>13.5. НАДЖЕЛУДОЧКОВАЯ ЭКСТРАСИСТОЛИЯ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При наджелудочковой экстрасистолии эктопический очаг автоматизма возникает в ткани предсердий или в АВ-соединении. Наджелудочковая экстрасистолия может наблюдаться как у здоровых лиц, так и при заболеваниях сердца. Причинами могут быть увеличение концентрации циркулирующих катехоламинов, воздействие ЛС, заболевания перикарда. Иногда она может предшествовать фибрилляции предсердий и наджелудочковой тахикардии. Эктопические зубцы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могут быть мономорфными (монофокусными) - импульсы возникают в одном и том же участке предсердий (при этом форма эктопических зубцов P одинакова); полиморфными (полифокусными) - импульсы возникают в разных участках предсердий (форма эктопических зубцов </w:t>
      </w:r>
      <w:r w:rsidRPr="00C17BEA">
        <w:rPr>
          <w:rFonts w:ascii="Times New Roman" w:eastAsia="Times New Roman" w:hAnsi="Times New Roman" w:cs="Times New Roman"/>
          <w:i/>
          <w:iCs/>
          <w:sz w:val="24"/>
          <w:szCs w:val="24"/>
          <w:lang w:eastAsia="ru-RU"/>
        </w:rPr>
        <w:t>P</w:t>
      </w:r>
      <w:r w:rsidRPr="00C17BEA">
        <w:rPr>
          <w:rFonts w:ascii="Times New Roman" w:eastAsia="Times New Roman" w:hAnsi="Times New Roman" w:cs="Times New Roman"/>
          <w:sz w:val="24"/>
          <w:szCs w:val="24"/>
          <w:lang w:eastAsia="ru-RU"/>
        </w:rPr>
        <w:t> различна). Проведение эктопического импульса через АВ-соединение может быть замедлено [возникает комплекс с удлинённым интервалом </w:t>
      </w:r>
      <w:r w:rsidRPr="00C17BEA">
        <w:rPr>
          <w:rFonts w:ascii="Times New Roman" w:eastAsia="Times New Roman" w:hAnsi="Times New Roman" w:cs="Times New Roman"/>
          <w:i/>
          <w:iCs/>
          <w:sz w:val="24"/>
          <w:szCs w:val="24"/>
          <w:lang w:eastAsia="ru-RU"/>
        </w:rPr>
        <w:t>P-R(Q)</w:t>
      </w:r>
      <w:r w:rsidRPr="00C17BEA">
        <w:rPr>
          <w:rFonts w:ascii="Times New Roman" w:eastAsia="Times New Roman" w:hAnsi="Times New Roman" w:cs="Times New Roman"/>
          <w:sz w:val="24"/>
          <w:szCs w:val="24"/>
          <w:lang w:eastAsia="ru-RU"/>
        </w:rPr>
        <w:t>].</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На ЭКГ предсердная экстрасистола проявляется преждевременным зубцом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который может быть деформирован (отличаться от синусового зубца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и последующим неизменённым комплексом </w:t>
      </w:r>
      <w:r w:rsidRPr="00C17BEA">
        <w:rPr>
          <w:rFonts w:ascii="Times New Roman" w:eastAsia="Times New Roman" w:hAnsi="Times New Roman" w:cs="Times New Roman"/>
          <w:i/>
          <w:iCs/>
          <w:sz w:val="24"/>
          <w:szCs w:val="24"/>
          <w:lang w:eastAsia="ru-RU"/>
        </w:rPr>
        <w:t>QRST</w:t>
      </w:r>
      <w:r w:rsidRPr="00C17BEA">
        <w:rPr>
          <w:rFonts w:ascii="Times New Roman" w:eastAsia="Times New Roman" w:hAnsi="Times New Roman" w:cs="Times New Roman"/>
          <w:sz w:val="24"/>
          <w:szCs w:val="24"/>
          <w:lang w:eastAsia="ru-RU"/>
        </w:rPr>
        <w:t>. После экстрасистолы возникает неполная компенсаторная пауза (пауза чуть больше длительности обычного интервала </w:t>
      </w:r>
      <w:r w:rsidRPr="00C17BEA">
        <w:rPr>
          <w:rFonts w:ascii="Times New Roman" w:eastAsia="Times New Roman" w:hAnsi="Times New Roman" w:cs="Times New Roman"/>
          <w:i/>
          <w:iCs/>
          <w:sz w:val="24"/>
          <w:szCs w:val="24"/>
          <w:lang w:eastAsia="ru-RU"/>
        </w:rPr>
        <w:t>R-R</w:t>
      </w:r>
      <w:r w:rsidRPr="00C17BEA">
        <w:rPr>
          <w:rFonts w:ascii="Times New Roman" w:eastAsia="Times New Roman" w:hAnsi="Times New Roman" w:cs="Times New Roman"/>
          <w:sz w:val="24"/>
          <w:szCs w:val="24"/>
          <w:lang w:eastAsia="ru-RU"/>
        </w:rPr>
        <w:t>; рис. 13-3).</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drawing>
          <wp:inline distT="0" distB="0" distL="0" distR="0">
            <wp:extent cx="5045075" cy="1303020"/>
            <wp:effectExtent l="0" t="0" r="0" b="0"/>
            <wp:docPr id="6" name="Рисунок 6" descr="http://vmede.org/sait/content/Terapija_myxin_2010/img/8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de.org/sait/content/Terapija_myxin_2010/img/88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5075" cy="1303020"/>
                    </a:xfrm>
                    <a:prstGeom prst="rect">
                      <a:avLst/>
                    </a:prstGeom>
                    <a:noFill/>
                    <a:ln>
                      <a:noFill/>
                    </a:ln>
                  </pic:spPr>
                </pic:pic>
              </a:graphicData>
            </a:graphic>
          </wp:inline>
        </w:drawing>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Рис. 13-3. Наджелудочковая экстрасистола. Стрелка указывает на экстрасистолу.</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Иногда после эктопического зубца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не возникает комплекса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 (блокированная предсердная экстрасистола).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Экстрасистолы из АВ-соединения - внеочередные комплексы с отрицательными зубцами </w:t>
      </w:r>
      <w:r w:rsidRPr="00C17BEA">
        <w:rPr>
          <w:rFonts w:ascii="Times New Roman" w:eastAsia="Times New Roman" w:hAnsi="Times New Roman" w:cs="Times New Roman"/>
          <w:i/>
          <w:iCs/>
          <w:sz w:val="24"/>
          <w:szCs w:val="24"/>
          <w:lang w:eastAsia="ru-RU"/>
        </w:rPr>
        <w:t>P</w:t>
      </w:r>
      <w:r w:rsidRPr="00C17BEA">
        <w:rPr>
          <w:rFonts w:ascii="Times New Roman" w:eastAsia="Times New Roman" w:hAnsi="Times New Roman" w:cs="Times New Roman"/>
          <w:sz w:val="24"/>
          <w:szCs w:val="24"/>
          <w:lang w:eastAsia="ru-RU"/>
        </w:rPr>
        <w:t> в отведениях II, III, aVF, которые могут регистрироваться до, после комплекса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 или наслаиваться на него.</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Наджелудочковая экстрасистолия может сопровождаться аберрацией (деформацией) желудочкового комплекса (в результате блокады ножки пучка Гиса, чаще правой).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Лечение</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При отсутствии заболеваний сердца рекомендовано ограничение употребления кофе, крепкого чая, алкоголя, прекращение курения.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 При наличии заболеваний сердца необходимо контролировать состояние больных для своевременного выявления постоянной формы нарушения ритма сердца. Возможно применение сердечных гликозидов, антиаритмических препаратов I, II, IV классов.</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t>13.6. НАДЖЕЛУДОЧКОВЫЕ ТАХИКАРДИИ</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К наджелудочковым тахикардиям относят синусовую тахикардию (см. выше), наджелудочковую пароксизмальную тахикардию, многофокусную предсердную тахикардию и непароксизмальную АВ-узловую тахикардию. Пароксизмальной наджелудочковой тахикардией считают появление подряд трёх и более наджелудочковых экстрасистол. В механизме появления наджелудочковой пароксизмальной тахикардии имеет значение возникновение волны re-entry в АВ-соединении, инициируемое наджелудочковой экстрасистолой.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Наджелудочковая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пароксизмальная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тахикардия</w:t>
      </w:r>
      <w:r w:rsidRPr="00C17BEA">
        <w:rPr>
          <w:rFonts w:ascii="Times New Roman" w:eastAsia="Times New Roman" w:hAnsi="Times New Roman" w:cs="Times New Roman"/>
          <w:sz w:val="24"/>
          <w:szCs w:val="24"/>
          <w:lang w:eastAsia="ru-RU"/>
        </w:rPr>
        <w:t> (рис. 13-4) характеризуется регулярными сердечными сокращениями с частотой 150-230 в минуту, длительностью комплекса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 менее 100 мс, изменёнными зубцами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(могут регистрироваться перед комплексами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 наслаиваться на них или сливаться с зубцами </w:t>
      </w:r>
      <w:r w:rsidRPr="00C17BEA">
        <w:rPr>
          <w:rFonts w:ascii="Times New Roman" w:eastAsia="Times New Roman" w:hAnsi="Times New Roman" w:cs="Times New Roman"/>
          <w:i/>
          <w:iCs/>
          <w:sz w:val="24"/>
          <w:szCs w:val="24"/>
          <w:lang w:eastAsia="ru-RU"/>
        </w:rPr>
        <w:t>Т</w:t>
      </w:r>
      <w:r w:rsidRPr="00C17BEA">
        <w:rPr>
          <w:rFonts w:ascii="Times New Roman" w:eastAsia="Times New Roman" w:hAnsi="Times New Roman" w:cs="Times New Roman"/>
          <w:sz w:val="24"/>
          <w:szCs w:val="24"/>
          <w:lang w:eastAsia="ru-RU"/>
        </w:rPr>
        <w:t>). Однако могут возникать широкие комплексы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 в результате аберрации желудочкового комплекса и/или наличия блокады ножек пучка Гиса до (или на фоне) возникновения тахикардии (что требует дифференциальной диагностики с желудочковой тахикардией). При наджелудочковой пароксизмальной тахикардии возможна АВ-блокада с частотой проведения возбуждения на желудочки 2:1 (обычно вследствие интоксикации сердечными гликозидами и верапамилом).</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drawing>
          <wp:inline distT="0" distB="0" distL="0" distR="0">
            <wp:extent cx="5045075" cy="2921635"/>
            <wp:effectExtent l="0" t="0" r="0" b="0"/>
            <wp:docPr id="5" name="Рисунок 5" descr="http://vmede.org/sait/content/Terapija_myxin_2010/img/8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mede.org/sait/content/Terapija_myxin_2010/img/882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5075" cy="2921635"/>
                    </a:xfrm>
                    <a:prstGeom prst="rect">
                      <a:avLst/>
                    </a:prstGeom>
                    <a:noFill/>
                    <a:ln>
                      <a:noFill/>
                    </a:ln>
                  </pic:spPr>
                </pic:pic>
              </a:graphicData>
            </a:graphic>
          </wp:inline>
        </w:drawing>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Рис. 13-4. Наджелудочковая тахикардия с частотой 200 в минуту (скорость записи ЭКГ 25 мм/с).</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lastRenderedPageBreak/>
        <w:t>Симптомы</w:t>
      </w:r>
      <w:r w:rsidRPr="00C17BEA">
        <w:rPr>
          <w:rFonts w:ascii="Times New Roman" w:eastAsia="Times New Roman" w:hAnsi="Times New Roman" w:cs="Times New Roman"/>
          <w:sz w:val="24"/>
          <w:szCs w:val="24"/>
          <w:lang w:eastAsia="ru-RU"/>
        </w:rPr>
        <w:t>. Наджелудочковая пароксизмальная тахикардия возникает внезапно и также внезапно заканчивается. Она может появляться как при органических заболеваниях сердца, так и при отсутствии кардиологической патологии. Обычно больные жалуются на приступы сердцебиения. При ЧСС 180-220 в минуту может происходить снижение АД. При этом увеличивается диастолическое давление в желудочках и может развиться острая сердечная недостаточность. Продолжительность приступа различна: от нескольких секунд до нескольких часов и суток. У некоторых пациентов приступы прерываются самостоятельно.</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Лечение</w:t>
      </w:r>
      <w:r w:rsidRPr="00C17BEA">
        <w:rPr>
          <w:rFonts w:ascii="Times New Roman" w:eastAsia="Times New Roman" w:hAnsi="Times New Roman" w:cs="Times New Roman"/>
          <w:sz w:val="24"/>
          <w:szCs w:val="24"/>
          <w:lang w:eastAsia="ru-RU"/>
        </w:rPr>
        <w:t>. Купировать приступ нередко удаётся вызыванием кашля, рвоты, пробой Вальсальвы, массажем области каротидного синуса. Эффективным считают введение 6 мг аденозина внутривенно без разведения (при отсутствии эффекта повторное введение 12 мг аденозина через 1-2 мин). Купирует приступ и введение 5-10 мг верапамила внутривенно медленно. При явлениях острой сердечной недостаточности проводят электроимпульсную терапию. Для профилактики наджелудочковой пароксизмальной тахикардии назначают сердечные гликозиды или анти-аритмические средства I класса. При частых пароксизмах наджелудочковой тахикардии целесообразно проведение электрофизиологического исследования для выявления механизма аритмии с последующей катетерной радиочастотной деструкцией очага эктопического автоматизма.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Многофокусная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предсердная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тахикардия</w:t>
      </w:r>
      <w:r w:rsidRPr="00C17BEA">
        <w:rPr>
          <w:rFonts w:ascii="Times New Roman" w:eastAsia="Times New Roman" w:hAnsi="Times New Roman" w:cs="Times New Roman"/>
          <w:sz w:val="24"/>
          <w:szCs w:val="24"/>
          <w:lang w:eastAsia="ru-RU"/>
        </w:rPr>
        <w:t> характеризуется наличием трёх и более наджелудочковых экстрасистол подряд с зубцами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различной формы и вариабельными интервалами </w:t>
      </w:r>
      <w:r w:rsidRPr="00C17BEA">
        <w:rPr>
          <w:rFonts w:ascii="Times New Roman" w:eastAsia="Times New Roman" w:hAnsi="Times New Roman" w:cs="Times New Roman"/>
          <w:i/>
          <w:iCs/>
          <w:sz w:val="24"/>
          <w:szCs w:val="24"/>
          <w:lang w:eastAsia="ru-RU"/>
        </w:rPr>
        <w:t>Р-Р</w:t>
      </w:r>
      <w:r w:rsidRPr="00C17BEA">
        <w:rPr>
          <w:rFonts w:ascii="Times New Roman" w:eastAsia="Times New Roman" w:hAnsi="Times New Roman" w:cs="Times New Roman"/>
          <w:sz w:val="24"/>
          <w:szCs w:val="24"/>
          <w:lang w:eastAsia="ru-RU"/>
        </w:rPr>
        <w:t>, что является отражением функционирования нескольких очагов эктопической активности. Обычно её отмечают у больных с ХОБЛ в результате нарушения газового и электролитного состава крови. Применение сердечных гликозидов обычно малоэффективно. Умеренный эффект оказывает верапамил (в дозе 5-10 мг внутривенно болюсно в течение 2 мин). Рекомендуют нормализацию нарушенного газового и электролитного состава крови.</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Непароксизмальная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АВ-узловая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тахикардия</w:t>
      </w:r>
      <w:r w:rsidRPr="00C17BEA">
        <w:rPr>
          <w:rFonts w:ascii="Times New Roman" w:eastAsia="Times New Roman" w:hAnsi="Times New Roman" w:cs="Times New Roman"/>
          <w:sz w:val="24"/>
          <w:szCs w:val="24"/>
          <w:lang w:eastAsia="ru-RU"/>
        </w:rPr>
        <w:t> возникает в результате усиления функции автоматизма АВ-соединения. ЧСС обычно достигает 70-130 в минуту. Комплексы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 не уширены. Иногда можно обнаружить ретроградные (инвертированные) зубцы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стоящие на расстоянии менее 100 мс до комплекса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 или не более чем через 200 мс после комплекса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 Этот вид аритмии может возникать при инфаркте миокарда нижней стенки левого желудочка, интоксикации сердечными гликозидами, остром кардите, хирургической травме сердца. Клинически проявляется сердцебиением. Как правило, при инфаркте миокарда нижней стенки левого желудочка и хирургической травме сердца это нарушение ритма преходяще и не требует вмешательства.</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t>13.7. ФИБРИЛЛЯЦИЯ ПРЕДСЕРДИЙ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Фибрилляция предсердий* - нерегулярное сокращение групп миофибрилл с частотой 400-700 в минуту, приводящее к отсутствию координированной систолы предсердий. Выделяют две формы фибрилляции предсердий: пароксизмальную (приступообразную) и хроническую (постоянную). Пароксизмальная фибрилляция предсердий продолжается до 2 сут. Сохранение более 2 сут расценивают как хроническую форму.</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В России часто применяют термин "мерцательная аритмия", в котором объединяются два различных состояния - фибрилляция предсердий и трепетание предсердий.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lastRenderedPageBreak/>
        <w:t>Распространённость</w:t>
      </w:r>
      <w:r w:rsidRPr="00C17BEA">
        <w:rPr>
          <w:rFonts w:ascii="Times New Roman" w:eastAsia="Times New Roman" w:hAnsi="Times New Roman" w:cs="Times New Roman"/>
          <w:sz w:val="24"/>
          <w:szCs w:val="24"/>
          <w:lang w:eastAsia="ru-RU"/>
        </w:rPr>
        <w:t>. Фибрилляцию предсердий наблюдают у 0,5% населения (среди лиц старше 65 лет у 5%).</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i/>
          <w:iCs/>
          <w:sz w:val="24"/>
          <w:szCs w:val="24"/>
          <w:lang w:eastAsia="ru-RU"/>
        </w:rPr>
        <w:t>Этиология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i/>
          <w:iCs/>
          <w:sz w:val="24"/>
          <w:szCs w:val="24"/>
          <w:lang w:eastAsia="ru-RU"/>
        </w:rPr>
        <w:t>и</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i/>
          <w:iCs/>
          <w:sz w:val="24"/>
          <w:szCs w:val="24"/>
          <w:lang w:eastAsia="ru-RU"/>
        </w:rPr>
        <w:t>патогенез</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Причинами фибрилляции предсердий могут быть различные заболевания (табл. 13-8). 30% больных не имеют каких-либо заболеваний сердца или других органов (идиопатическая форма). Фибрилляция предсердий возникает вследствие появления множественных волн re-entry в ткани предсердия (причём для их возникновения в миокарде предсердия должно быть определённое критическое количество волн циркуляции возбуждения). Появление мелких волн возбуждения в ткани предсердия приводит к сокращению его отдельных небольших участков - возникает фибрилляция предсердий. Для продолжительности эпизода фибрилляции предсердий имеют значение два фактора: размер левого предсердия и длина волны re-entry. При увеличенном левом предсердии и короткой длине волны re-entry имеется большее количество кругов re-entry, поэтому вероятность самостоятельного прерывания волн возбуждения сразу во многих очагах меньше (самостоятельное восстановление синусового ритма менее вероятно). При нормальных размерах левого предсердия и более длинной волне re-entry меньшее количество волн вовлекается в возбуждение. Обычно в этом случае аритмия заканчивается самостоятельно. Наличие множественных и меняющихся по направлению волн re-entry приводит к тому, что предсердия сокращаются нерегулярно и неэффективно, что уменьшает наполнение желудочков. Проведение импульсов через АВ-соединение также происходит нерегулярно. Желудочки начинают сокращаться неритмично и часто (тахисистолическая форма), что, в свою очередь, приводит к застою крови в предсердиях. Уменьшение наполнения желудочков, их частое сокращение, а также отсутствие эффективного сокращения предсердий могут приводить к снижению сердечного выброса.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В ряде случаев проведение импульсов от предсердий на желудочки задерживается в АВ-соединении, что приводит к появлению нормоили брадисистолической форм.</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Таблица 13-8. Причины фибрилляции предсердий</w:t>
      </w:r>
    </w:p>
    <w:tbl>
      <w:tblPr>
        <w:tblW w:w="9615" w:type="dxa"/>
        <w:tblCellSpacing w:w="0" w:type="dxa"/>
        <w:tblCellMar>
          <w:left w:w="0" w:type="dxa"/>
          <w:right w:w="0" w:type="dxa"/>
        </w:tblCellMar>
        <w:tblLook w:val="04A0" w:firstRow="1" w:lastRow="0" w:firstColumn="1" w:lastColumn="0" w:noHBand="0" w:noVBand="1"/>
      </w:tblPr>
      <w:tblGrid>
        <w:gridCol w:w="9615"/>
      </w:tblGrid>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Пароксизмальная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фибрилляция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предсердий</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Заболевания сердца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Инфаркт миокарда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Острый перикардит</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Острый миокардит</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Хирургические операции на сердце</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Экстракардиальные причины</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Приём алкоголя ("синдром воскресного сердца"*)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Электротравма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ТЭЛА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Острые заболевания лёгких (пневмония)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Хирургические операции на органах грудной клетке </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lastRenderedPageBreak/>
              <w:t>Хроническая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фибрилляция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предсердий</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Заболевания сердца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Митральные пороки</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ИБС</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АГ (чаще при гипертрофии левого желудочка)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Кардиомиопатии (гипертрофическая, дилатационная, рестриктивная)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Врождённые пороки сердца (чаще ДМПП)</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Констриктивный перикардит</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Пролапс митрального клапана (без регургитации)</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Кальцификация митрального фиброзного кольца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Экстракардиальная патология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Тиреотоксикоз</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Алкоголизм</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Парасимпатический/симпатический дисбаланс </w:t>
            </w:r>
          </w:p>
        </w:tc>
      </w:tr>
      <w:tr w:rsidR="00C17BEA" w:rsidRPr="00C17BEA" w:rsidTr="00C17BEA">
        <w:trPr>
          <w:tblCellSpacing w:w="0" w:type="dxa"/>
        </w:trPr>
        <w:tc>
          <w:tcPr>
            <w:tcW w:w="0" w:type="auto"/>
            <w:vAlign w:val="center"/>
            <w:hideMark/>
          </w:tcPr>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Идиопатическая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фибрилляция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предсердий</w:t>
            </w:r>
          </w:p>
        </w:tc>
      </w:tr>
    </w:tbl>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 Возникновение фибрилляции предсердий на следующий день после употребления алкоголя в больших дозах.</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i/>
          <w:iCs/>
          <w:sz w:val="24"/>
          <w:szCs w:val="24"/>
          <w:lang w:eastAsia="ru-RU"/>
        </w:rPr>
        <w:t>Клиническая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i/>
          <w:iCs/>
          <w:sz w:val="24"/>
          <w:szCs w:val="24"/>
          <w:lang w:eastAsia="ru-RU"/>
        </w:rPr>
        <w:t>картина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При фибрилляции предсердий больных обычно беспокоят одышка, сердцебиение, иногда боли за грудиной, утомляемость, головокружение, обмороки. У ряда больных с заболеваниями сердца появление фибрилляции может сопровождаться нарастанием признаков сердечной недостаточности или тромбоэмболическими осложнениями. При наличии аритмии необходимо выяснить время её возникновения, возможные причины (например, употребление алкоголя). При пароксизмальной форме фибрилляции предсердий выясняют частоту и длительность пароксизмов, продолжительность настоящего или последнего эпизода, предшествующее лечение ЛС. Иногда жалобы больных при фибрилляции предсердий могут отсутствовать (бессимптомная форма). В таких случаях её выявляют случайно - при аускультации сердца во время профилактического осмотра или записи ЭКГ.</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ЭКГ-признаками фибрилляции предсердий считают следующие (рис. 13-5).</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drawing>
          <wp:inline distT="0" distB="0" distL="0" distR="0">
            <wp:extent cx="3815080" cy="5465445"/>
            <wp:effectExtent l="0" t="0" r="0" b="0"/>
            <wp:docPr id="4" name="Рисунок 4" descr="http://vmede.org/sait/content/Terapija_myxin_2010/img/8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mede.org/sait/content/Terapija_myxin_2010/img/883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5080" cy="5465445"/>
                    </a:xfrm>
                    <a:prstGeom prst="rect">
                      <a:avLst/>
                    </a:prstGeom>
                    <a:noFill/>
                    <a:ln>
                      <a:noFill/>
                    </a:ln>
                  </pic:spPr>
                </pic:pic>
              </a:graphicData>
            </a:graphic>
          </wp:inline>
        </w:drawing>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Рис. 13-5. Фибрилляция предсердий. Пояснения в тексте.</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Отсутствие зубцов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перед каждым комплексом </w:t>
      </w:r>
      <w:r w:rsidRPr="00C17BEA">
        <w:rPr>
          <w:rFonts w:ascii="Times New Roman" w:eastAsia="Times New Roman" w:hAnsi="Times New Roman" w:cs="Times New Roman"/>
          <w:i/>
          <w:iCs/>
          <w:sz w:val="24"/>
          <w:szCs w:val="24"/>
          <w:lang w:eastAsia="ru-RU"/>
        </w:rPr>
        <w:t>QRS</w:t>
      </w:r>
      <w:r w:rsidRPr="00C17BEA">
        <w:rPr>
          <w:rFonts w:ascii="Times New Roman" w:eastAsia="Times New Roman" w:hAnsi="Times New Roman" w:cs="Times New Roman"/>
          <w:sz w:val="24"/>
          <w:szCs w:val="24"/>
          <w:lang w:eastAsia="ru-RU"/>
        </w:rPr>
        <w:t>.</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Наличие вместо зубцов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волн </w:t>
      </w:r>
      <w:r w:rsidRPr="00C17BEA">
        <w:rPr>
          <w:rFonts w:ascii="Times New Roman" w:eastAsia="Times New Roman" w:hAnsi="Times New Roman" w:cs="Times New Roman"/>
          <w:i/>
          <w:iCs/>
          <w:sz w:val="24"/>
          <w:szCs w:val="24"/>
          <w:lang w:eastAsia="ru-RU"/>
        </w:rPr>
        <w:t>f</w:t>
      </w:r>
      <w:r w:rsidRPr="00C17BEA">
        <w:rPr>
          <w:rFonts w:ascii="Times New Roman" w:eastAsia="Times New Roman" w:hAnsi="Times New Roman" w:cs="Times New Roman"/>
          <w:sz w:val="24"/>
          <w:szCs w:val="24"/>
          <w:lang w:eastAsia="ru-RU"/>
        </w:rPr>
        <w:t>, различающихся по размеру, форме, продолжительности, с частотой 400-700 в минуту.</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 Нерегулярность ритма сердца (разные по продолжительности интервалы </w:t>
      </w:r>
      <w:r w:rsidRPr="00C17BEA">
        <w:rPr>
          <w:rFonts w:ascii="Times New Roman" w:eastAsia="Times New Roman" w:hAnsi="Times New Roman" w:cs="Times New Roman"/>
          <w:i/>
          <w:iCs/>
          <w:sz w:val="24"/>
          <w:szCs w:val="24"/>
          <w:lang w:eastAsia="ru-RU"/>
        </w:rPr>
        <w:t>R-R</w:t>
      </w:r>
      <w:r w:rsidRPr="00C17BEA">
        <w:rPr>
          <w:rFonts w:ascii="Times New Roman" w:eastAsia="Times New Roman" w:hAnsi="Times New Roman" w:cs="Times New Roman"/>
          <w:sz w:val="24"/>
          <w:szCs w:val="24"/>
          <w:lang w:eastAsia="ru-RU"/>
        </w:rPr>
        <w:t>), однако в ряде случаев интервалы </w:t>
      </w:r>
      <w:r w:rsidRPr="00C17BEA">
        <w:rPr>
          <w:rFonts w:ascii="Times New Roman" w:eastAsia="Times New Roman" w:hAnsi="Times New Roman" w:cs="Times New Roman"/>
          <w:i/>
          <w:iCs/>
          <w:sz w:val="24"/>
          <w:szCs w:val="24"/>
          <w:lang w:eastAsia="ru-RU"/>
        </w:rPr>
        <w:t>R-R</w:t>
      </w:r>
      <w:r w:rsidRPr="00C17BEA">
        <w:rPr>
          <w:rFonts w:ascii="Times New Roman" w:eastAsia="Times New Roman" w:hAnsi="Times New Roman" w:cs="Times New Roman"/>
          <w:sz w:val="24"/>
          <w:szCs w:val="24"/>
          <w:lang w:eastAsia="ru-RU"/>
        </w:rPr>
        <w:t> могут быть фиксированными (т.е. равными между собой), что свидетельствует о сочетании фибрилляции предсердий с идиовентрикулярным или атриовентрикулярным ритмом на фоне АВ-блокады.</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Волны </w:t>
      </w:r>
      <w:r w:rsidRPr="00C17BEA">
        <w:rPr>
          <w:rFonts w:ascii="Times New Roman" w:eastAsia="Times New Roman" w:hAnsi="Times New Roman" w:cs="Times New Roman"/>
          <w:i/>
          <w:iCs/>
          <w:sz w:val="24"/>
          <w:szCs w:val="24"/>
          <w:lang w:eastAsia="ru-RU"/>
        </w:rPr>
        <w:t>f</w:t>
      </w:r>
      <w:r w:rsidRPr="00C17BEA">
        <w:rPr>
          <w:rFonts w:ascii="Times New Roman" w:eastAsia="Times New Roman" w:hAnsi="Times New Roman" w:cs="Times New Roman"/>
          <w:sz w:val="24"/>
          <w:szCs w:val="24"/>
          <w:lang w:eastAsia="ru-RU"/>
        </w:rPr>
        <w:t> лучше всего выявляются в отведениях V</w:t>
      </w:r>
      <w:r w:rsidRPr="00C17BEA">
        <w:rPr>
          <w:rFonts w:ascii="Times New Roman" w:eastAsia="Times New Roman" w:hAnsi="Times New Roman" w:cs="Times New Roman"/>
          <w:sz w:val="24"/>
          <w:szCs w:val="24"/>
          <w:vertAlign w:val="subscript"/>
          <w:lang w:eastAsia="ru-RU"/>
        </w:rPr>
        <w:t>1</w:t>
      </w:r>
      <w:r w:rsidRPr="00C17BEA">
        <w:rPr>
          <w:rFonts w:ascii="Times New Roman" w:eastAsia="Times New Roman" w:hAnsi="Times New Roman" w:cs="Times New Roman"/>
          <w:sz w:val="24"/>
          <w:szCs w:val="24"/>
          <w:lang w:eastAsia="ru-RU"/>
        </w:rPr>
        <w:t> и V</w:t>
      </w:r>
      <w:r w:rsidRPr="00C17BEA">
        <w:rPr>
          <w:rFonts w:ascii="Times New Roman" w:eastAsia="Times New Roman" w:hAnsi="Times New Roman" w:cs="Times New Roman"/>
          <w:sz w:val="24"/>
          <w:szCs w:val="24"/>
          <w:vertAlign w:val="subscript"/>
          <w:lang w:eastAsia="ru-RU"/>
        </w:rPr>
        <w:t>2</w:t>
      </w:r>
      <w:r w:rsidRPr="00C17BEA">
        <w:rPr>
          <w:rFonts w:ascii="Times New Roman" w:eastAsia="Times New Roman" w:hAnsi="Times New Roman" w:cs="Times New Roman"/>
          <w:sz w:val="24"/>
          <w:szCs w:val="24"/>
          <w:lang w:eastAsia="ru-RU"/>
        </w:rPr>
        <w:t>. ЧСС (желудочковый ритм) при фибрилляции предсердий может быть различным - от выраженной брадикардии до тахикардии, достигающей 130-200 в минуту. Это зависит от проведения импульсов из предсердий через АВ-соединение на желудочки. В свою очередь, проведение импульсов через АВ-соединение зависит от ряда факторов: возраста, автономных влияний, свойств самого АВ-соединения.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Возможными ЭКГ-признаками (предвестниками) фибрилляции предсердий при синусовом ритме считают внутрипредсердную блокаду (удлинение зубца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более 0,12 с) и двухфазные зубцы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 в отведениях II, III, aVF.</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Суточное мониторирование ЭКГ проводят при пароксизмальной фибрилляции предсердий для регистрации эпизодов нарушения ритма сердца. ЭхоКГ проводят с целью:</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выявления или исключения заболевания сердца;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определения размеров левого предсердия;</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оценки сократительной функции левого желудочка (влияние антиаритмических ЛС на фракцию выброса левого желудочка);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выявления внутрисердечных тромбов (источника тромбоэмболии при сохранении фибрилляции предсердий или восстановлении ритма сердца).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Определение содержания в крови гормонов щитовидной железы проводят для исключения тиреотоксикоза, в частности при лечении фибрилляции предсердий амиодароном в прошлом (так как амиодарон оказывает тиреотоксическое действие).</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i/>
          <w:iCs/>
          <w:sz w:val="24"/>
          <w:szCs w:val="24"/>
          <w:lang w:eastAsia="ru-RU"/>
        </w:rPr>
        <w:t>Лечение</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Подход к лечению фибрилляции предсердий зависит от её формы - пароксизмальной, пароксизмальной персистирующей, хронической. Основные цели лечения при этом следующие:</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восстановление синусового ритма;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профилактика пароксизмов фибрилляции предсердий;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контроль ЧСС;</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профилактика тромбоэмболических осложнений.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lastRenderedPageBreak/>
        <w:t>Неотложная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помощь</w:t>
      </w:r>
      <w:r w:rsidRPr="00C17BEA">
        <w:rPr>
          <w:rFonts w:ascii="Times New Roman" w:eastAsia="Times New Roman" w:hAnsi="Times New Roman" w:cs="Times New Roman"/>
          <w:sz w:val="24"/>
          <w:szCs w:val="24"/>
          <w:lang w:eastAsia="ru-RU"/>
        </w:rPr>
        <w:t>. При резком ухудшении гемодинамики проводят экстренную электрическую дефибрилляцию.</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Восстановление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синусового</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ритма</w:t>
      </w:r>
      <w:r w:rsidRPr="00C17BEA">
        <w:rPr>
          <w:rFonts w:ascii="Times New Roman" w:eastAsia="Times New Roman" w:hAnsi="Times New Roman" w:cs="Times New Roman"/>
          <w:sz w:val="24"/>
          <w:szCs w:val="24"/>
          <w:lang w:eastAsia="ru-RU"/>
        </w:rPr>
        <w:t> (рис. 13-6) при фибрилляции предсердий крайне желательно в связи с тем, что после восстановления исчезают клинические проявления, улучшается гемодинамика, уменьшается риск осложнений (сердечная недостаточность, тромбоэмболии). Следует помнить, что спонтанное восстановление синусового ритма сердца отмечают у 50% больных с пароксизмальной и постоянной формой фибрилляции предсердий. С увеличением длительности фибрилляции уменьшается вероятность восстановления синусового ритма. Восстановление синусового ритма целесообразно при:</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нарушении гемодинамики;</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drawing>
          <wp:inline distT="0" distB="0" distL="0" distR="0">
            <wp:extent cx="4435475" cy="3815080"/>
            <wp:effectExtent l="0" t="0" r="0" b="0"/>
            <wp:docPr id="3" name="Рисунок 3" descr="http://vmede.org/sait/content/Terapija_myxin_2010/img/8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mede.org/sait/content/Terapija_myxin_2010/img/883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5475" cy="3815080"/>
                    </a:xfrm>
                    <a:prstGeom prst="rect">
                      <a:avLst/>
                    </a:prstGeom>
                    <a:noFill/>
                    <a:ln>
                      <a:noFill/>
                    </a:ln>
                  </pic:spPr>
                </pic:pic>
              </a:graphicData>
            </a:graphic>
          </wp:inline>
        </w:drawing>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Рис. 13-6. Алгоритм лечения пароксизмальной формы фибрилляции предсердий.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недавно возникшей фибрилляции предсердий (до 6 мес);</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отсутствии дилатации левого предсердия и сохранении нормальной сократимости миокарда.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Для восстановления синусового ритма сердца в первые 2 сут применяют антиаритмические ЛС классов IА, IС, III. Эффективным средством восстановления ритма сердца считают пропафенон (IС), назначаемый в дозе 300-600 мг перорально или внутривенно (при этом фибрилляция предсердий может перейти в трепетание предсердий с частотой проведения 2:1, 1:1). При наличии ИБС, снижении фракции выброса левого желудочка, сердечной недостаточности, нарушениях проводимости антиаритмические ЛС IС класса противопоказаны. В таких случаях препарат выбора - амиодарон, вводимый в дозе 15 мг/кг внутривенно болюсно. Исследования по применению дигоксина и других сердечных гликозидов показали, что эффективность этой группы препаратов в купировании пароксизмов фибрилляции предсердий не выше плацебо.</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При продолжительности фибрилляции более 48 ч рекомендуют назначить антикоагулянты перорально на 3 нед с целью профилактики тромбоэмболических осложнений, а затем попытаться восстановить ритм сердца с помощью электрической кардиоверсии. В таких случаях наносят разряд в 200 Дж (при неэффективности - 360 Дж). Нежелательно проведение электрической кардиоверсии при интоксикации сердечными гликозидами (за исключением неотложных ситуаций), синдроме слабости синусового узла, частых пароксизмах фибрилляции предсердий. Осложнениями электрической кардиоверсии считают тромбоэмболии, желудочковые аритмии, синусовую брадикардию, артериальную гипотензию, отёк лёгких, преходящую элевацию сегмента </w:t>
      </w:r>
      <w:r w:rsidRPr="00C17BEA">
        <w:rPr>
          <w:rFonts w:ascii="Times New Roman" w:eastAsia="Times New Roman" w:hAnsi="Times New Roman" w:cs="Times New Roman"/>
          <w:i/>
          <w:iCs/>
          <w:sz w:val="24"/>
          <w:szCs w:val="24"/>
          <w:lang w:eastAsia="ru-RU"/>
        </w:rPr>
        <w:t>ST</w:t>
      </w:r>
      <w:r w:rsidRPr="00C17BEA">
        <w:rPr>
          <w:rFonts w:ascii="Times New Roman" w:eastAsia="Times New Roman" w:hAnsi="Times New Roman" w:cs="Times New Roman"/>
          <w:sz w:val="24"/>
          <w:szCs w:val="24"/>
          <w:lang w:eastAsia="ru-RU"/>
        </w:rPr>
        <w:t>.</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Профилактика</w:t>
      </w:r>
      <w:r w:rsidRPr="00C17BEA">
        <w:rPr>
          <w:rFonts w:ascii="Times New Roman" w:eastAsia="Times New Roman" w:hAnsi="Times New Roman" w:cs="Times New Roman"/>
          <w:sz w:val="24"/>
          <w:szCs w:val="24"/>
          <w:lang w:eastAsia="ru-RU"/>
        </w:rPr>
        <w:t> пароксизмов фибрилляции предсердий - сложная задача, так как рецидивы наблюдают достаточно часто (в течение первого месяца после восстановления ритма сердца у 17-89% больных). Больным рекомендуют ограничить употребление кофе, крепкого чая, исключить приём алкоголя и курение. Для профилактики пароксизмов можно применять различные антиаритмические ЛС. Эффективным средством предупреждения пароксизмов остаётся амиодарон в дозе 200-400 мг/сут. Соталол (имеет свойства антиаритмических препаратов II и III классов) примерно равен по эффективности амиодарону. Эффект дигоксина в предупреждении пароксизмов фибрилляции предсердий незначителен. Недигидропиридиновые блокаторы медленных кальциевых каналов верапамил и дилтиазем могут удлинять пароксизмы фибрилляции предсердий.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Следует помнить об аритмогенном эффекте антиаритмических ЛС - возникновении фибрилляции желудочков, полиморфной желудочковой тахикардии, тахикардии типа "пируэт" (torsade de pointes; при лечении антиаритмическими препаратами IА и III классов), мономорфной желудочковой тахикардии (при лечении антиаритмическими препаратами IС класса). ЭКГ-предвестниками подобных осложнений при лечении антиаритмическими ЛС классов IА и III могут быть удлинение интервала </w:t>
      </w:r>
      <w:r w:rsidRPr="00C17BEA">
        <w:rPr>
          <w:rFonts w:ascii="Times New Roman" w:eastAsia="Times New Roman" w:hAnsi="Times New Roman" w:cs="Times New Roman"/>
          <w:i/>
          <w:iCs/>
          <w:sz w:val="24"/>
          <w:szCs w:val="24"/>
          <w:lang w:eastAsia="ru-RU"/>
        </w:rPr>
        <w:t>Q-T</w:t>
      </w:r>
      <w:r w:rsidRPr="00C17BEA">
        <w:rPr>
          <w:rFonts w:ascii="Times New Roman" w:eastAsia="Times New Roman" w:hAnsi="Times New Roman" w:cs="Times New Roman"/>
          <w:sz w:val="24"/>
          <w:szCs w:val="24"/>
          <w:lang w:eastAsia="ru-RU"/>
        </w:rPr>
        <w:t>, увеличенная дисперсия интервала </w:t>
      </w:r>
      <w:r w:rsidRPr="00C17BEA">
        <w:rPr>
          <w:rFonts w:ascii="Times New Roman" w:eastAsia="Times New Roman" w:hAnsi="Times New Roman" w:cs="Times New Roman"/>
          <w:i/>
          <w:iCs/>
          <w:sz w:val="24"/>
          <w:szCs w:val="24"/>
          <w:lang w:eastAsia="ru-RU"/>
        </w:rPr>
        <w:t>Q-T</w:t>
      </w:r>
      <w:r w:rsidRPr="00C17BEA">
        <w:rPr>
          <w:rFonts w:ascii="Times New Roman" w:eastAsia="Times New Roman" w:hAnsi="Times New Roman" w:cs="Times New Roman"/>
          <w:sz w:val="24"/>
          <w:szCs w:val="24"/>
          <w:lang w:eastAsia="ru-RU"/>
        </w:rPr>
        <w:t>. Тахикардия типа "пируэт" (torsade de pointes) может возникать при тенденции к удлинению интервала </w:t>
      </w:r>
      <w:r w:rsidRPr="00C17BEA">
        <w:rPr>
          <w:rFonts w:ascii="Times New Roman" w:eastAsia="Times New Roman" w:hAnsi="Times New Roman" w:cs="Times New Roman"/>
          <w:i/>
          <w:iCs/>
          <w:sz w:val="24"/>
          <w:szCs w:val="24"/>
          <w:lang w:eastAsia="ru-RU"/>
        </w:rPr>
        <w:t>Q-T</w:t>
      </w:r>
      <w:r w:rsidRPr="00C17BEA">
        <w:rPr>
          <w:rFonts w:ascii="Times New Roman" w:eastAsia="Times New Roman" w:hAnsi="Times New Roman" w:cs="Times New Roman"/>
          <w:sz w:val="24"/>
          <w:szCs w:val="24"/>
          <w:lang w:eastAsia="ru-RU"/>
        </w:rPr>
        <w:t>, гипокалиемии, брадикардии. Амиодарон по сравнению с другими антиаритмическими ЛС имеет меньший аритмогенный эффект.</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xml:space="preserve">Контроль ЧСС (урежение ритма сердца при тахисистолии, рис. 13-7). При невозможности восстановления синусового ритма сердца проводят терапию, направленную на удержание ритма сердца в пределах 60-80 в минуту в покое и в пределах 90-115 в минуту при физической нагрузке. Этого можно достичь назначением антиаритмических ЛС (табл. 13-5), а также путём разрушения АВ-соединения (путём радиочастотной катетерной абляции) и имплантацией ЭКС. Для урежения ритма сердца применяют недигидропиридиновые блокаторы медленных кальциевых каналов (верапамил, дилтиазем), -адреноблокаторы, амиодарон, дигоксин. Дигоксин показан для урежения ритма сердца при фибрилляции предсердий на фоне сердечной недостаточности. Следует помнить, что дигоксин не контролирует ЧСС при физической нагрузке. В связи с этим </w:t>
      </w:r>
      <w:r w:rsidRPr="00C17BEA">
        <w:rPr>
          <w:rFonts w:ascii="Times New Roman" w:eastAsia="Times New Roman" w:hAnsi="Times New Roman" w:cs="Times New Roman"/>
          <w:sz w:val="24"/>
          <w:szCs w:val="24"/>
          <w:lang w:eastAsia="ru-RU"/>
        </w:rPr>
        <w:lastRenderedPageBreak/>
        <w:t>для адекватного контроля ЧСС рекомендуют комбинацию дигоксина и другого антиаритмического ЛС (верапамила, -адреноблокатора или амиодарона). Недигидропиридиновые блокаторы медленных кальциевых каналов верапамил и дилтиазем предпочтительны для контроля ритма сердца при сопутствующей ХОБЛ. У больных с гипертонической болезнью для урежения ритма сердца возможно применение клофелина, имеющего антиадренергические свойства. Препараты класса IС хинидин и дизопирамид для урежения ритма сердца непригодны, так как они имеют антихолинергический эффект и вызывают ускорение проведения импульсов через АВ-соединение.</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drawing>
          <wp:inline distT="0" distB="0" distL="0" distR="0">
            <wp:extent cx="4939665" cy="3815080"/>
            <wp:effectExtent l="0" t="0" r="0" b="0"/>
            <wp:docPr id="2" name="Рисунок 2" descr="http://vmede.org/sait/content/Terapija_myxin_2010/img/8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mede.org/sait/content/Terapija_myxin_2010/img/883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9665" cy="3815080"/>
                    </a:xfrm>
                    <a:prstGeom prst="rect">
                      <a:avLst/>
                    </a:prstGeom>
                    <a:noFill/>
                    <a:ln>
                      <a:noFill/>
                    </a:ln>
                  </pic:spPr>
                </pic:pic>
              </a:graphicData>
            </a:graphic>
          </wp:inline>
        </w:drawing>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Рис. 13-7. Алгоритм лечения постоянной формы фибрилляции предсердий. VVIR - режим создания стабильного ритма сердца.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Катетерная радиочастотная абляция АВ-соединения (наиболее часто используют радиочастотный метод) показана при фибрилляции предсердий с выраженными симптомами и неэффективности антиаритмической терапии или непереносимости (побочных действиях) антиаритмических ЛС. После разрушения АВ-соединения проводят имплантацию ЭКС.</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Хирургическое</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лечение</w:t>
      </w:r>
      <w:r w:rsidRPr="00C17BEA">
        <w:rPr>
          <w:rFonts w:ascii="Times New Roman" w:eastAsia="Times New Roman" w:hAnsi="Times New Roman" w:cs="Times New Roman"/>
          <w:sz w:val="24"/>
          <w:szCs w:val="24"/>
          <w:lang w:eastAsia="ru-RU"/>
        </w:rPr>
        <w:t> фибрилляции предсердий заключается в применении двух методов.</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lastRenderedPageBreak/>
        <w:t>• Создают "коридор" из проводящих путей между синусовым узлом и АВ-соединением. При этом АВ-соединение изолируется от остальной части ткани предсердий, что способствует созданию более регулярного ритма сердца.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 Проводят процедуру "лабиринт": надсекают миокард обоих предсердий в многих местах для профилактики возникновения больших волн re-entry. Операцию выполняют на открытом сердце в основном у пациентов с пороками клапанов, а также во время операции аортокоронарного шунтирования. Используют также и внутрисердечную методику радиочастотного создания "лабиринта".</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При брадисистолической форме фибрилляции предсердий с частотой сокращения желудочков менее 50 в минуту следует оценить необходимость установки ЭКС.</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Профилактика</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тромбоэмболических</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осложнений</w:t>
      </w:r>
      <w:r w:rsidRPr="00C17BEA">
        <w:rPr>
          <w:rFonts w:ascii="Times New Roman" w:eastAsia="Times New Roman" w:hAnsi="Times New Roman" w:cs="Times New Roman"/>
          <w:sz w:val="24"/>
          <w:szCs w:val="24"/>
          <w:lang w:eastAsia="ru-RU"/>
        </w:rPr>
        <w:t>. Пациентам с высоким риском возникновения тромбоэмболических осложнений (лица старше 65 лет, острая ревматическая лихорадка, снижение сократительной функции левого желудочка, тромбоэмболии в анамнезе, сахарный диабет, АГ) рекомендуют назначение непрямого антикоагулянта с поддержанием международного нормализованного отношения (МНО) на уровне 2-3. Пациентам с низким риском возникновения тромбоэмболий рекомендуют назначение ацетилсалициловой кислоты в дозе до 325 мг/сут.</w:t>
      </w:r>
    </w:p>
    <w:p w:rsidR="00C17BEA" w:rsidRPr="00C17BEA" w:rsidRDefault="00C17BEA" w:rsidP="00C17BEA">
      <w:pPr>
        <w:numPr>
          <w:ilvl w:val="0"/>
          <w:numId w:val="10"/>
        </w:numPr>
        <w:tabs>
          <w:tab w:val="left" w:pos="975"/>
        </w:tabs>
        <w:rPr>
          <w:rFonts w:ascii="Times New Roman" w:eastAsia="Times New Roman" w:hAnsi="Times New Roman" w:cs="Times New Roman"/>
          <w:b/>
          <w:bCs/>
          <w:sz w:val="24"/>
          <w:szCs w:val="24"/>
          <w:lang w:eastAsia="ru-RU"/>
        </w:rPr>
      </w:pPr>
      <w:r w:rsidRPr="00C17BEA">
        <w:rPr>
          <w:rFonts w:ascii="Times New Roman" w:eastAsia="Times New Roman" w:hAnsi="Times New Roman" w:cs="Times New Roman"/>
          <w:b/>
          <w:bCs/>
          <w:sz w:val="24"/>
          <w:szCs w:val="24"/>
          <w:lang w:eastAsia="ru-RU"/>
        </w:rPr>
        <w:t>13.8. ТРЕПЕТАНИЕ ПРЕДСЕРДИЙ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Трепетание предсердий - регулярные сокращения групп миофибрилл предсердий с частотой 250-350 в минуту. Трепетание предсердий наблюдают значительно реже, чем фибрилляцию предсердий. Это связано с тем, что трепетание предсердий - более нестабильное состояние, обычно переходящее в фибрилляцию предсердий или синусовый ритм. Трепетание предсердий также может быть пароксизмальным и хроническим.</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Этиология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и</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патогенез</w:t>
      </w:r>
      <w:r w:rsidRPr="00C17BEA">
        <w:rPr>
          <w:rFonts w:ascii="Times New Roman" w:eastAsia="Times New Roman" w:hAnsi="Times New Roman" w:cs="Times New Roman"/>
          <w:sz w:val="24"/>
          <w:szCs w:val="24"/>
          <w:lang w:eastAsia="ru-RU"/>
        </w:rPr>
        <w:t>. Причины возникновения трепетания предсердий аналогичны таковым при фибрилляции предсердий. Различают типичное (тип I) и атипичное (тип II) трепетание предсердий. Типичное трепетание предсердий возникает в результате формирования волн re-entry в правом предсердии возле устьев верхней и нижней полых вен. При этом правое предсердие возбуждается циркулярно в направлении против часовой стрелки. При атипичном виде трепетания активация правого предсердия также циркулярная, но происходит в направлении по часовой стрелке.</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Клиническая</w:t>
      </w:r>
      <w:r w:rsidRPr="00C17BEA">
        <w:rPr>
          <w:rFonts w:ascii="Times New Roman" w:eastAsia="Times New Roman" w:hAnsi="Times New Roman" w:cs="Times New Roman"/>
          <w:sz w:val="24"/>
          <w:szCs w:val="24"/>
          <w:lang w:eastAsia="ru-RU"/>
        </w:rPr>
        <w:t> </w:t>
      </w:r>
      <w:r w:rsidRPr="00C17BEA">
        <w:rPr>
          <w:rFonts w:ascii="Times New Roman" w:eastAsia="Times New Roman" w:hAnsi="Times New Roman" w:cs="Times New Roman"/>
          <w:b/>
          <w:bCs/>
          <w:sz w:val="24"/>
          <w:szCs w:val="24"/>
          <w:lang w:eastAsia="ru-RU"/>
        </w:rPr>
        <w:t>картина</w:t>
      </w:r>
      <w:r w:rsidRPr="00C17BEA">
        <w:rPr>
          <w:rFonts w:ascii="Times New Roman" w:eastAsia="Times New Roman" w:hAnsi="Times New Roman" w:cs="Times New Roman"/>
          <w:sz w:val="24"/>
          <w:szCs w:val="24"/>
          <w:lang w:eastAsia="ru-RU"/>
        </w:rPr>
        <w:t>. Жалобы больных, клинические проявления трепетания предсердий не отличаются от таковых при фибрилляции предсердий. Тромбоэмболические осложнения возникают реже, чем при фибрилляции предсердий.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ЭКГ</w:t>
      </w:r>
      <w:r w:rsidRPr="00C17BEA">
        <w:rPr>
          <w:rFonts w:ascii="Times New Roman" w:eastAsia="Times New Roman" w:hAnsi="Times New Roman" w:cs="Times New Roman"/>
          <w:sz w:val="24"/>
          <w:szCs w:val="24"/>
          <w:lang w:eastAsia="ru-RU"/>
        </w:rPr>
        <w:t> (рис. 13-8). Типичное трепетание предсердий характеризуется наличием в отведениях II, III, aVF отрицательных волн F пилообразной формы вместо зубцов </w:t>
      </w:r>
      <w:r w:rsidRPr="00C17BEA">
        <w:rPr>
          <w:rFonts w:ascii="Times New Roman" w:eastAsia="Times New Roman" w:hAnsi="Times New Roman" w:cs="Times New Roman"/>
          <w:i/>
          <w:iCs/>
          <w:sz w:val="24"/>
          <w:szCs w:val="24"/>
          <w:lang w:eastAsia="ru-RU"/>
        </w:rPr>
        <w:t>Р</w:t>
      </w:r>
      <w:r w:rsidRPr="00C17BEA">
        <w:rPr>
          <w:rFonts w:ascii="Times New Roman" w:eastAsia="Times New Roman" w:hAnsi="Times New Roman" w:cs="Times New Roman"/>
          <w:sz w:val="24"/>
          <w:szCs w:val="24"/>
          <w:lang w:eastAsia="ru-RU"/>
        </w:rPr>
        <w:t xml:space="preserve">. Частота этих волн в среднем достигает 300 в минуту. Атипичное трепетание предсердий на ЭКГ проявляется положительными волнами F в этих же отведениях. При трепетании предсердий обычно наблюдают АВ-проведение 2:1 (2 сокращения предсердий : 1 сокращение желудочков), что соответствует ритму желудочков 150 в минуту. При проведении 4:1 и более имеется более высокая степень АВ-блокады в результате лечения антиаритмическими ЛС или вовлечения АВ-соединения в патологический процесс. Чаще регистрируют нерегулярное проведение импульсов через АВ-соединение, что выражается в нерегулярном ритме сокращения желудочков. Проведение импульсов может быть регулярным, что отражается наличием у больных регулярного пульса (!). При улучшении проведения импульсов через АВ-соединение </w:t>
      </w:r>
      <w:r w:rsidRPr="00C17BEA">
        <w:rPr>
          <w:rFonts w:ascii="Times New Roman" w:eastAsia="Times New Roman" w:hAnsi="Times New Roman" w:cs="Times New Roman"/>
          <w:sz w:val="24"/>
          <w:szCs w:val="24"/>
          <w:lang w:eastAsia="ru-RU"/>
        </w:rPr>
        <w:lastRenderedPageBreak/>
        <w:t>соотношение частоты сокращения предсердий и частоты сокращения желудочков становится 1:1, что ухудшает самочувствие пациентов. При этом возможно снижение АД вплоть до коллапса и застоя крови в малом круге кровообращения, что может потребовать экстренных мероприятий.</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drawing>
          <wp:inline distT="0" distB="0" distL="0" distR="0">
            <wp:extent cx="5055235" cy="3604895"/>
            <wp:effectExtent l="0" t="0" r="0" b="0"/>
            <wp:docPr id="1" name="Рисунок 1" descr="http://vmede.org/sait/content/Terapija_myxin_2010/img/8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mede.org/sait/content/Terapija_myxin_2010/img/883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5235" cy="3604895"/>
                    </a:xfrm>
                    <a:prstGeom prst="rect">
                      <a:avLst/>
                    </a:prstGeom>
                    <a:noFill/>
                    <a:ln>
                      <a:noFill/>
                    </a:ln>
                  </pic:spPr>
                </pic:pic>
              </a:graphicData>
            </a:graphic>
          </wp:inline>
        </w:drawing>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Рис. 13-8. Трепетание предсердий. Пояснения в тексте.</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t>Лечение</w:t>
      </w:r>
      <w:r w:rsidRPr="00C17BEA">
        <w:rPr>
          <w:rFonts w:ascii="Times New Roman" w:eastAsia="Times New Roman" w:hAnsi="Times New Roman" w:cs="Times New Roman"/>
          <w:sz w:val="24"/>
          <w:szCs w:val="24"/>
          <w:lang w:eastAsia="ru-RU"/>
        </w:rPr>
        <w:t>. Восстановление синусового ритма сердца, профилактика пароксизмов трепетания предсердий, контроль ЧСС проводят по тем же принципам, что и лечение фибрилляции предсердий. При резком ухудшении гемодинамики вследствие улучшения проведения через АВ-соединения проводят электрическую дефибрилляцию. Восстановление синусового ритма при трепетании предсердий наиболее успешно при проведении электрической дефибрилляции (50-100 Дж) или сверхчастотной чреспищеводной электростимуляции предсердий. Профилактика пароксизмов более эффективна при применении радиочастотной катетерной абляции. Антиаритмические ЛС при трепетании предсердий используют для замедления проведения импульсов через АВ-соединение. С их помощью искусственно создают более высокую степень АВ-блокады. Наиболее оптимально с гемодинамической точки зрения проведение 4:1, при котором желудочки сокращаются с частотой 75 в минуту.</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sz w:val="24"/>
          <w:szCs w:val="24"/>
          <w:lang w:eastAsia="ru-RU"/>
        </w:rPr>
        <w:t>При типичной форме трепетания предсердий в 75-85% эффективна радиочастотная катетерная абляция (прицельная в правом предсердии около устьев полых вен в области так называемого истмуса), при нетипичной форме её эффект значительно ниже.</w:t>
      </w:r>
    </w:p>
    <w:p w:rsidR="00C17BEA" w:rsidRPr="00C17BEA" w:rsidRDefault="00C17BEA" w:rsidP="00C17BEA">
      <w:pPr>
        <w:tabs>
          <w:tab w:val="left" w:pos="975"/>
        </w:tabs>
        <w:rPr>
          <w:rFonts w:ascii="Times New Roman" w:eastAsia="Times New Roman" w:hAnsi="Times New Roman" w:cs="Times New Roman"/>
          <w:sz w:val="24"/>
          <w:szCs w:val="24"/>
          <w:lang w:eastAsia="ru-RU"/>
        </w:rPr>
      </w:pPr>
      <w:r w:rsidRPr="00C17BEA">
        <w:rPr>
          <w:rFonts w:ascii="Times New Roman" w:eastAsia="Times New Roman" w:hAnsi="Times New Roman" w:cs="Times New Roman"/>
          <w:b/>
          <w:bCs/>
          <w:sz w:val="24"/>
          <w:szCs w:val="24"/>
          <w:lang w:eastAsia="ru-RU"/>
        </w:rPr>
        <w:lastRenderedPageBreak/>
        <w:t>Прогноз</w:t>
      </w:r>
      <w:r w:rsidRPr="00C17BEA">
        <w:rPr>
          <w:rFonts w:ascii="Times New Roman" w:eastAsia="Times New Roman" w:hAnsi="Times New Roman" w:cs="Times New Roman"/>
          <w:sz w:val="24"/>
          <w:szCs w:val="24"/>
          <w:lang w:eastAsia="ru-RU"/>
        </w:rPr>
        <w:t>. Смертность больных при заболеваниях сердца увеличивается в 2 раза после возникновения хронической фибрилляции предсердий. Основное осложнение фибрилляции предсердий, приводящее к летальному исходу, - инсульт, возникающий у 1,5% больных в возрасте до 59 лет.</w:t>
      </w:r>
    </w:p>
    <w:p w:rsidR="00C17BEA" w:rsidRPr="00AC0767" w:rsidRDefault="00C17BEA" w:rsidP="00AC0767">
      <w:pPr>
        <w:tabs>
          <w:tab w:val="left" w:pos="975"/>
        </w:tabs>
        <w:rPr>
          <w:rFonts w:ascii="Times New Roman" w:eastAsia="Times New Roman" w:hAnsi="Times New Roman" w:cs="Times New Roman"/>
          <w:sz w:val="24"/>
          <w:szCs w:val="24"/>
          <w:lang w:eastAsia="ru-RU"/>
        </w:rPr>
      </w:pPr>
      <w:bookmarkStart w:id="0" w:name="_GoBack"/>
      <w:bookmarkEnd w:id="0"/>
    </w:p>
    <w:sectPr w:rsidR="00C17BEA" w:rsidRPr="00AC0767" w:rsidSect="00AC0767">
      <w:type w:val="continuous"/>
      <w:pgSz w:w="16838" w:h="11906" w:orient="landscape"/>
      <w:pgMar w:top="993" w:right="70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3266DB6"/>
    <w:multiLevelType w:val="hybridMultilevel"/>
    <w:tmpl w:val="3D2E8042"/>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443"/>
    <w:multiLevelType w:val="hybridMultilevel"/>
    <w:tmpl w:val="25A488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108D9"/>
    <w:multiLevelType w:val="hybridMultilevel"/>
    <w:tmpl w:val="1174068E"/>
    <w:lvl w:ilvl="0" w:tplc="410A7CCC">
      <w:start w:val="2"/>
      <w:numFmt w:val="lowerLetter"/>
      <w:lvlText w:val="%1)"/>
      <w:lvlJc w:val="left"/>
      <w:pPr>
        <w:ind w:left="2715" w:hanging="360"/>
      </w:pPr>
      <w:rPr>
        <w:rFonts w:ascii="Calibri" w:eastAsia="Calibri" w:hAnsi="Calibri" w:hint="default"/>
        <w:sz w:val="22"/>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4" w15:restartNumberingAfterBreak="0">
    <w:nsid w:val="0A743D83"/>
    <w:multiLevelType w:val="multilevel"/>
    <w:tmpl w:val="0FDA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B7735"/>
    <w:multiLevelType w:val="hybridMultilevel"/>
    <w:tmpl w:val="E8E8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4178E"/>
    <w:multiLevelType w:val="hybridMultilevel"/>
    <w:tmpl w:val="C00E8EFC"/>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33E51"/>
    <w:multiLevelType w:val="multilevel"/>
    <w:tmpl w:val="C822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F1F65"/>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F651E38"/>
    <w:multiLevelType w:val="hybridMultilevel"/>
    <w:tmpl w:val="F7643A0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979F3"/>
    <w:multiLevelType w:val="hybridMultilevel"/>
    <w:tmpl w:val="45D08984"/>
    <w:lvl w:ilvl="0" w:tplc="B4DAA746">
      <w:start w:val="1"/>
      <w:numFmt w:val="russianLower"/>
      <w:lvlText w:val="%1."/>
      <w:lvlJc w:val="left"/>
      <w:pPr>
        <w:ind w:left="720" w:hanging="360"/>
      </w:pPr>
      <w:rPr>
        <w:rFonts w:hint="default"/>
      </w:rPr>
    </w:lvl>
    <w:lvl w:ilvl="1" w:tplc="FCC0FA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F54AA4"/>
    <w:multiLevelType w:val="hybridMultilevel"/>
    <w:tmpl w:val="3F1216C8"/>
    <w:lvl w:ilvl="0" w:tplc="4C501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53490B"/>
    <w:multiLevelType w:val="hybridMultilevel"/>
    <w:tmpl w:val="F68607F4"/>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F2730D"/>
    <w:multiLevelType w:val="hybridMultilevel"/>
    <w:tmpl w:val="9BB4D56E"/>
    <w:lvl w:ilvl="0" w:tplc="E0408A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3D1487"/>
    <w:multiLevelType w:val="hybridMultilevel"/>
    <w:tmpl w:val="4FEEAB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AA7F6F"/>
    <w:multiLevelType w:val="hybridMultilevel"/>
    <w:tmpl w:val="68AE5452"/>
    <w:lvl w:ilvl="0" w:tplc="59B00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6FD6C8D"/>
    <w:multiLevelType w:val="multilevel"/>
    <w:tmpl w:val="6356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DB3912"/>
    <w:multiLevelType w:val="hybridMultilevel"/>
    <w:tmpl w:val="64629C58"/>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09100E"/>
    <w:multiLevelType w:val="multilevel"/>
    <w:tmpl w:val="4990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6B4F7B"/>
    <w:multiLevelType w:val="hybridMultilevel"/>
    <w:tmpl w:val="B1521E56"/>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0664F"/>
    <w:multiLevelType w:val="hybridMultilevel"/>
    <w:tmpl w:val="7C4E27B4"/>
    <w:lvl w:ilvl="0" w:tplc="B4DAA74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725568D"/>
    <w:multiLevelType w:val="hybridMultilevel"/>
    <w:tmpl w:val="58589212"/>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F29363A"/>
    <w:multiLevelType w:val="multilevel"/>
    <w:tmpl w:val="12C4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B44EDE"/>
    <w:multiLevelType w:val="multilevel"/>
    <w:tmpl w:val="E1F867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3BC4D7B"/>
    <w:multiLevelType w:val="multilevel"/>
    <w:tmpl w:val="69DEC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A17F76"/>
    <w:multiLevelType w:val="hybridMultilevel"/>
    <w:tmpl w:val="3C2272A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272B19"/>
    <w:multiLevelType w:val="hybridMultilevel"/>
    <w:tmpl w:val="4BD809CE"/>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FB16C8"/>
    <w:multiLevelType w:val="hybridMultilevel"/>
    <w:tmpl w:val="79A067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6"/>
  </w:num>
  <w:num w:numId="8">
    <w:abstractNumId w:val="27"/>
  </w:num>
  <w:num w:numId="9">
    <w:abstractNumId w:val="3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1"/>
  </w:num>
  <w:num w:numId="15">
    <w:abstractNumId w:val="34"/>
  </w:num>
  <w:num w:numId="16">
    <w:abstractNumId w:val="14"/>
  </w:num>
  <w:num w:numId="17">
    <w:abstractNumId w:val="10"/>
  </w:num>
  <w:num w:numId="18">
    <w:abstractNumId w:val="17"/>
  </w:num>
  <w:num w:numId="19">
    <w:abstractNumId w:val="24"/>
  </w:num>
  <w:num w:numId="20">
    <w:abstractNumId w:val="29"/>
  </w:num>
  <w:num w:numId="21">
    <w:abstractNumId w:val="35"/>
  </w:num>
  <w:num w:numId="22">
    <w:abstractNumId w:val="26"/>
  </w:num>
  <w:num w:numId="23">
    <w:abstractNumId w:val="6"/>
  </w:num>
  <w:num w:numId="24">
    <w:abstractNumId w:val="25"/>
  </w:num>
  <w:num w:numId="25">
    <w:abstractNumId w:val="4"/>
  </w:num>
  <w:num w:numId="26">
    <w:abstractNumId w:val="33"/>
  </w:num>
  <w:num w:numId="27">
    <w:abstractNumId w:val="19"/>
  </w:num>
  <w:num w:numId="28">
    <w:abstractNumId w:val="2"/>
  </w:num>
  <w:num w:numId="29">
    <w:abstractNumId w:val="37"/>
  </w:num>
  <w:num w:numId="30">
    <w:abstractNumId w:val="3"/>
  </w:num>
  <w:num w:numId="31">
    <w:abstractNumId w:val="16"/>
  </w:num>
  <w:num w:numId="32">
    <w:abstractNumId w:val="20"/>
  </w:num>
  <w:num w:numId="33">
    <w:abstractNumId w:val="28"/>
  </w:num>
  <w:num w:numId="34">
    <w:abstractNumId w:val="32"/>
  </w:num>
  <w:num w:numId="35">
    <w:abstractNumId w:val="18"/>
  </w:num>
  <w:num w:numId="36">
    <w:abstractNumId w:val="7"/>
  </w:num>
  <w:num w:numId="37">
    <w:abstractNumId w:val="8"/>
    <w:lvlOverride w:ilvl="0">
      <w:startOverride w:val="1"/>
    </w:lvlOverride>
  </w:num>
  <w:num w:numId="38">
    <w:abstractNumId w:val="31"/>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2"/>
  </w:compat>
  <w:rsids>
    <w:rsidRoot w:val="00D834F8"/>
    <w:rsid w:val="00001836"/>
    <w:rsid w:val="0000338A"/>
    <w:rsid w:val="0005442E"/>
    <w:rsid w:val="00054778"/>
    <w:rsid w:val="00065A6F"/>
    <w:rsid w:val="00065F02"/>
    <w:rsid w:val="00090636"/>
    <w:rsid w:val="00094868"/>
    <w:rsid w:val="000A1453"/>
    <w:rsid w:val="000A6443"/>
    <w:rsid w:val="000B6DCA"/>
    <w:rsid w:val="000D2F7A"/>
    <w:rsid w:val="000E6472"/>
    <w:rsid w:val="000F7188"/>
    <w:rsid w:val="001024DA"/>
    <w:rsid w:val="001263C8"/>
    <w:rsid w:val="001322BE"/>
    <w:rsid w:val="00144296"/>
    <w:rsid w:val="001800E3"/>
    <w:rsid w:val="00183C39"/>
    <w:rsid w:val="0019461D"/>
    <w:rsid w:val="001A79A1"/>
    <w:rsid w:val="001B5BDE"/>
    <w:rsid w:val="001B5C4F"/>
    <w:rsid w:val="001D515E"/>
    <w:rsid w:val="001F267D"/>
    <w:rsid w:val="001F5C77"/>
    <w:rsid w:val="00215DF8"/>
    <w:rsid w:val="00266615"/>
    <w:rsid w:val="002731D6"/>
    <w:rsid w:val="002A4079"/>
    <w:rsid w:val="002C3096"/>
    <w:rsid w:val="002D4603"/>
    <w:rsid w:val="002E300A"/>
    <w:rsid w:val="002E7BA5"/>
    <w:rsid w:val="002F26E8"/>
    <w:rsid w:val="003007A1"/>
    <w:rsid w:val="0030426A"/>
    <w:rsid w:val="00310D72"/>
    <w:rsid w:val="003264A2"/>
    <w:rsid w:val="00331E35"/>
    <w:rsid w:val="003554A7"/>
    <w:rsid w:val="0036231F"/>
    <w:rsid w:val="0036489C"/>
    <w:rsid w:val="0037420E"/>
    <w:rsid w:val="003759E0"/>
    <w:rsid w:val="00375CEE"/>
    <w:rsid w:val="00392B0F"/>
    <w:rsid w:val="003B59CF"/>
    <w:rsid w:val="003C3814"/>
    <w:rsid w:val="003E1E8B"/>
    <w:rsid w:val="003E546F"/>
    <w:rsid w:val="00413425"/>
    <w:rsid w:val="00444D67"/>
    <w:rsid w:val="0049622D"/>
    <w:rsid w:val="004F4AB9"/>
    <w:rsid w:val="0055060A"/>
    <w:rsid w:val="00576261"/>
    <w:rsid w:val="005A7BA3"/>
    <w:rsid w:val="005F0650"/>
    <w:rsid w:val="0060420B"/>
    <w:rsid w:val="0060438E"/>
    <w:rsid w:val="00621CDE"/>
    <w:rsid w:val="00672116"/>
    <w:rsid w:val="006737EB"/>
    <w:rsid w:val="00676B95"/>
    <w:rsid w:val="006908A9"/>
    <w:rsid w:val="0069579A"/>
    <w:rsid w:val="00696848"/>
    <w:rsid w:val="006A1CAA"/>
    <w:rsid w:val="006D58B2"/>
    <w:rsid w:val="006F2205"/>
    <w:rsid w:val="00727B7C"/>
    <w:rsid w:val="007370E6"/>
    <w:rsid w:val="0075525C"/>
    <w:rsid w:val="00770D2B"/>
    <w:rsid w:val="007859D6"/>
    <w:rsid w:val="00791536"/>
    <w:rsid w:val="00812914"/>
    <w:rsid w:val="00817F6A"/>
    <w:rsid w:val="0085152D"/>
    <w:rsid w:val="00851638"/>
    <w:rsid w:val="00854E8C"/>
    <w:rsid w:val="0086761E"/>
    <w:rsid w:val="00867B68"/>
    <w:rsid w:val="00872658"/>
    <w:rsid w:val="00877E3F"/>
    <w:rsid w:val="00894B7D"/>
    <w:rsid w:val="00896DDE"/>
    <w:rsid w:val="008975E1"/>
    <w:rsid w:val="008A7369"/>
    <w:rsid w:val="008B36D3"/>
    <w:rsid w:val="00920EE8"/>
    <w:rsid w:val="00926E99"/>
    <w:rsid w:val="00941722"/>
    <w:rsid w:val="00944D90"/>
    <w:rsid w:val="009463D7"/>
    <w:rsid w:val="0095710A"/>
    <w:rsid w:val="00961B29"/>
    <w:rsid w:val="009651D5"/>
    <w:rsid w:val="00973CEF"/>
    <w:rsid w:val="00984C21"/>
    <w:rsid w:val="00992CFB"/>
    <w:rsid w:val="009A1108"/>
    <w:rsid w:val="009F67A4"/>
    <w:rsid w:val="00A6546E"/>
    <w:rsid w:val="00A73FB9"/>
    <w:rsid w:val="00A83166"/>
    <w:rsid w:val="00A975B2"/>
    <w:rsid w:val="00AB3217"/>
    <w:rsid w:val="00AB3C5A"/>
    <w:rsid w:val="00AC0767"/>
    <w:rsid w:val="00AE4C9B"/>
    <w:rsid w:val="00B31488"/>
    <w:rsid w:val="00B327C4"/>
    <w:rsid w:val="00B618ED"/>
    <w:rsid w:val="00B6404D"/>
    <w:rsid w:val="00B6634B"/>
    <w:rsid w:val="00B876A0"/>
    <w:rsid w:val="00B90793"/>
    <w:rsid w:val="00B965C2"/>
    <w:rsid w:val="00BC2971"/>
    <w:rsid w:val="00BC76CE"/>
    <w:rsid w:val="00BD6AFA"/>
    <w:rsid w:val="00BE6AE9"/>
    <w:rsid w:val="00C004AA"/>
    <w:rsid w:val="00C111F7"/>
    <w:rsid w:val="00C11EC4"/>
    <w:rsid w:val="00C17BEA"/>
    <w:rsid w:val="00C20296"/>
    <w:rsid w:val="00C2134F"/>
    <w:rsid w:val="00C41532"/>
    <w:rsid w:val="00C43BF7"/>
    <w:rsid w:val="00C547F8"/>
    <w:rsid w:val="00C55E5C"/>
    <w:rsid w:val="00C57721"/>
    <w:rsid w:val="00CA6E66"/>
    <w:rsid w:val="00CC035F"/>
    <w:rsid w:val="00CC2FAF"/>
    <w:rsid w:val="00CD5C3A"/>
    <w:rsid w:val="00CE249A"/>
    <w:rsid w:val="00D13E87"/>
    <w:rsid w:val="00D14C74"/>
    <w:rsid w:val="00D46053"/>
    <w:rsid w:val="00D81096"/>
    <w:rsid w:val="00D834F8"/>
    <w:rsid w:val="00D9103B"/>
    <w:rsid w:val="00D912A8"/>
    <w:rsid w:val="00DB1EEA"/>
    <w:rsid w:val="00DC7029"/>
    <w:rsid w:val="00DE59F5"/>
    <w:rsid w:val="00DF453E"/>
    <w:rsid w:val="00E17A5E"/>
    <w:rsid w:val="00E3393B"/>
    <w:rsid w:val="00E62ECC"/>
    <w:rsid w:val="00E62F9F"/>
    <w:rsid w:val="00E667D3"/>
    <w:rsid w:val="00E96AA1"/>
    <w:rsid w:val="00EB0F3A"/>
    <w:rsid w:val="00EF44AF"/>
    <w:rsid w:val="00EF4866"/>
    <w:rsid w:val="00F23B81"/>
    <w:rsid w:val="00F25094"/>
    <w:rsid w:val="00F653B4"/>
    <w:rsid w:val="00F7151D"/>
    <w:rsid w:val="00F91A78"/>
    <w:rsid w:val="00FB0678"/>
    <w:rsid w:val="00FB1469"/>
    <w:rsid w:val="00FC1F0B"/>
    <w:rsid w:val="00FC735C"/>
    <w:rsid w:val="00FD1B20"/>
    <w:rsid w:val="00FD401D"/>
    <w:rsid w:val="00FE1E6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A13F"/>
  <w15:docId w15:val="{373D7D3D-DB8B-4F06-8717-FEC9B63F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uiPriority w:val="9"/>
    <w:qFormat/>
    <w:rsid w:val="00BD6AFA"/>
    <w:pPr>
      <w:keepNext/>
      <w:numPr>
        <w:numId w:val="10"/>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0"/>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10"/>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BD6AFA"/>
    <w:pPr>
      <w:keepNext/>
      <w:numPr>
        <w:ilvl w:val="3"/>
        <w:numId w:val="10"/>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BD6AFA"/>
    <w:pPr>
      <w:numPr>
        <w:ilvl w:val="4"/>
        <w:numId w:val="10"/>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BD6AFA"/>
    <w:pPr>
      <w:numPr>
        <w:ilvl w:val="5"/>
        <w:numId w:val="10"/>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10"/>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10"/>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10"/>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uiPriority w:val="9"/>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paragraph" w:customStyle="1" w:styleId="msonormal0">
    <w:name w:val="msonormal"/>
    <w:basedOn w:val="a0"/>
    <w:rsid w:val="00C17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0"/>
    <w:rsid w:val="00C17B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49384">
      <w:bodyDiv w:val="1"/>
      <w:marLeft w:val="0"/>
      <w:marRight w:val="0"/>
      <w:marTop w:val="0"/>
      <w:marBottom w:val="0"/>
      <w:divBdr>
        <w:top w:val="none" w:sz="0" w:space="0" w:color="auto"/>
        <w:left w:val="none" w:sz="0" w:space="0" w:color="auto"/>
        <w:bottom w:val="none" w:sz="0" w:space="0" w:color="auto"/>
        <w:right w:val="none" w:sz="0" w:space="0" w:color="auto"/>
      </w:divBdr>
      <w:divsChild>
        <w:div w:id="2000184374">
          <w:marLeft w:val="0"/>
          <w:marRight w:val="0"/>
          <w:marTop w:val="0"/>
          <w:marBottom w:val="0"/>
          <w:divBdr>
            <w:top w:val="none" w:sz="0" w:space="0" w:color="auto"/>
            <w:left w:val="none" w:sz="0" w:space="0" w:color="auto"/>
            <w:bottom w:val="none" w:sz="0" w:space="0" w:color="auto"/>
            <w:right w:val="none" w:sz="0" w:space="0" w:color="auto"/>
          </w:divBdr>
          <w:divsChild>
            <w:div w:id="1404141343">
              <w:marLeft w:val="0"/>
              <w:marRight w:val="0"/>
              <w:marTop w:val="0"/>
              <w:marBottom w:val="0"/>
              <w:divBdr>
                <w:top w:val="none" w:sz="0" w:space="0" w:color="auto"/>
                <w:left w:val="none" w:sz="0" w:space="0" w:color="auto"/>
                <w:bottom w:val="none" w:sz="0" w:space="0" w:color="auto"/>
                <w:right w:val="none" w:sz="0" w:space="0" w:color="auto"/>
              </w:divBdr>
            </w:div>
          </w:divsChild>
        </w:div>
        <w:div w:id="1921134631">
          <w:marLeft w:val="0"/>
          <w:marRight w:val="0"/>
          <w:marTop w:val="0"/>
          <w:marBottom w:val="0"/>
          <w:divBdr>
            <w:top w:val="none" w:sz="0" w:space="0" w:color="auto"/>
            <w:left w:val="none" w:sz="0" w:space="0" w:color="auto"/>
            <w:bottom w:val="none" w:sz="0" w:space="0" w:color="auto"/>
            <w:right w:val="none" w:sz="0" w:space="0" w:color="auto"/>
          </w:divBdr>
          <w:divsChild>
            <w:div w:id="879317891">
              <w:marLeft w:val="0"/>
              <w:marRight w:val="0"/>
              <w:marTop w:val="0"/>
              <w:marBottom w:val="0"/>
              <w:divBdr>
                <w:top w:val="none" w:sz="0" w:space="0" w:color="auto"/>
                <w:left w:val="none" w:sz="0" w:space="0" w:color="auto"/>
                <w:bottom w:val="none" w:sz="0" w:space="0" w:color="auto"/>
                <w:right w:val="none" w:sz="0" w:space="0" w:color="auto"/>
              </w:divBdr>
              <w:divsChild>
                <w:div w:id="17818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5813">
          <w:marLeft w:val="0"/>
          <w:marRight w:val="0"/>
          <w:marTop w:val="0"/>
          <w:marBottom w:val="0"/>
          <w:divBdr>
            <w:top w:val="none" w:sz="0" w:space="0" w:color="auto"/>
            <w:left w:val="none" w:sz="0" w:space="0" w:color="auto"/>
            <w:bottom w:val="none" w:sz="0" w:space="0" w:color="auto"/>
            <w:right w:val="none" w:sz="0" w:space="0" w:color="auto"/>
          </w:divBdr>
          <w:divsChild>
            <w:div w:id="1710104436">
              <w:marLeft w:val="0"/>
              <w:marRight w:val="0"/>
              <w:marTop w:val="0"/>
              <w:marBottom w:val="0"/>
              <w:divBdr>
                <w:top w:val="none" w:sz="0" w:space="0" w:color="auto"/>
                <w:left w:val="none" w:sz="0" w:space="0" w:color="auto"/>
                <w:bottom w:val="none" w:sz="0" w:space="0" w:color="auto"/>
                <w:right w:val="none" w:sz="0" w:space="0" w:color="auto"/>
              </w:divBdr>
            </w:div>
          </w:divsChild>
        </w:div>
        <w:div w:id="919755773">
          <w:marLeft w:val="0"/>
          <w:marRight w:val="0"/>
          <w:marTop w:val="0"/>
          <w:marBottom w:val="0"/>
          <w:divBdr>
            <w:top w:val="none" w:sz="0" w:space="0" w:color="auto"/>
            <w:left w:val="none" w:sz="0" w:space="0" w:color="auto"/>
            <w:bottom w:val="none" w:sz="0" w:space="0" w:color="auto"/>
            <w:right w:val="none" w:sz="0" w:space="0" w:color="auto"/>
          </w:divBdr>
          <w:divsChild>
            <w:div w:id="1899895591">
              <w:marLeft w:val="0"/>
              <w:marRight w:val="0"/>
              <w:marTop w:val="0"/>
              <w:marBottom w:val="0"/>
              <w:divBdr>
                <w:top w:val="none" w:sz="0" w:space="0" w:color="auto"/>
                <w:left w:val="none" w:sz="0" w:space="0" w:color="auto"/>
                <w:bottom w:val="none" w:sz="0" w:space="0" w:color="auto"/>
                <w:right w:val="none" w:sz="0" w:space="0" w:color="auto"/>
              </w:divBdr>
            </w:div>
          </w:divsChild>
        </w:div>
        <w:div w:id="1172142509">
          <w:marLeft w:val="0"/>
          <w:marRight w:val="0"/>
          <w:marTop w:val="0"/>
          <w:marBottom w:val="0"/>
          <w:divBdr>
            <w:top w:val="none" w:sz="0" w:space="0" w:color="auto"/>
            <w:left w:val="none" w:sz="0" w:space="0" w:color="auto"/>
            <w:bottom w:val="none" w:sz="0" w:space="0" w:color="auto"/>
            <w:right w:val="none" w:sz="0" w:space="0" w:color="auto"/>
          </w:divBdr>
          <w:divsChild>
            <w:div w:id="706567213">
              <w:marLeft w:val="0"/>
              <w:marRight w:val="0"/>
              <w:marTop w:val="0"/>
              <w:marBottom w:val="0"/>
              <w:divBdr>
                <w:top w:val="none" w:sz="0" w:space="0" w:color="auto"/>
                <w:left w:val="none" w:sz="0" w:space="0" w:color="auto"/>
                <w:bottom w:val="none" w:sz="0" w:space="0" w:color="auto"/>
                <w:right w:val="none" w:sz="0" w:space="0" w:color="auto"/>
              </w:divBdr>
              <w:divsChild>
                <w:div w:id="767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172">
          <w:marLeft w:val="0"/>
          <w:marRight w:val="0"/>
          <w:marTop w:val="0"/>
          <w:marBottom w:val="0"/>
          <w:divBdr>
            <w:top w:val="none" w:sz="0" w:space="0" w:color="auto"/>
            <w:left w:val="none" w:sz="0" w:space="0" w:color="auto"/>
            <w:bottom w:val="none" w:sz="0" w:space="0" w:color="auto"/>
            <w:right w:val="none" w:sz="0" w:space="0" w:color="auto"/>
          </w:divBdr>
          <w:divsChild>
            <w:div w:id="246891237">
              <w:marLeft w:val="0"/>
              <w:marRight w:val="0"/>
              <w:marTop w:val="0"/>
              <w:marBottom w:val="0"/>
              <w:divBdr>
                <w:top w:val="none" w:sz="0" w:space="0" w:color="auto"/>
                <w:left w:val="none" w:sz="0" w:space="0" w:color="auto"/>
                <w:bottom w:val="none" w:sz="0" w:space="0" w:color="auto"/>
                <w:right w:val="none" w:sz="0" w:space="0" w:color="auto"/>
              </w:divBdr>
            </w:div>
          </w:divsChild>
        </w:div>
        <w:div w:id="1754619649">
          <w:marLeft w:val="0"/>
          <w:marRight w:val="0"/>
          <w:marTop w:val="0"/>
          <w:marBottom w:val="0"/>
          <w:divBdr>
            <w:top w:val="none" w:sz="0" w:space="0" w:color="auto"/>
            <w:left w:val="none" w:sz="0" w:space="0" w:color="auto"/>
            <w:bottom w:val="none" w:sz="0" w:space="0" w:color="auto"/>
            <w:right w:val="none" w:sz="0" w:space="0" w:color="auto"/>
          </w:divBdr>
          <w:divsChild>
            <w:div w:id="1852525649">
              <w:marLeft w:val="0"/>
              <w:marRight w:val="0"/>
              <w:marTop w:val="0"/>
              <w:marBottom w:val="0"/>
              <w:divBdr>
                <w:top w:val="none" w:sz="0" w:space="0" w:color="auto"/>
                <w:left w:val="none" w:sz="0" w:space="0" w:color="auto"/>
                <w:bottom w:val="none" w:sz="0" w:space="0" w:color="auto"/>
                <w:right w:val="none" w:sz="0" w:space="0" w:color="auto"/>
              </w:divBdr>
              <w:divsChild>
                <w:div w:id="1675452291">
                  <w:marLeft w:val="0"/>
                  <w:marRight w:val="0"/>
                  <w:marTop w:val="0"/>
                  <w:marBottom w:val="0"/>
                  <w:divBdr>
                    <w:top w:val="none" w:sz="0" w:space="0" w:color="auto"/>
                    <w:left w:val="none" w:sz="0" w:space="0" w:color="auto"/>
                    <w:bottom w:val="none" w:sz="0" w:space="0" w:color="auto"/>
                    <w:right w:val="none" w:sz="0" w:space="0" w:color="auto"/>
                  </w:divBdr>
                </w:div>
                <w:div w:id="1473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754">
          <w:marLeft w:val="0"/>
          <w:marRight w:val="0"/>
          <w:marTop w:val="0"/>
          <w:marBottom w:val="0"/>
          <w:divBdr>
            <w:top w:val="none" w:sz="0" w:space="0" w:color="auto"/>
            <w:left w:val="none" w:sz="0" w:space="0" w:color="auto"/>
            <w:bottom w:val="none" w:sz="0" w:space="0" w:color="auto"/>
            <w:right w:val="none" w:sz="0" w:space="0" w:color="auto"/>
          </w:divBdr>
          <w:divsChild>
            <w:div w:id="1819302649">
              <w:marLeft w:val="0"/>
              <w:marRight w:val="0"/>
              <w:marTop w:val="0"/>
              <w:marBottom w:val="0"/>
              <w:divBdr>
                <w:top w:val="none" w:sz="0" w:space="0" w:color="auto"/>
                <w:left w:val="none" w:sz="0" w:space="0" w:color="auto"/>
                <w:bottom w:val="none" w:sz="0" w:space="0" w:color="auto"/>
                <w:right w:val="none" w:sz="0" w:space="0" w:color="auto"/>
              </w:divBdr>
              <w:divsChild>
                <w:div w:id="1431118343">
                  <w:marLeft w:val="0"/>
                  <w:marRight w:val="0"/>
                  <w:marTop w:val="0"/>
                  <w:marBottom w:val="0"/>
                  <w:divBdr>
                    <w:top w:val="none" w:sz="0" w:space="0" w:color="auto"/>
                    <w:left w:val="none" w:sz="0" w:space="0" w:color="auto"/>
                    <w:bottom w:val="none" w:sz="0" w:space="0" w:color="auto"/>
                    <w:right w:val="none" w:sz="0" w:space="0" w:color="auto"/>
                  </w:divBdr>
                </w:div>
                <w:div w:id="18339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886">
          <w:marLeft w:val="0"/>
          <w:marRight w:val="0"/>
          <w:marTop w:val="0"/>
          <w:marBottom w:val="0"/>
          <w:divBdr>
            <w:top w:val="none" w:sz="0" w:space="0" w:color="auto"/>
            <w:left w:val="none" w:sz="0" w:space="0" w:color="auto"/>
            <w:bottom w:val="none" w:sz="0" w:space="0" w:color="auto"/>
            <w:right w:val="none" w:sz="0" w:space="0" w:color="auto"/>
          </w:divBdr>
          <w:divsChild>
            <w:div w:id="1240141478">
              <w:marLeft w:val="0"/>
              <w:marRight w:val="0"/>
              <w:marTop w:val="0"/>
              <w:marBottom w:val="0"/>
              <w:divBdr>
                <w:top w:val="none" w:sz="0" w:space="0" w:color="auto"/>
                <w:left w:val="none" w:sz="0" w:space="0" w:color="auto"/>
                <w:bottom w:val="none" w:sz="0" w:space="0" w:color="auto"/>
                <w:right w:val="none" w:sz="0" w:space="0" w:color="auto"/>
              </w:divBdr>
              <w:divsChild>
                <w:div w:id="15222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1391">
          <w:marLeft w:val="0"/>
          <w:marRight w:val="0"/>
          <w:marTop w:val="0"/>
          <w:marBottom w:val="0"/>
          <w:divBdr>
            <w:top w:val="none" w:sz="0" w:space="0" w:color="auto"/>
            <w:left w:val="none" w:sz="0" w:space="0" w:color="auto"/>
            <w:bottom w:val="none" w:sz="0" w:space="0" w:color="auto"/>
            <w:right w:val="none" w:sz="0" w:space="0" w:color="auto"/>
          </w:divBdr>
          <w:divsChild>
            <w:div w:id="1378552552">
              <w:marLeft w:val="0"/>
              <w:marRight w:val="0"/>
              <w:marTop w:val="0"/>
              <w:marBottom w:val="0"/>
              <w:divBdr>
                <w:top w:val="none" w:sz="0" w:space="0" w:color="auto"/>
                <w:left w:val="none" w:sz="0" w:space="0" w:color="auto"/>
                <w:bottom w:val="none" w:sz="0" w:space="0" w:color="auto"/>
                <w:right w:val="none" w:sz="0" w:space="0" w:color="auto"/>
              </w:divBdr>
            </w:div>
          </w:divsChild>
        </w:div>
        <w:div w:id="1557661911">
          <w:marLeft w:val="0"/>
          <w:marRight w:val="0"/>
          <w:marTop w:val="0"/>
          <w:marBottom w:val="0"/>
          <w:divBdr>
            <w:top w:val="none" w:sz="0" w:space="0" w:color="auto"/>
            <w:left w:val="none" w:sz="0" w:space="0" w:color="auto"/>
            <w:bottom w:val="none" w:sz="0" w:space="0" w:color="auto"/>
            <w:right w:val="none" w:sz="0" w:space="0" w:color="auto"/>
          </w:divBdr>
          <w:divsChild>
            <w:div w:id="1521120847">
              <w:marLeft w:val="0"/>
              <w:marRight w:val="0"/>
              <w:marTop w:val="0"/>
              <w:marBottom w:val="0"/>
              <w:divBdr>
                <w:top w:val="none" w:sz="0" w:space="0" w:color="auto"/>
                <w:left w:val="none" w:sz="0" w:space="0" w:color="auto"/>
                <w:bottom w:val="none" w:sz="0" w:space="0" w:color="auto"/>
                <w:right w:val="none" w:sz="0" w:space="0" w:color="auto"/>
              </w:divBdr>
            </w:div>
          </w:divsChild>
        </w:div>
        <w:div w:id="558370162">
          <w:marLeft w:val="0"/>
          <w:marRight w:val="0"/>
          <w:marTop w:val="0"/>
          <w:marBottom w:val="0"/>
          <w:divBdr>
            <w:top w:val="none" w:sz="0" w:space="0" w:color="auto"/>
            <w:left w:val="none" w:sz="0" w:space="0" w:color="auto"/>
            <w:bottom w:val="none" w:sz="0" w:space="0" w:color="auto"/>
            <w:right w:val="none" w:sz="0" w:space="0" w:color="auto"/>
          </w:divBdr>
          <w:divsChild>
            <w:div w:id="421688883">
              <w:marLeft w:val="0"/>
              <w:marRight w:val="0"/>
              <w:marTop w:val="0"/>
              <w:marBottom w:val="0"/>
              <w:divBdr>
                <w:top w:val="none" w:sz="0" w:space="0" w:color="auto"/>
                <w:left w:val="none" w:sz="0" w:space="0" w:color="auto"/>
                <w:bottom w:val="none" w:sz="0" w:space="0" w:color="auto"/>
                <w:right w:val="none" w:sz="0" w:space="0" w:color="auto"/>
              </w:divBdr>
            </w:div>
          </w:divsChild>
        </w:div>
        <w:div w:id="772213917">
          <w:marLeft w:val="0"/>
          <w:marRight w:val="0"/>
          <w:marTop w:val="0"/>
          <w:marBottom w:val="0"/>
          <w:divBdr>
            <w:top w:val="none" w:sz="0" w:space="0" w:color="auto"/>
            <w:left w:val="none" w:sz="0" w:space="0" w:color="auto"/>
            <w:bottom w:val="none" w:sz="0" w:space="0" w:color="auto"/>
            <w:right w:val="none" w:sz="0" w:space="0" w:color="auto"/>
          </w:divBdr>
          <w:divsChild>
            <w:div w:id="1318262373">
              <w:marLeft w:val="0"/>
              <w:marRight w:val="0"/>
              <w:marTop w:val="0"/>
              <w:marBottom w:val="0"/>
              <w:divBdr>
                <w:top w:val="none" w:sz="0" w:space="0" w:color="auto"/>
                <w:left w:val="none" w:sz="0" w:space="0" w:color="auto"/>
                <w:bottom w:val="none" w:sz="0" w:space="0" w:color="auto"/>
                <w:right w:val="none" w:sz="0" w:space="0" w:color="auto"/>
              </w:divBdr>
            </w:div>
          </w:divsChild>
        </w:div>
        <w:div w:id="148445856">
          <w:marLeft w:val="0"/>
          <w:marRight w:val="0"/>
          <w:marTop w:val="0"/>
          <w:marBottom w:val="0"/>
          <w:divBdr>
            <w:top w:val="none" w:sz="0" w:space="0" w:color="auto"/>
            <w:left w:val="none" w:sz="0" w:space="0" w:color="auto"/>
            <w:bottom w:val="none" w:sz="0" w:space="0" w:color="auto"/>
            <w:right w:val="none" w:sz="0" w:space="0" w:color="auto"/>
          </w:divBdr>
          <w:divsChild>
            <w:div w:id="2013605755">
              <w:marLeft w:val="0"/>
              <w:marRight w:val="0"/>
              <w:marTop w:val="0"/>
              <w:marBottom w:val="0"/>
              <w:divBdr>
                <w:top w:val="none" w:sz="0" w:space="0" w:color="auto"/>
                <w:left w:val="none" w:sz="0" w:space="0" w:color="auto"/>
                <w:bottom w:val="none" w:sz="0" w:space="0" w:color="auto"/>
                <w:right w:val="none" w:sz="0" w:space="0" w:color="auto"/>
              </w:divBdr>
            </w:div>
          </w:divsChild>
        </w:div>
        <w:div w:id="688265208">
          <w:marLeft w:val="0"/>
          <w:marRight w:val="0"/>
          <w:marTop w:val="0"/>
          <w:marBottom w:val="0"/>
          <w:divBdr>
            <w:top w:val="none" w:sz="0" w:space="0" w:color="auto"/>
            <w:left w:val="none" w:sz="0" w:space="0" w:color="auto"/>
            <w:bottom w:val="none" w:sz="0" w:space="0" w:color="auto"/>
            <w:right w:val="none" w:sz="0" w:space="0" w:color="auto"/>
          </w:divBdr>
          <w:divsChild>
            <w:div w:id="1985814338">
              <w:marLeft w:val="0"/>
              <w:marRight w:val="0"/>
              <w:marTop w:val="0"/>
              <w:marBottom w:val="0"/>
              <w:divBdr>
                <w:top w:val="none" w:sz="0" w:space="0" w:color="auto"/>
                <w:left w:val="none" w:sz="0" w:space="0" w:color="auto"/>
                <w:bottom w:val="none" w:sz="0" w:space="0" w:color="auto"/>
                <w:right w:val="none" w:sz="0" w:space="0" w:color="auto"/>
              </w:divBdr>
            </w:div>
          </w:divsChild>
        </w:div>
        <w:div w:id="1620070015">
          <w:marLeft w:val="0"/>
          <w:marRight w:val="0"/>
          <w:marTop w:val="0"/>
          <w:marBottom w:val="0"/>
          <w:divBdr>
            <w:top w:val="none" w:sz="0" w:space="0" w:color="auto"/>
            <w:left w:val="none" w:sz="0" w:space="0" w:color="auto"/>
            <w:bottom w:val="none" w:sz="0" w:space="0" w:color="auto"/>
            <w:right w:val="none" w:sz="0" w:space="0" w:color="auto"/>
          </w:divBdr>
          <w:divsChild>
            <w:div w:id="198906874">
              <w:marLeft w:val="0"/>
              <w:marRight w:val="0"/>
              <w:marTop w:val="0"/>
              <w:marBottom w:val="0"/>
              <w:divBdr>
                <w:top w:val="none" w:sz="0" w:space="0" w:color="auto"/>
                <w:left w:val="none" w:sz="0" w:space="0" w:color="auto"/>
                <w:bottom w:val="none" w:sz="0" w:space="0" w:color="auto"/>
                <w:right w:val="none" w:sz="0" w:space="0" w:color="auto"/>
              </w:divBdr>
            </w:div>
          </w:divsChild>
        </w:div>
        <w:div w:id="602154406">
          <w:marLeft w:val="0"/>
          <w:marRight w:val="0"/>
          <w:marTop w:val="0"/>
          <w:marBottom w:val="0"/>
          <w:divBdr>
            <w:top w:val="none" w:sz="0" w:space="0" w:color="auto"/>
            <w:left w:val="none" w:sz="0" w:space="0" w:color="auto"/>
            <w:bottom w:val="none" w:sz="0" w:space="0" w:color="auto"/>
            <w:right w:val="none" w:sz="0" w:space="0" w:color="auto"/>
          </w:divBdr>
          <w:divsChild>
            <w:div w:id="2124038169">
              <w:marLeft w:val="0"/>
              <w:marRight w:val="0"/>
              <w:marTop w:val="0"/>
              <w:marBottom w:val="0"/>
              <w:divBdr>
                <w:top w:val="none" w:sz="0" w:space="0" w:color="auto"/>
                <w:left w:val="none" w:sz="0" w:space="0" w:color="auto"/>
                <w:bottom w:val="none" w:sz="0" w:space="0" w:color="auto"/>
                <w:right w:val="none" w:sz="0" w:space="0" w:color="auto"/>
              </w:divBdr>
            </w:div>
          </w:divsChild>
        </w:div>
        <w:div w:id="47195260">
          <w:marLeft w:val="0"/>
          <w:marRight w:val="0"/>
          <w:marTop w:val="0"/>
          <w:marBottom w:val="0"/>
          <w:divBdr>
            <w:top w:val="none" w:sz="0" w:space="0" w:color="auto"/>
            <w:left w:val="none" w:sz="0" w:space="0" w:color="auto"/>
            <w:bottom w:val="none" w:sz="0" w:space="0" w:color="auto"/>
            <w:right w:val="none" w:sz="0" w:space="0" w:color="auto"/>
          </w:divBdr>
          <w:divsChild>
            <w:div w:id="1973752737">
              <w:marLeft w:val="0"/>
              <w:marRight w:val="0"/>
              <w:marTop w:val="0"/>
              <w:marBottom w:val="0"/>
              <w:divBdr>
                <w:top w:val="none" w:sz="0" w:space="0" w:color="auto"/>
                <w:left w:val="none" w:sz="0" w:space="0" w:color="auto"/>
                <w:bottom w:val="none" w:sz="0" w:space="0" w:color="auto"/>
                <w:right w:val="none" w:sz="0" w:space="0" w:color="auto"/>
              </w:divBdr>
            </w:div>
          </w:divsChild>
        </w:div>
        <w:div w:id="475490329">
          <w:marLeft w:val="0"/>
          <w:marRight w:val="0"/>
          <w:marTop w:val="0"/>
          <w:marBottom w:val="0"/>
          <w:divBdr>
            <w:top w:val="none" w:sz="0" w:space="0" w:color="auto"/>
            <w:left w:val="none" w:sz="0" w:space="0" w:color="auto"/>
            <w:bottom w:val="none" w:sz="0" w:space="0" w:color="auto"/>
            <w:right w:val="none" w:sz="0" w:space="0" w:color="auto"/>
          </w:divBdr>
          <w:divsChild>
            <w:div w:id="195311854">
              <w:marLeft w:val="0"/>
              <w:marRight w:val="0"/>
              <w:marTop w:val="0"/>
              <w:marBottom w:val="0"/>
              <w:divBdr>
                <w:top w:val="none" w:sz="0" w:space="0" w:color="auto"/>
                <w:left w:val="none" w:sz="0" w:space="0" w:color="auto"/>
                <w:bottom w:val="none" w:sz="0" w:space="0" w:color="auto"/>
                <w:right w:val="none" w:sz="0" w:space="0" w:color="auto"/>
              </w:divBdr>
              <w:divsChild>
                <w:div w:id="14562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6462">
          <w:marLeft w:val="0"/>
          <w:marRight w:val="0"/>
          <w:marTop w:val="0"/>
          <w:marBottom w:val="0"/>
          <w:divBdr>
            <w:top w:val="none" w:sz="0" w:space="0" w:color="auto"/>
            <w:left w:val="none" w:sz="0" w:space="0" w:color="auto"/>
            <w:bottom w:val="none" w:sz="0" w:space="0" w:color="auto"/>
            <w:right w:val="none" w:sz="0" w:space="0" w:color="auto"/>
          </w:divBdr>
          <w:divsChild>
            <w:div w:id="721826812">
              <w:marLeft w:val="0"/>
              <w:marRight w:val="0"/>
              <w:marTop w:val="0"/>
              <w:marBottom w:val="0"/>
              <w:divBdr>
                <w:top w:val="none" w:sz="0" w:space="0" w:color="auto"/>
                <w:left w:val="none" w:sz="0" w:space="0" w:color="auto"/>
                <w:bottom w:val="none" w:sz="0" w:space="0" w:color="auto"/>
                <w:right w:val="none" w:sz="0" w:space="0" w:color="auto"/>
              </w:divBdr>
            </w:div>
          </w:divsChild>
        </w:div>
        <w:div w:id="101845313">
          <w:marLeft w:val="0"/>
          <w:marRight w:val="0"/>
          <w:marTop w:val="0"/>
          <w:marBottom w:val="0"/>
          <w:divBdr>
            <w:top w:val="none" w:sz="0" w:space="0" w:color="auto"/>
            <w:left w:val="none" w:sz="0" w:space="0" w:color="auto"/>
            <w:bottom w:val="none" w:sz="0" w:space="0" w:color="auto"/>
            <w:right w:val="none" w:sz="0" w:space="0" w:color="auto"/>
          </w:divBdr>
          <w:divsChild>
            <w:div w:id="317927804">
              <w:marLeft w:val="0"/>
              <w:marRight w:val="0"/>
              <w:marTop w:val="0"/>
              <w:marBottom w:val="0"/>
              <w:divBdr>
                <w:top w:val="none" w:sz="0" w:space="0" w:color="auto"/>
                <w:left w:val="none" w:sz="0" w:space="0" w:color="auto"/>
                <w:bottom w:val="none" w:sz="0" w:space="0" w:color="auto"/>
                <w:right w:val="none" w:sz="0" w:space="0" w:color="auto"/>
              </w:divBdr>
            </w:div>
          </w:divsChild>
        </w:div>
        <w:div w:id="1566185470">
          <w:marLeft w:val="0"/>
          <w:marRight w:val="0"/>
          <w:marTop w:val="0"/>
          <w:marBottom w:val="0"/>
          <w:divBdr>
            <w:top w:val="none" w:sz="0" w:space="0" w:color="auto"/>
            <w:left w:val="none" w:sz="0" w:space="0" w:color="auto"/>
            <w:bottom w:val="none" w:sz="0" w:space="0" w:color="auto"/>
            <w:right w:val="none" w:sz="0" w:space="0" w:color="auto"/>
          </w:divBdr>
          <w:divsChild>
            <w:div w:id="22676062">
              <w:marLeft w:val="0"/>
              <w:marRight w:val="0"/>
              <w:marTop w:val="0"/>
              <w:marBottom w:val="0"/>
              <w:divBdr>
                <w:top w:val="none" w:sz="0" w:space="0" w:color="auto"/>
                <w:left w:val="none" w:sz="0" w:space="0" w:color="auto"/>
                <w:bottom w:val="none" w:sz="0" w:space="0" w:color="auto"/>
                <w:right w:val="none" w:sz="0" w:space="0" w:color="auto"/>
              </w:divBdr>
            </w:div>
          </w:divsChild>
        </w:div>
        <w:div w:id="1358585400">
          <w:marLeft w:val="0"/>
          <w:marRight w:val="0"/>
          <w:marTop w:val="0"/>
          <w:marBottom w:val="0"/>
          <w:divBdr>
            <w:top w:val="none" w:sz="0" w:space="0" w:color="auto"/>
            <w:left w:val="none" w:sz="0" w:space="0" w:color="auto"/>
            <w:bottom w:val="none" w:sz="0" w:space="0" w:color="auto"/>
            <w:right w:val="none" w:sz="0" w:space="0" w:color="auto"/>
          </w:divBdr>
          <w:divsChild>
            <w:div w:id="1739161191">
              <w:marLeft w:val="0"/>
              <w:marRight w:val="0"/>
              <w:marTop w:val="0"/>
              <w:marBottom w:val="0"/>
              <w:divBdr>
                <w:top w:val="none" w:sz="0" w:space="0" w:color="auto"/>
                <w:left w:val="none" w:sz="0" w:space="0" w:color="auto"/>
                <w:bottom w:val="none" w:sz="0" w:space="0" w:color="auto"/>
                <w:right w:val="none" w:sz="0" w:space="0" w:color="auto"/>
              </w:divBdr>
            </w:div>
          </w:divsChild>
        </w:div>
        <w:div w:id="1001659166">
          <w:marLeft w:val="0"/>
          <w:marRight w:val="0"/>
          <w:marTop w:val="0"/>
          <w:marBottom w:val="0"/>
          <w:divBdr>
            <w:top w:val="none" w:sz="0" w:space="0" w:color="auto"/>
            <w:left w:val="none" w:sz="0" w:space="0" w:color="auto"/>
            <w:bottom w:val="none" w:sz="0" w:space="0" w:color="auto"/>
            <w:right w:val="none" w:sz="0" w:space="0" w:color="auto"/>
          </w:divBdr>
          <w:divsChild>
            <w:div w:id="800265259">
              <w:marLeft w:val="0"/>
              <w:marRight w:val="0"/>
              <w:marTop w:val="0"/>
              <w:marBottom w:val="0"/>
              <w:divBdr>
                <w:top w:val="none" w:sz="0" w:space="0" w:color="auto"/>
                <w:left w:val="none" w:sz="0" w:space="0" w:color="auto"/>
                <w:bottom w:val="none" w:sz="0" w:space="0" w:color="auto"/>
                <w:right w:val="none" w:sz="0" w:space="0" w:color="auto"/>
              </w:divBdr>
            </w:div>
          </w:divsChild>
        </w:div>
        <w:div w:id="417949146">
          <w:marLeft w:val="0"/>
          <w:marRight w:val="0"/>
          <w:marTop w:val="0"/>
          <w:marBottom w:val="0"/>
          <w:divBdr>
            <w:top w:val="none" w:sz="0" w:space="0" w:color="auto"/>
            <w:left w:val="none" w:sz="0" w:space="0" w:color="auto"/>
            <w:bottom w:val="none" w:sz="0" w:space="0" w:color="auto"/>
            <w:right w:val="none" w:sz="0" w:space="0" w:color="auto"/>
          </w:divBdr>
          <w:divsChild>
            <w:div w:id="1320233140">
              <w:marLeft w:val="0"/>
              <w:marRight w:val="0"/>
              <w:marTop w:val="0"/>
              <w:marBottom w:val="0"/>
              <w:divBdr>
                <w:top w:val="none" w:sz="0" w:space="0" w:color="auto"/>
                <w:left w:val="none" w:sz="0" w:space="0" w:color="auto"/>
                <w:bottom w:val="none" w:sz="0" w:space="0" w:color="auto"/>
                <w:right w:val="none" w:sz="0" w:space="0" w:color="auto"/>
              </w:divBdr>
            </w:div>
          </w:divsChild>
        </w:div>
        <w:div w:id="1850287894">
          <w:marLeft w:val="0"/>
          <w:marRight w:val="0"/>
          <w:marTop w:val="0"/>
          <w:marBottom w:val="0"/>
          <w:divBdr>
            <w:top w:val="none" w:sz="0" w:space="0" w:color="auto"/>
            <w:left w:val="none" w:sz="0" w:space="0" w:color="auto"/>
            <w:bottom w:val="none" w:sz="0" w:space="0" w:color="auto"/>
            <w:right w:val="none" w:sz="0" w:space="0" w:color="auto"/>
          </w:divBdr>
          <w:divsChild>
            <w:div w:id="17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6632">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sp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6EB3-5ADF-4B07-8462-5E9452BA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9540</Words>
  <Characters>54380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11</cp:revision>
  <cp:lastPrinted>2018-05-30T08:44:00Z</cp:lastPrinted>
  <dcterms:created xsi:type="dcterms:W3CDTF">2019-12-07T17:18:00Z</dcterms:created>
  <dcterms:modified xsi:type="dcterms:W3CDTF">2020-04-03T05:31:00Z</dcterms:modified>
</cp:coreProperties>
</file>