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83F" w:rsidRPr="00A35D9C" w:rsidRDefault="001F283F" w:rsidP="001F283F">
      <w:pPr>
        <w:spacing w:after="0" w:line="240" w:lineRule="auto"/>
        <w:jc w:val="center"/>
        <w:rPr>
          <w:rFonts w:ascii="Times New Roman" w:hAnsi="Times New Roman"/>
          <w:bCs/>
          <w:sz w:val="24"/>
          <w:szCs w:val="24"/>
        </w:rPr>
      </w:pPr>
      <w:r w:rsidRPr="00A35D9C">
        <w:rPr>
          <w:rFonts w:ascii="Times New Roman" w:hAnsi="Times New Roman"/>
          <w:b/>
          <w:bCs/>
          <w:iCs/>
          <w:sz w:val="24"/>
          <w:szCs w:val="24"/>
        </w:rPr>
        <w:t>МИНИСТЕРСТВО  ОБРАЗОВАНИЯ  И  НАУКИ КЫРГЫЗСКОЙ  РЕСПУБЛИКИ</w:t>
      </w:r>
    </w:p>
    <w:p w:rsidR="001F283F" w:rsidRPr="00A35D9C" w:rsidRDefault="001F283F" w:rsidP="001F283F">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1F283F" w:rsidRPr="00A35D9C" w:rsidRDefault="001F283F" w:rsidP="001F283F">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1F283F" w:rsidRPr="00A35D9C" w:rsidRDefault="001F283F" w:rsidP="001F283F">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tbl>
      <w:tblPr>
        <w:tblW w:w="0" w:type="auto"/>
        <w:tblInd w:w="3443" w:type="dxa"/>
        <w:tblLook w:val="01E0" w:firstRow="1" w:lastRow="1" w:firstColumn="1" w:lastColumn="1" w:noHBand="0" w:noVBand="0"/>
      </w:tblPr>
      <w:tblGrid>
        <w:gridCol w:w="1642"/>
        <w:gridCol w:w="4559"/>
      </w:tblGrid>
      <w:tr w:rsidR="001F283F" w:rsidRPr="00A35D9C" w:rsidTr="00765B81">
        <w:trPr>
          <w:trHeight w:val="224"/>
        </w:trPr>
        <w:tc>
          <w:tcPr>
            <w:tcW w:w="1642" w:type="dxa"/>
            <w:shd w:val="clear" w:color="auto" w:fill="auto"/>
          </w:tcPr>
          <w:p w:rsidR="001F283F" w:rsidRPr="00A35D9C" w:rsidRDefault="001F283F" w:rsidP="00765B81">
            <w:pPr>
              <w:ind w:firstLine="708"/>
              <w:rPr>
                <w:rFonts w:ascii="Times New Roman" w:hAnsi="Times New Roman"/>
                <w:b/>
                <w:bCs/>
                <w:iCs/>
                <w:sz w:val="24"/>
                <w:szCs w:val="24"/>
              </w:rPr>
            </w:pPr>
          </w:p>
        </w:tc>
        <w:tc>
          <w:tcPr>
            <w:tcW w:w="4559" w:type="dxa"/>
            <w:shd w:val="clear" w:color="auto" w:fill="auto"/>
          </w:tcPr>
          <w:p w:rsidR="001F283F" w:rsidRPr="00A35D9C" w:rsidRDefault="001F283F" w:rsidP="00765B81">
            <w:pPr>
              <w:ind w:firstLine="708"/>
              <w:rPr>
                <w:rFonts w:ascii="Times New Roman" w:hAnsi="Times New Roman"/>
                <w:b/>
                <w:bCs/>
                <w:i/>
                <w:iCs/>
                <w:sz w:val="24"/>
                <w:szCs w:val="24"/>
              </w:rPr>
            </w:pPr>
          </w:p>
        </w:tc>
      </w:tr>
    </w:tbl>
    <w:p w:rsidR="001F283F" w:rsidRPr="00A53655" w:rsidRDefault="001F283F" w:rsidP="001F283F">
      <w:pPr>
        <w:spacing w:after="0" w:line="240" w:lineRule="auto"/>
        <w:jc w:val="center"/>
        <w:rPr>
          <w:rFonts w:ascii="Times New Roman" w:hAnsi="Times New Roman" w:cs="Times New Roman"/>
          <w:b/>
          <w:sz w:val="24"/>
          <w:szCs w:val="24"/>
        </w:rPr>
      </w:pPr>
    </w:p>
    <w:p w:rsidR="001F283F" w:rsidRDefault="001F283F" w:rsidP="001F283F">
      <w:pPr>
        <w:rPr>
          <w:rFonts w:ascii="Times New Roman" w:hAnsi="Times New Roman" w:cs="Times New Roman"/>
          <w:sz w:val="24"/>
          <w:szCs w:val="24"/>
        </w:rPr>
      </w:pPr>
    </w:p>
    <w:p w:rsidR="001F283F" w:rsidRPr="00A35D9C" w:rsidRDefault="001F283F" w:rsidP="001F283F">
      <w:pPr>
        <w:spacing w:after="0" w:line="240" w:lineRule="auto"/>
        <w:jc w:val="center"/>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sidRPr="00A53655">
        <w:rPr>
          <w:rFonts w:ascii="Times New Roman" w:hAnsi="Times New Roman"/>
          <w:sz w:val="24"/>
          <w:szCs w:val="24"/>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w:t>
      </w:r>
      <w:r w:rsidRPr="00A35D9C">
        <w:rPr>
          <w:rFonts w:ascii="Times New Roman" w:hAnsi="Times New Roman"/>
          <w:b/>
          <w:bCs/>
          <w:iCs/>
          <w:sz w:val="28"/>
          <w:szCs w:val="28"/>
        </w:rPr>
        <w:t xml:space="preserve"> </w:t>
      </w:r>
      <w:r w:rsidRPr="00065A6F">
        <w:rPr>
          <w:rFonts w:ascii="Times New Roman" w:hAnsi="Times New Roman"/>
          <w:b/>
          <w:bCs/>
          <w:i/>
          <w:iCs/>
          <w:sz w:val="28"/>
          <w:szCs w:val="28"/>
        </w:rPr>
        <w:t>«Утверждено</w:t>
      </w:r>
      <w:r w:rsidRPr="00A35D9C">
        <w:rPr>
          <w:rFonts w:ascii="Times New Roman" w:hAnsi="Times New Roman"/>
          <w:bCs/>
          <w:i/>
          <w:iCs/>
          <w:sz w:val="28"/>
          <w:szCs w:val="28"/>
        </w:rPr>
        <w:t>»-</w:t>
      </w:r>
    </w:p>
    <w:p w:rsidR="001F283F" w:rsidRDefault="001F283F" w:rsidP="001F283F">
      <w:pPr>
        <w:spacing w:after="0" w:line="240" w:lineRule="auto"/>
        <w:jc w:val="center"/>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Pr>
          <w:rFonts w:ascii="Times New Roman" w:hAnsi="Times New Roman"/>
          <w:bCs/>
          <w:iCs/>
          <w:sz w:val="28"/>
          <w:szCs w:val="28"/>
        </w:rPr>
        <w:t xml:space="preserve">                                  </w:t>
      </w:r>
      <w:r w:rsidRPr="00A35D9C">
        <w:rPr>
          <w:rFonts w:ascii="Times New Roman" w:hAnsi="Times New Roman"/>
          <w:bCs/>
          <w:iCs/>
          <w:sz w:val="28"/>
          <w:szCs w:val="28"/>
        </w:rPr>
        <w:t>Председатель УМС</w:t>
      </w:r>
      <w:r>
        <w:rPr>
          <w:rFonts w:ascii="Times New Roman" w:hAnsi="Times New Roman"/>
          <w:bCs/>
          <w:iCs/>
          <w:sz w:val="28"/>
          <w:szCs w:val="28"/>
        </w:rPr>
        <w:t xml:space="preserve"> </w:t>
      </w:r>
    </w:p>
    <w:p w:rsidR="001F283F" w:rsidRPr="00A35D9C" w:rsidRDefault="00241A0E" w:rsidP="001F283F">
      <w:pPr>
        <w:spacing w:after="0" w:line="240" w:lineRule="auto"/>
        <w:jc w:val="center"/>
        <w:rPr>
          <w:rFonts w:ascii="Times New Roman" w:hAnsi="Times New Roman"/>
          <w:bCs/>
          <w:iCs/>
          <w:sz w:val="28"/>
          <w:szCs w:val="28"/>
        </w:rPr>
      </w:pPr>
      <w:r>
        <w:rPr>
          <w:rFonts w:ascii="Times New Roman" w:hAnsi="Times New Roman"/>
          <w:bCs/>
          <w:iCs/>
          <w:sz w:val="28"/>
          <w:szCs w:val="28"/>
          <w:lang w:val="ky-KG"/>
        </w:rPr>
        <w:t>Прот.№___от_______2019</w:t>
      </w:r>
      <w:r w:rsidR="001F283F">
        <w:rPr>
          <w:rFonts w:ascii="Times New Roman" w:hAnsi="Times New Roman"/>
          <w:bCs/>
          <w:iCs/>
          <w:sz w:val="28"/>
          <w:szCs w:val="28"/>
          <w:lang w:val="ky-KG"/>
        </w:rPr>
        <w:t xml:space="preserve"> </w:t>
      </w:r>
      <w:r w:rsidR="001F283F" w:rsidRPr="00A35D9C">
        <w:rPr>
          <w:rFonts w:ascii="Times New Roman" w:hAnsi="Times New Roman"/>
          <w:bCs/>
          <w:iCs/>
          <w:sz w:val="28"/>
          <w:szCs w:val="28"/>
          <w:lang w:val="ky-KG"/>
        </w:rPr>
        <w:t xml:space="preserve">г                              </w:t>
      </w:r>
      <w:r w:rsidR="001F283F">
        <w:rPr>
          <w:rFonts w:ascii="Times New Roman" w:hAnsi="Times New Roman"/>
          <w:bCs/>
          <w:iCs/>
          <w:sz w:val="28"/>
          <w:szCs w:val="28"/>
          <w:lang w:val="ky-KG"/>
        </w:rPr>
        <w:t xml:space="preserve">      </w:t>
      </w:r>
      <w:r w:rsidR="001F283F" w:rsidRPr="00A35D9C">
        <w:rPr>
          <w:rFonts w:ascii="Times New Roman" w:hAnsi="Times New Roman"/>
          <w:bCs/>
          <w:iCs/>
          <w:sz w:val="28"/>
          <w:szCs w:val="28"/>
        </w:rPr>
        <w:t>факультета_</w:t>
      </w:r>
      <w:r w:rsidR="001F283F">
        <w:rPr>
          <w:rFonts w:ascii="Times New Roman" w:hAnsi="Times New Roman"/>
          <w:bCs/>
          <w:iCs/>
          <w:sz w:val="28"/>
          <w:szCs w:val="28"/>
        </w:rPr>
        <w:t>________</w:t>
      </w:r>
    </w:p>
    <w:p w:rsidR="001F283F" w:rsidRDefault="001F283F" w:rsidP="001F283F">
      <w:pPr>
        <w:spacing w:line="240" w:lineRule="auto"/>
        <w:ind w:firstLine="708"/>
        <w:jc w:val="center"/>
        <w:rPr>
          <w:rFonts w:ascii="Times New Roman" w:hAnsi="Times New Roman"/>
          <w:bCs/>
          <w:iCs/>
          <w:sz w:val="28"/>
          <w:szCs w:val="28"/>
        </w:rPr>
      </w:pPr>
    </w:p>
    <w:p w:rsidR="001F283F" w:rsidRPr="00D23844" w:rsidRDefault="001F283F" w:rsidP="001F283F">
      <w:pPr>
        <w:spacing w:line="240" w:lineRule="auto"/>
        <w:jc w:val="center"/>
        <w:rPr>
          <w:rFonts w:ascii="Times New Roman" w:hAnsi="Times New Roman"/>
          <w:bCs/>
          <w:iCs/>
          <w:sz w:val="28"/>
          <w:szCs w:val="28"/>
        </w:rPr>
      </w:pPr>
      <w:r>
        <w:rPr>
          <w:rFonts w:ascii="Times New Roman" w:hAnsi="Times New Roman"/>
          <w:bCs/>
          <w:iCs/>
          <w:sz w:val="28"/>
          <w:szCs w:val="28"/>
        </w:rPr>
        <w:t>З</w:t>
      </w:r>
      <w:r w:rsidRPr="00A35D9C">
        <w:rPr>
          <w:rFonts w:ascii="Times New Roman" w:hAnsi="Times New Roman"/>
          <w:bCs/>
          <w:iCs/>
          <w:sz w:val="28"/>
          <w:szCs w:val="28"/>
        </w:rPr>
        <w:t>ав.ка</w:t>
      </w:r>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sidRPr="00A35D9C">
        <w:rPr>
          <w:rFonts w:ascii="Times New Roman" w:hAnsi="Times New Roman"/>
          <w:b/>
          <w:bCs/>
          <w:iCs/>
          <w:sz w:val="28"/>
          <w:szCs w:val="28"/>
          <w:lang w:val="ky-KG"/>
        </w:rPr>
        <w:t xml:space="preserve">                 </w:t>
      </w:r>
      <w:r w:rsidRPr="00A35D9C">
        <w:rPr>
          <w:rFonts w:ascii="Times New Roman" w:hAnsi="Times New Roman"/>
          <w:b/>
          <w:bCs/>
          <w:iCs/>
          <w:sz w:val="28"/>
          <w:szCs w:val="28"/>
        </w:rPr>
        <w:t xml:space="preserve">                         </w:t>
      </w:r>
      <w:r>
        <w:rPr>
          <w:rFonts w:ascii="Times New Roman" w:hAnsi="Times New Roman"/>
          <w:b/>
          <w:bCs/>
          <w:iCs/>
          <w:sz w:val="28"/>
          <w:szCs w:val="28"/>
        </w:rPr>
        <w:t xml:space="preserve">    Т</w:t>
      </w:r>
      <w:r>
        <w:rPr>
          <w:rFonts w:ascii="Times New Roman" w:hAnsi="Times New Roman"/>
          <w:bCs/>
          <w:iCs/>
          <w:sz w:val="28"/>
          <w:szCs w:val="28"/>
        </w:rPr>
        <w:t>урсунбаева А.Т.</w:t>
      </w:r>
    </w:p>
    <w:p w:rsidR="001F283F" w:rsidRPr="00B90793" w:rsidRDefault="001F283F" w:rsidP="001F283F">
      <w:pPr>
        <w:rPr>
          <w:rFonts w:ascii="Times New Roman" w:hAnsi="Times New Roman" w:cs="Times New Roman"/>
          <w:sz w:val="24"/>
          <w:szCs w:val="24"/>
        </w:rPr>
      </w:pPr>
    </w:p>
    <w:p w:rsidR="001F283F" w:rsidRPr="00B90793" w:rsidRDefault="001F283F" w:rsidP="001F283F">
      <w:pPr>
        <w:rPr>
          <w:rFonts w:ascii="Times New Roman" w:hAnsi="Times New Roman" w:cs="Times New Roman"/>
          <w:sz w:val="24"/>
          <w:szCs w:val="24"/>
        </w:rPr>
      </w:pPr>
    </w:p>
    <w:p w:rsidR="001F283F" w:rsidRPr="003007A1" w:rsidRDefault="001F283F" w:rsidP="001F283F">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F51455">
        <w:rPr>
          <w:rFonts w:ascii="Times New Roman" w:hAnsi="Times New Roman" w:cs="Times New Roman"/>
          <w:sz w:val="28"/>
          <w:szCs w:val="28"/>
        </w:rPr>
        <w:t xml:space="preserve"> №30</w:t>
      </w:r>
    </w:p>
    <w:p w:rsidR="001F283F" w:rsidRPr="00065A6F" w:rsidRDefault="001F283F" w:rsidP="001F283F">
      <w:pPr>
        <w:spacing w:after="0" w:line="240" w:lineRule="auto"/>
        <w:jc w:val="center"/>
        <w:rPr>
          <w:rFonts w:ascii="Times New Roman" w:hAnsi="Times New Roman" w:cs="Times New Roman"/>
          <w:sz w:val="28"/>
          <w:szCs w:val="28"/>
          <w:lang w:val="ky-KG"/>
        </w:rPr>
      </w:pPr>
      <w:r w:rsidRPr="00065A6F">
        <w:rPr>
          <w:rFonts w:ascii="Times New Roman" w:hAnsi="Times New Roman" w:cs="Times New Roman"/>
          <w:sz w:val="28"/>
          <w:szCs w:val="28"/>
          <w:lang w:val="ky-KG"/>
        </w:rPr>
        <w:t>н</w:t>
      </w:r>
      <w:r w:rsidRPr="00065A6F">
        <w:rPr>
          <w:rFonts w:ascii="Times New Roman" w:hAnsi="Times New Roman" w:cs="Times New Roman"/>
          <w:sz w:val="28"/>
          <w:szCs w:val="28"/>
        </w:rPr>
        <w:t xml:space="preserve">а тему: </w:t>
      </w:r>
      <w:r w:rsidRPr="00B81CA5">
        <w:rPr>
          <w:rFonts w:ascii="Times New Roman" w:eastAsia="Times New Roman" w:hAnsi="Times New Roman" w:cs="Times New Roman"/>
          <w:b/>
          <w:sz w:val="32"/>
          <w:szCs w:val="32"/>
          <w:lang w:eastAsia="ru-RU"/>
        </w:rPr>
        <w:t>Д</w:t>
      </w:r>
      <w:r w:rsidR="001305D2">
        <w:rPr>
          <w:rFonts w:ascii="Times New Roman" w:eastAsia="Times New Roman" w:hAnsi="Times New Roman" w:cs="Times New Roman"/>
          <w:b/>
          <w:sz w:val="32"/>
          <w:szCs w:val="32"/>
          <w:lang w:eastAsia="ru-RU"/>
        </w:rPr>
        <w:t>иагностика и д</w:t>
      </w:r>
      <w:r w:rsidRPr="00B81CA5">
        <w:rPr>
          <w:rFonts w:ascii="Times New Roman" w:eastAsia="Times New Roman" w:hAnsi="Times New Roman" w:cs="Times New Roman"/>
          <w:b/>
          <w:sz w:val="32"/>
          <w:szCs w:val="32"/>
          <w:lang w:eastAsia="ru-RU"/>
        </w:rPr>
        <w:t>ифференциальн</w:t>
      </w:r>
      <w:r w:rsidR="001305D2">
        <w:rPr>
          <w:rFonts w:ascii="Times New Roman" w:eastAsia="Times New Roman" w:hAnsi="Times New Roman" w:cs="Times New Roman"/>
          <w:b/>
          <w:sz w:val="32"/>
          <w:szCs w:val="32"/>
          <w:lang w:eastAsia="ru-RU"/>
        </w:rPr>
        <w:t xml:space="preserve">ая диагностика </w:t>
      </w:r>
      <w:r>
        <w:rPr>
          <w:rFonts w:ascii="Times New Roman" w:eastAsia="Times New Roman" w:hAnsi="Times New Roman" w:cs="Times New Roman"/>
          <w:b/>
          <w:sz w:val="32"/>
          <w:szCs w:val="32"/>
          <w:lang w:eastAsia="ru-RU"/>
        </w:rPr>
        <w:t>инфаркта миокарда</w:t>
      </w:r>
      <w:r w:rsidRPr="00501064">
        <w:rPr>
          <w:rFonts w:ascii="Times New Roman" w:eastAsia="Times New Roman" w:hAnsi="Times New Roman" w:cs="Times New Roman"/>
          <w:b/>
          <w:sz w:val="32"/>
          <w:szCs w:val="32"/>
          <w:lang w:eastAsia="ru-RU"/>
        </w:rPr>
        <w:t>.</w:t>
      </w:r>
    </w:p>
    <w:p w:rsidR="001F283F" w:rsidRPr="00065A6F" w:rsidRDefault="001F283F" w:rsidP="001F283F">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Pr>
          <w:rFonts w:ascii="Times New Roman" w:hAnsi="Times New Roman"/>
          <w:b/>
          <w:bCs/>
          <w:sz w:val="28"/>
          <w:szCs w:val="28"/>
        </w:rPr>
        <w:t xml:space="preserve"> «Внутренние болезни 2</w:t>
      </w:r>
      <w:r w:rsidRPr="00065A6F">
        <w:rPr>
          <w:rFonts w:ascii="Times New Roman" w:hAnsi="Times New Roman"/>
          <w:b/>
          <w:bCs/>
          <w:sz w:val="28"/>
          <w:szCs w:val="28"/>
        </w:rPr>
        <w:t xml:space="preserve"> »</w:t>
      </w:r>
    </w:p>
    <w:p w:rsidR="001F283F" w:rsidRPr="00065A6F" w:rsidRDefault="001F283F" w:rsidP="001F283F">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1F283F" w:rsidRPr="009463D7" w:rsidRDefault="001F283F" w:rsidP="001F283F">
      <w:pPr>
        <w:jc w:val="center"/>
        <w:rPr>
          <w:rFonts w:ascii="Times New Roman" w:hAnsi="Times New Roman"/>
          <w:b/>
          <w:bCs/>
          <w:sz w:val="28"/>
          <w:szCs w:val="28"/>
          <w:lang w:val="ky-KG"/>
        </w:rPr>
      </w:pPr>
      <w:r>
        <w:rPr>
          <w:rFonts w:ascii="Times New Roman" w:hAnsi="Times New Roman"/>
          <w:b/>
          <w:bCs/>
          <w:sz w:val="28"/>
          <w:szCs w:val="28"/>
        </w:rPr>
        <w:t>( 560002</w:t>
      </w:r>
      <w:r w:rsidRPr="00065A6F">
        <w:rPr>
          <w:rFonts w:ascii="Times New Roman" w:hAnsi="Times New Roman"/>
          <w:b/>
          <w:bCs/>
          <w:sz w:val="28"/>
          <w:szCs w:val="28"/>
        </w:rPr>
        <w:t xml:space="preserve">)   </w:t>
      </w:r>
      <w:r w:rsidRPr="009463D7">
        <w:rPr>
          <w:rFonts w:ascii="Times New Roman" w:hAnsi="Times New Roman"/>
          <w:b/>
          <w:bCs/>
          <w:sz w:val="28"/>
          <w:szCs w:val="28"/>
          <w:lang w:val="ky-KG"/>
        </w:rPr>
        <w:t>Педиатрия</w:t>
      </w:r>
    </w:p>
    <w:p w:rsidR="001F283F" w:rsidRDefault="001F283F" w:rsidP="001F283F">
      <w:pPr>
        <w:jc w:val="center"/>
        <w:rPr>
          <w:rFonts w:ascii="Times New Roman" w:hAnsi="Times New Roman"/>
          <w:b/>
          <w:bCs/>
          <w:sz w:val="28"/>
          <w:szCs w:val="28"/>
        </w:rPr>
      </w:pPr>
    </w:p>
    <w:p w:rsidR="001F283F" w:rsidRDefault="001F283F" w:rsidP="001F283F">
      <w:pPr>
        <w:jc w:val="center"/>
        <w:rPr>
          <w:rFonts w:ascii="Times New Roman" w:hAnsi="Times New Roman"/>
          <w:b/>
          <w:bCs/>
          <w:sz w:val="28"/>
          <w:szCs w:val="28"/>
        </w:rPr>
      </w:pPr>
    </w:p>
    <w:p w:rsidR="001F283F" w:rsidRPr="00A53655" w:rsidRDefault="001F283F" w:rsidP="001F283F">
      <w:pPr>
        <w:spacing w:after="0" w:line="240" w:lineRule="auto"/>
        <w:rPr>
          <w:rFonts w:ascii="Times New Roman" w:hAnsi="Times New Roman" w:cs="Times New Roman"/>
          <w:sz w:val="24"/>
          <w:szCs w:val="24"/>
          <w:lang w:val="ky-KG"/>
        </w:rPr>
      </w:pPr>
      <w:r>
        <w:rPr>
          <w:rFonts w:ascii="Times New Roman" w:hAnsi="Times New Roman"/>
          <w:b/>
          <w:bCs/>
          <w:sz w:val="28"/>
          <w:szCs w:val="28"/>
        </w:rPr>
        <w:t xml:space="preserve">                                                                                      </w:t>
      </w:r>
      <w:r w:rsidRPr="00A53655">
        <w:rPr>
          <w:rFonts w:ascii="Times New Roman" w:eastAsia="Calibri" w:hAnsi="Times New Roman" w:cs="Times New Roman"/>
          <w:sz w:val="24"/>
          <w:szCs w:val="24"/>
          <w:lang w:val="ky-KG"/>
        </w:rPr>
        <w:t xml:space="preserve">Составитель: </w:t>
      </w:r>
      <w:r>
        <w:rPr>
          <w:rFonts w:ascii="Times New Roman" w:eastAsia="Calibri" w:hAnsi="Times New Roman" w:cs="Times New Roman"/>
          <w:sz w:val="24"/>
          <w:szCs w:val="24"/>
          <w:lang w:val="ky-KG"/>
        </w:rPr>
        <w:t>Исмаилова Ф.У.</w:t>
      </w:r>
    </w:p>
    <w:p w:rsidR="001F283F" w:rsidRPr="00A53655" w:rsidRDefault="001F283F" w:rsidP="001F283F">
      <w:pPr>
        <w:spacing w:after="0" w:line="240" w:lineRule="auto"/>
        <w:jc w:val="center"/>
        <w:rPr>
          <w:rFonts w:ascii="Times New Roman" w:eastAsia="Calibri" w:hAnsi="Times New Roman" w:cs="Times New Roman"/>
          <w:sz w:val="24"/>
          <w:szCs w:val="24"/>
        </w:rPr>
      </w:pPr>
      <w:r w:rsidRPr="00A53655">
        <w:rPr>
          <w:rFonts w:ascii="Times New Roman" w:hAnsi="Times New Roman" w:cs="Times New Roman"/>
          <w:sz w:val="24"/>
          <w:szCs w:val="24"/>
          <w:lang w:val="ky-KG"/>
        </w:rPr>
        <w:t xml:space="preserve">Ош </w:t>
      </w:r>
      <w:r w:rsidRPr="00A53655">
        <w:rPr>
          <w:rFonts w:ascii="Times New Roman" w:hAnsi="Times New Roman" w:cs="Times New Roman"/>
          <w:sz w:val="24"/>
          <w:szCs w:val="24"/>
        </w:rPr>
        <w:t xml:space="preserve">– </w:t>
      </w:r>
      <w:r w:rsidR="001305D2">
        <w:rPr>
          <w:rFonts w:ascii="Times New Roman" w:eastAsia="Calibri" w:hAnsi="Times New Roman" w:cs="Times New Roman"/>
          <w:sz w:val="24"/>
          <w:szCs w:val="24"/>
        </w:rPr>
        <w:t>2019</w:t>
      </w:r>
    </w:p>
    <w:p w:rsidR="001F283F" w:rsidRDefault="001F283F" w:rsidP="00CA6E66">
      <w:pPr>
        <w:rPr>
          <w:rFonts w:ascii="Times New Roman" w:hAnsi="Times New Roman" w:cs="Times New Roman"/>
          <w:b/>
          <w:sz w:val="24"/>
          <w:szCs w:val="24"/>
          <w:lang w:val="ky-KG"/>
        </w:rPr>
      </w:pPr>
    </w:p>
    <w:p w:rsidR="001F283F" w:rsidRDefault="001F283F" w:rsidP="00CA6E66">
      <w:pPr>
        <w:rPr>
          <w:rFonts w:ascii="Times New Roman" w:hAnsi="Times New Roman" w:cs="Times New Roman"/>
          <w:b/>
          <w:sz w:val="24"/>
          <w:szCs w:val="24"/>
          <w:lang w:val="ky-KG"/>
        </w:rPr>
      </w:pPr>
    </w:p>
    <w:p w:rsidR="001F283F" w:rsidRDefault="001F283F" w:rsidP="00CA6E66">
      <w:pPr>
        <w:rPr>
          <w:rFonts w:ascii="Times New Roman" w:hAnsi="Times New Roman" w:cs="Times New Roman"/>
          <w:b/>
          <w:sz w:val="24"/>
          <w:szCs w:val="24"/>
          <w:lang w:val="ky-KG"/>
        </w:rPr>
      </w:pPr>
    </w:p>
    <w:p w:rsidR="00D834F8" w:rsidRDefault="00D834F8" w:rsidP="00CA6E66">
      <w:pPr>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Тема практического</w:t>
      </w:r>
      <w:r w:rsidRPr="00A53655">
        <w:rPr>
          <w:rFonts w:ascii="Times New Roman" w:hAnsi="Times New Roman" w:cs="Times New Roman"/>
          <w:b/>
          <w:sz w:val="24"/>
          <w:szCs w:val="24"/>
          <w:lang w:val="ky-KG"/>
        </w:rPr>
        <w:t xml:space="preserve"> занятия:</w:t>
      </w:r>
      <w:r w:rsidR="00CA6E66">
        <w:rPr>
          <w:rFonts w:ascii="Times New Roman" w:hAnsi="Times New Roman" w:cs="Times New Roman"/>
          <w:b/>
          <w:sz w:val="24"/>
          <w:szCs w:val="24"/>
          <w:lang w:val="ky-KG"/>
        </w:rPr>
        <w:t xml:space="preserve"> </w:t>
      </w:r>
      <w:r w:rsidR="0086761E">
        <w:rPr>
          <w:rFonts w:ascii="Times New Roman" w:hAnsi="Times New Roman"/>
          <w:sz w:val="24"/>
          <w:szCs w:val="24"/>
        </w:rPr>
        <w:t>«</w:t>
      </w:r>
      <w:r w:rsidR="0049622D" w:rsidRPr="0049622D">
        <w:rPr>
          <w:rFonts w:ascii="Times New Roman" w:hAnsi="Times New Roman"/>
          <w:b/>
          <w:sz w:val="24"/>
          <w:szCs w:val="24"/>
        </w:rPr>
        <w:t>Д</w:t>
      </w:r>
      <w:r w:rsidR="001305D2">
        <w:rPr>
          <w:rFonts w:ascii="Times New Roman" w:hAnsi="Times New Roman"/>
          <w:b/>
          <w:sz w:val="24"/>
          <w:szCs w:val="24"/>
        </w:rPr>
        <w:t>иагностика и д</w:t>
      </w:r>
      <w:r w:rsidR="0049622D" w:rsidRPr="0049622D">
        <w:rPr>
          <w:rFonts w:ascii="Times New Roman" w:hAnsi="Times New Roman"/>
          <w:b/>
          <w:sz w:val="24"/>
          <w:szCs w:val="24"/>
        </w:rPr>
        <w:t>ифференциальная диаг</w:t>
      </w:r>
      <w:r w:rsidR="001305D2">
        <w:rPr>
          <w:rFonts w:ascii="Times New Roman" w:hAnsi="Times New Roman"/>
          <w:b/>
          <w:sz w:val="24"/>
          <w:szCs w:val="24"/>
        </w:rPr>
        <w:t xml:space="preserve">ностика </w:t>
      </w:r>
      <w:r w:rsidR="0049622D" w:rsidRPr="0049622D">
        <w:rPr>
          <w:rFonts w:ascii="Times New Roman" w:hAnsi="Times New Roman"/>
          <w:b/>
          <w:sz w:val="24"/>
          <w:szCs w:val="24"/>
        </w:rPr>
        <w:t>инфаркта миокарда</w:t>
      </w:r>
      <w:r w:rsidR="0086761E">
        <w:rPr>
          <w:rFonts w:ascii="Times New Roman" w:hAnsi="Times New Roman"/>
          <w:sz w:val="24"/>
          <w:szCs w:val="24"/>
        </w:rPr>
        <w:t>»</w:t>
      </w:r>
      <w:r w:rsidR="0060438E" w:rsidRPr="0060438E">
        <w:rPr>
          <w:rFonts w:ascii="Times New Roman" w:hAnsi="Times New Roman"/>
          <w:sz w:val="24"/>
          <w:szCs w:val="24"/>
        </w:rPr>
        <w:t xml:space="preserve">. </w:t>
      </w:r>
      <w:r w:rsidR="001305D2">
        <w:rPr>
          <w:rFonts w:ascii="Times New Roman" w:hAnsi="Times New Roman" w:cs="Times New Roman"/>
          <w:sz w:val="24"/>
          <w:szCs w:val="24"/>
          <w:lang w:val="ky-KG"/>
        </w:rPr>
        <w:t xml:space="preserve"> (5</w:t>
      </w:r>
      <w:r w:rsidR="0069579A">
        <w:rPr>
          <w:rFonts w:ascii="Times New Roman" w:hAnsi="Times New Roman" w:cs="Times New Roman"/>
          <w:sz w:val="24"/>
          <w:szCs w:val="24"/>
          <w:lang w:val="ky-KG"/>
        </w:rPr>
        <w:t>0мин</w:t>
      </w:r>
      <w:r w:rsidRPr="0060438E">
        <w:rPr>
          <w:rFonts w:ascii="Times New Roman" w:hAnsi="Times New Roman" w:cs="Times New Roman"/>
          <w:sz w:val="24"/>
          <w:szCs w:val="24"/>
          <w:lang w:val="ky-KG"/>
        </w:rPr>
        <w:t>)</w:t>
      </w:r>
      <w:r w:rsidRPr="00A53655">
        <w:rPr>
          <w:rFonts w:eastAsia="+mj-ea"/>
          <w:bCs/>
          <w:color w:val="FF0000"/>
          <w:kern w:val="24"/>
          <w:sz w:val="24"/>
          <w:szCs w:val="24"/>
        </w:rPr>
        <w:t xml:space="preserve"> </w:t>
      </w:r>
    </w:p>
    <w:p w:rsidR="00D834F8" w:rsidRDefault="00D834F8" w:rsidP="00D834F8">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sidR="0060438E">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FB1469" w:rsidRPr="000D5A12" w:rsidRDefault="00FB1469" w:rsidP="00FB1469">
      <w:pPr>
        <w:numPr>
          <w:ilvl w:val="0"/>
          <w:numId w:val="26"/>
        </w:numPr>
        <w:tabs>
          <w:tab w:val="left" w:pos="318"/>
        </w:tabs>
        <w:spacing w:after="0"/>
        <w:rPr>
          <w:rFonts w:ascii="Times New Roman" w:hAnsi="Times New Roman" w:cs="Times New Roman"/>
          <w:sz w:val="24"/>
          <w:szCs w:val="24"/>
        </w:rPr>
      </w:pPr>
      <w:r w:rsidRPr="000D5A12">
        <w:rPr>
          <w:rFonts w:ascii="Times New Roman" w:hAnsi="Times New Roman" w:cs="Times New Roman"/>
          <w:sz w:val="24"/>
          <w:szCs w:val="24"/>
        </w:rPr>
        <w:t>Острый инфаркт миокарда: этиология, патогенез</w:t>
      </w:r>
    </w:p>
    <w:p w:rsidR="00FB1469" w:rsidRPr="000D5A12" w:rsidRDefault="00FB1469" w:rsidP="00FB1469">
      <w:pPr>
        <w:numPr>
          <w:ilvl w:val="0"/>
          <w:numId w:val="26"/>
        </w:numPr>
        <w:tabs>
          <w:tab w:val="left" w:pos="318"/>
        </w:tabs>
        <w:spacing w:after="0"/>
        <w:rPr>
          <w:rFonts w:ascii="Times New Roman" w:hAnsi="Times New Roman" w:cs="Times New Roman"/>
          <w:sz w:val="24"/>
          <w:szCs w:val="24"/>
        </w:rPr>
      </w:pPr>
      <w:r>
        <w:rPr>
          <w:rFonts w:ascii="Times New Roman" w:hAnsi="Times New Roman" w:cs="Times New Roman"/>
          <w:sz w:val="24"/>
          <w:szCs w:val="24"/>
        </w:rPr>
        <w:t>К</w:t>
      </w:r>
      <w:r w:rsidRPr="000D5A12">
        <w:rPr>
          <w:rFonts w:ascii="Times New Roman" w:hAnsi="Times New Roman" w:cs="Times New Roman"/>
          <w:sz w:val="24"/>
          <w:szCs w:val="24"/>
        </w:rPr>
        <w:t>линические варианты</w:t>
      </w:r>
      <w:r>
        <w:rPr>
          <w:rFonts w:ascii="Times New Roman" w:hAnsi="Times New Roman" w:cs="Times New Roman"/>
          <w:sz w:val="24"/>
          <w:szCs w:val="24"/>
        </w:rPr>
        <w:t>.</w:t>
      </w:r>
    </w:p>
    <w:p w:rsidR="00FB1469" w:rsidRPr="000D5A12" w:rsidRDefault="00FB1469" w:rsidP="00FB1469">
      <w:pPr>
        <w:numPr>
          <w:ilvl w:val="0"/>
          <w:numId w:val="26"/>
        </w:numPr>
        <w:tabs>
          <w:tab w:val="left" w:pos="318"/>
        </w:tabs>
        <w:spacing w:after="0"/>
        <w:rPr>
          <w:rFonts w:ascii="Times New Roman" w:hAnsi="Times New Roman" w:cs="Times New Roman"/>
          <w:sz w:val="24"/>
          <w:szCs w:val="24"/>
        </w:rPr>
      </w:pPr>
      <w:r>
        <w:rPr>
          <w:rFonts w:ascii="Times New Roman" w:hAnsi="Times New Roman" w:cs="Times New Roman"/>
          <w:sz w:val="24"/>
          <w:szCs w:val="24"/>
        </w:rPr>
        <w:t>Д</w:t>
      </w:r>
      <w:r w:rsidRPr="000D5A12">
        <w:rPr>
          <w:rFonts w:ascii="Times New Roman" w:hAnsi="Times New Roman" w:cs="Times New Roman"/>
          <w:sz w:val="24"/>
          <w:szCs w:val="24"/>
        </w:rPr>
        <w:t>иагностика (динамика кардиоспецифических ферментов, изменения ЭКГ)</w:t>
      </w:r>
    </w:p>
    <w:p w:rsidR="00B90793" w:rsidRPr="00FC1F0B" w:rsidRDefault="00B90793" w:rsidP="00B90793">
      <w:pPr>
        <w:pStyle w:val="a5"/>
        <w:rPr>
          <w:rFonts w:ascii="Times New Roman" w:hAnsi="Times New Roman"/>
          <w:b/>
          <w:sz w:val="24"/>
          <w:szCs w:val="24"/>
          <w:lang w:val="ru-RU"/>
        </w:rPr>
      </w:pPr>
      <w:r w:rsidRPr="00FC1F0B">
        <w:rPr>
          <w:rFonts w:ascii="Times New Roman" w:hAnsi="Times New Roman"/>
          <w:b/>
          <w:sz w:val="24"/>
          <w:szCs w:val="24"/>
          <w:lang w:val="ru-RU"/>
        </w:rPr>
        <w:t>Задачи:</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использовать полученные знания и </w:t>
      </w:r>
      <w:r w:rsidR="00F5798C">
        <w:rPr>
          <w:rFonts w:ascii="Times New Roman" w:hAnsi="Times New Roman"/>
          <w:sz w:val="24"/>
          <w:szCs w:val="24"/>
          <w:lang w:val="ru-RU"/>
        </w:rPr>
        <w:t xml:space="preserve"> </w:t>
      </w:r>
      <w:r w:rsidRPr="00FC1F0B">
        <w:rPr>
          <w:rFonts w:ascii="Times New Roman" w:hAnsi="Times New Roman"/>
          <w:sz w:val="24"/>
          <w:szCs w:val="24"/>
          <w:lang w:val="ru-RU"/>
        </w:rPr>
        <w:t xml:space="preserve"> умения в профессиональной деятельности.</w:t>
      </w:r>
    </w:p>
    <w:p w:rsidR="00F5798C"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соответствии</w:t>
      </w:r>
      <w:r w:rsidR="00F5798C">
        <w:rPr>
          <w:rFonts w:ascii="Times New Roman" w:hAnsi="Times New Roman"/>
          <w:sz w:val="24"/>
          <w:szCs w:val="24"/>
          <w:lang w:val="ru-RU"/>
        </w:rPr>
        <w:t xml:space="preserve"> </w:t>
      </w:r>
      <w:r w:rsidRPr="00FC1F0B">
        <w:rPr>
          <w:rFonts w:ascii="Times New Roman" w:hAnsi="Times New Roman"/>
          <w:sz w:val="24"/>
          <w:szCs w:val="24"/>
          <w:lang w:val="ru-RU"/>
        </w:rPr>
        <w:t xml:space="preserve"> со стандартам</w:t>
      </w:r>
      <w:r w:rsidR="00F5798C">
        <w:rPr>
          <w:rFonts w:ascii="Times New Roman" w:hAnsi="Times New Roman"/>
          <w:sz w:val="24"/>
          <w:szCs w:val="24"/>
          <w:lang w:val="ru-RU"/>
        </w:rPr>
        <w:t>и оказания медицинской помощи в</w:t>
      </w:r>
    </w:p>
    <w:p w:rsidR="00B90793" w:rsidRPr="00FC1F0B" w:rsidRDefault="00F5798C" w:rsidP="00B90793">
      <w:pPr>
        <w:pStyle w:val="a5"/>
        <w:rPr>
          <w:rFonts w:ascii="Times New Roman" w:hAnsi="Times New Roman"/>
          <w:sz w:val="24"/>
          <w:szCs w:val="24"/>
          <w:lang w:val="ru-RU"/>
        </w:rPr>
      </w:pPr>
      <w:r>
        <w:rPr>
          <w:rFonts w:ascii="Times New Roman" w:hAnsi="Times New Roman"/>
          <w:sz w:val="24"/>
          <w:szCs w:val="24"/>
          <w:lang w:val="ru-RU"/>
        </w:rPr>
        <w:t xml:space="preserve">             </w:t>
      </w:r>
      <w:r w:rsidR="00B90793" w:rsidRPr="00FC1F0B">
        <w:rPr>
          <w:rFonts w:ascii="Times New Roman" w:hAnsi="Times New Roman"/>
          <w:sz w:val="24"/>
          <w:szCs w:val="24"/>
          <w:lang w:val="ru-RU"/>
        </w:rPr>
        <w:t xml:space="preserve">конкретных клинических </w:t>
      </w:r>
      <w:r w:rsidR="0086761E">
        <w:rPr>
          <w:rFonts w:ascii="Times New Roman" w:hAnsi="Times New Roman"/>
          <w:sz w:val="24"/>
          <w:szCs w:val="24"/>
          <w:lang w:val="ru-RU"/>
        </w:rPr>
        <w:t xml:space="preserve"> </w:t>
      </w:r>
      <w:r w:rsidR="00B90793" w:rsidRPr="00FC1F0B">
        <w:rPr>
          <w:rFonts w:ascii="Times New Roman" w:hAnsi="Times New Roman"/>
          <w:sz w:val="24"/>
          <w:szCs w:val="24"/>
          <w:lang w:val="ru-RU"/>
        </w:rPr>
        <w:t>ситуациях.</w:t>
      </w:r>
    </w:p>
    <w:p w:rsidR="00F5798C"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важные</w:t>
      </w:r>
      <w:r w:rsidR="00F5798C">
        <w:rPr>
          <w:rFonts w:ascii="Times New Roman" w:hAnsi="Times New Roman"/>
          <w:sz w:val="24"/>
          <w:szCs w:val="24"/>
          <w:lang w:val="ru-RU"/>
        </w:rPr>
        <w:t xml:space="preserve"> </w:t>
      </w:r>
      <w:r w:rsidRPr="00FC1F0B">
        <w:rPr>
          <w:rFonts w:ascii="Times New Roman" w:hAnsi="Times New Roman"/>
          <w:sz w:val="24"/>
          <w:szCs w:val="24"/>
          <w:lang w:val="ru-RU"/>
        </w:rPr>
        <w:t xml:space="preserve"> качества (толерантность, ответственность, способность </w:t>
      </w:r>
      <w:r w:rsidR="00F5798C">
        <w:rPr>
          <w:rFonts w:ascii="Times New Roman" w:hAnsi="Times New Roman"/>
          <w:sz w:val="24"/>
          <w:szCs w:val="24"/>
          <w:lang w:val="ru-RU"/>
        </w:rPr>
        <w:t xml:space="preserve"> </w:t>
      </w:r>
    </w:p>
    <w:p w:rsidR="00B90793" w:rsidRPr="00C11EC4" w:rsidRDefault="00F5798C" w:rsidP="00B90793">
      <w:pPr>
        <w:pStyle w:val="a5"/>
        <w:rPr>
          <w:rFonts w:ascii="Times New Roman" w:hAnsi="Times New Roman"/>
          <w:sz w:val="24"/>
          <w:szCs w:val="24"/>
          <w:lang w:val="ru-RU"/>
        </w:rPr>
      </w:pPr>
      <w:r>
        <w:rPr>
          <w:rFonts w:ascii="Times New Roman" w:hAnsi="Times New Roman"/>
          <w:sz w:val="24"/>
          <w:szCs w:val="24"/>
          <w:lang w:val="ru-RU"/>
        </w:rPr>
        <w:t xml:space="preserve">             </w:t>
      </w:r>
      <w:r w:rsidR="00B90793" w:rsidRPr="00FC1F0B">
        <w:rPr>
          <w:rFonts w:ascii="Times New Roman" w:hAnsi="Times New Roman"/>
          <w:sz w:val="24"/>
          <w:szCs w:val="24"/>
          <w:lang w:val="ru-RU"/>
        </w:rPr>
        <w:t xml:space="preserve">работать в коллективе,  стремление к саморазвитию), обеспечивающие продуктивность трудовой  </w:t>
      </w:r>
      <w:r w:rsidR="00B90793" w:rsidRPr="00C11EC4">
        <w:rPr>
          <w:rFonts w:ascii="Times New Roman" w:hAnsi="Times New Roman"/>
          <w:sz w:val="24"/>
          <w:szCs w:val="24"/>
          <w:lang w:val="ru-RU"/>
        </w:rPr>
        <w:t>деятельности специалиста.</w:t>
      </w:r>
    </w:p>
    <w:p w:rsidR="00E667D3" w:rsidRPr="00144296" w:rsidRDefault="00C11EC4" w:rsidP="00144296">
      <w:pPr>
        <w:ind w:left="-540"/>
        <w:jc w:val="both"/>
        <w:rPr>
          <w:rFonts w:ascii="Times New Roman" w:hAnsi="Times New Roman" w:cs="Times New Roman"/>
          <w:b/>
          <w:sz w:val="24"/>
          <w:szCs w:val="24"/>
        </w:rPr>
      </w:pPr>
      <w:r>
        <w:rPr>
          <w:rFonts w:ascii="Times New Roman" w:hAnsi="Times New Roman" w:cs="Times New Roman"/>
          <w:b/>
          <w:sz w:val="24"/>
          <w:szCs w:val="24"/>
        </w:rPr>
        <w:t xml:space="preserve">          </w:t>
      </w:r>
      <w:r w:rsidRPr="00C11EC4">
        <w:rPr>
          <w:rFonts w:ascii="Times New Roman" w:hAnsi="Times New Roman" w:cs="Times New Roman"/>
          <w:b/>
          <w:sz w:val="24"/>
          <w:szCs w:val="24"/>
        </w:rPr>
        <w:t>Вид занятия:</w:t>
      </w:r>
      <w:r w:rsidR="000E6472">
        <w:rPr>
          <w:rFonts w:ascii="Times New Roman" w:hAnsi="Times New Roman" w:cs="Times New Roman"/>
          <w:sz w:val="24"/>
          <w:szCs w:val="24"/>
        </w:rPr>
        <w:t xml:space="preserve"> практическое</w:t>
      </w:r>
    </w:p>
    <w:p w:rsidR="00D834F8" w:rsidRPr="006042E6"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Контрольные вопросы:</w:t>
      </w:r>
    </w:p>
    <w:p w:rsidR="000F7188" w:rsidRPr="000F7188" w:rsidRDefault="000F7188" w:rsidP="000F7188">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FB1469">
        <w:rPr>
          <w:rFonts w:ascii="Times New Roman" w:eastAsia="Times New Roman" w:hAnsi="Times New Roman" w:cs="Times New Roman"/>
          <w:sz w:val="24"/>
          <w:szCs w:val="24"/>
          <w:lang w:eastAsia="ru-RU"/>
        </w:rPr>
        <w:t xml:space="preserve"> Дайте определение ИМ</w:t>
      </w:r>
      <w:r>
        <w:rPr>
          <w:rFonts w:ascii="Times New Roman" w:eastAsia="Times New Roman" w:hAnsi="Times New Roman" w:cs="Times New Roman"/>
          <w:sz w:val="24"/>
          <w:szCs w:val="24"/>
          <w:lang w:eastAsia="ru-RU"/>
        </w:rPr>
        <w:t>.</w:t>
      </w:r>
    </w:p>
    <w:p w:rsidR="000F7188" w:rsidRPr="000F7188" w:rsidRDefault="000F7188" w:rsidP="000F7188">
      <w:pPr>
        <w:spacing w:after="0" w:line="240" w:lineRule="auto"/>
        <w:ind w:left="176" w:firstLine="142"/>
        <w:rPr>
          <w:rFonts w:ascii="Times New Roman" w:eastAsia="Times New Roman" w:hAnsi="Times New Roman" w:cs="Times New Roman"/>
          <w:sz w:val="24"/>
          <w:szCs w:val="24"/>
          <w:lang w:eastAsia="ru-RU"/>
        </w:rPr>
      </w:pPr>
      <w:r w:rsidRPr="000F7188">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Расскажите как к</w:t>
      </w:r>
      <w:r w:rsidRPr="000F7188">
        <w:rPr>
          <w:rFonts w:ascii="Times New Roman" w:eastAsia="Times New Roman" w:hAnsi="Times New Roman" w:cs="Times New Roman"/>
          <w:sz w:val="24"/>
          <w:szCs w:val="24"/>
          <w:lang w:eastAsia="ru-RU"/>
        </w:rPr>
        <w:t>ласси</w:t>
      </w:r>
      <w:r w:rsidR="00FB1469">
        <w:rPr>
          <w:rFonts w:ascii="Times New Roman" w:eastAsia="Times New Roman" w:hAnsi="Times New Roman" w:cs="Times New Roman"/>
          <w:sz w:val="24"/>
          <w:szCs w:val="24"/>
          <w:lang w:eastAsia="ru-RU"/>
        </w:rPr>
        <w:t>фицируется ИМ</w:t>
      </w:r>
      <w:r>
        <w:rPr>
          <w:rFonts w:ascii="Times New Roman" w:eastAsia="Times New Roman" w:hAnsi="Times New Roman" w:cs="Times New Roman"/>
          <w:sz w:val="24"/>
          <w:szCs w:val="24"/>
          <w:lang w:eastAsia="ru-RU"/>
        </w:rPr>
        <w:t>.</w:t>
      </w:r>
    </w:p>
    <w:p w:rsidR="000F7188" w:rsidRPr="000F7188" w:rsidRDefault="000F7188" w:rsidP="000F7188">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Перечислите этиологию</w:t>
      </w:r>
      <w:r w:rsidR="00FB1469">
        <w:rPr>
          <w:rFonts w:ascii="Times New Roman" w:eastAsia="Times New Roman" w:hAnsi="Times New Roman" w:cs="Times New Roman"/>
          <w:sz w:val="24"/>
          <w:szCs w:val="24"/>
          <w:lang w:eastAsia="ru-RU"/>
        </w:rPr>
        <w:t xml:space="preserve"> ИМ</w:t>
      </w:r>
      <w:r>
        <w:rPr>
          <w:rFonts w:ascii="Times New Roman" w:eastAsia="Times New Roman" w:hAnsi="Times New Roman" w:cs="Times New Roman"/>
          <w:sz w:val="24"/>
          <w:szCs w:val="24"/>
          <w:lang w:eastAsia="ru-RU"/>
        </w:rPr>
        <w:t>.</w:t>
      </w:r>
    </w:p>
    <w:p w:rsidR="000F7188" w:rsidRPr="000F7188" w:rsidRDefault="000F7188" w:rsidP="000F7188">
      <w:pPr>
        <w:spacing w:after="0" w:line="240" w:lineRule="auto"/>
        <w:ind w:left="176" w:firstLine="142"/>
        <w:rPr>
          <w:rFonts w:ascii="Times New Roman" w:eastAsia="Times New Roman" w:hAnsi="Times New Roman" w:cs="Times New Roman"/>
          <w:sz w:val="24"/>
          <w:szCs w:val="24"/>
          <w:lang w:eastAsia="ru-RU"/>
        </w:rPr>
      </w:pPr>
      <w:r w:rsidRPr="000F718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Охарактеризуйте  патогенез</w:t>
      </w:r>
      <w:r w:rsidR="00FB1469">
        <w:rPr>
          <w:rFonts w:ascii="Times New Roman" w:eastAsia="Times New Roman" w:hAnsi="Times New Roman" w:cs="Times New Roman"/>
          <w:sz w:val="24"/>
          <w:szCs w:val="24"/>
          <w:lang w:eastAsia="ru-RU"/>
        </w:rPr>
        <w:t xml:space="preserve"> ИМ</w:t>
      </w:r>
      <w:r>
        <w:rPr>
          <w:rFonts w:ascii="Times New Roman" w:eastAsia="Times New Roman" w:hAnsi="Times New Roman" w:cs="Times New Roman"/>
          <w:sz w:val="24"/>
          <w:szCs w:val="24"/>
          <w:lang w:eastAsia="ru-RU"/>
        </w:rPr>
        <w:t>.</w:t>
      </w:r>
    </w:p>
    <w:p w:rsidR="000F7188" w:rsidRDefault="000F7188" w:rsidP="00FB1469">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Назовите </w:t>
      </w:r>
      <w:r w:rsidRPr="000F7188">
        <w:rPr>
          <w:rFonts w:ascii="Times New Roman" w:eastAsia="Times New Roman" w:hAnsi="Times New Roman" w:cs="Times New Roman"/>
          <w:sz w:val="24"/>
          <w:szCs w:val="24"/>
          <w:lang w:eastAsia="ru-RU"/>
        </w:rPr>
        <w:t>ос</w:t>
      </w:r>
      <w:r w:rsidR="00D9103B">
        <w:rPr>
          <w:rFonts w:ascii="Times New Roman" w:eastAsia="Times New Roman" w:hAnsi="Times New Roman" w:cs="Times New Roman"/>
          <w:sz w:val="24"/>
          <w:szCs w:val="24"/>
          <w:lang w:eastAsia="ru-RU"/>
        </w:rPr>
        <w:t>н</w:t>
      </w:r>
      <w:r w:rsidR="00FB1469">
        <w:rPr>
          <w:rFonts w:ascii="Times New Roman" w:eastAsia="Times New Roman" w:hAnsi="Times New Roman" w:cs="Times New Roman"/>
          <w:sz w:val="24"/>
          <w:szCs w:val="24"/>
          <w:lang w:eastAsia="ru-RU"/>
        </w:rPr>
        <w:t>овные клинические проявления ИМ</w:t>
      </w:r>
      <w:r>
        <w:rPr>
          <w:rFonts w:ascii="Times New Roman" w:eastAsia="Times New Roman" w:hAnsi="Times New Roman" w:cs="Times New Roman"/>
          <w:sz w:val="24"/>
          <w:szCs w:val="24"/>
          <w:lang w:eastAsia="ru-RU"/>
        </w:rPr>
        <w:t>.</w:t>
      </w:r>
    </w:p>
    <w:p w:rsidR="00FB1469" w:rsidRDefault="00FB1469" w:rsidP="00FB1469">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FB1469">
        <w:rPr>
          <w:rFonts w:ascii="Times New Roman" w:eastAsia="Times New Roman" w:hAnsi="Times New Roman" w:cs="Times New Roman"/>
          <w:sz w:val="24"/>
          <w:szCs w:val="24"/>
          <w:lang w:eastAsia="ru-RU"/>
        </w:rPr>
        <w:t>Опишите типичную картину болевого синдрома при инфаркте миокарда.</w:t>
      </w:r>
    </w:p>
    <w:p w:rsidR="00D9103B" w:rsidRPr="000F7188" w:rsidRDefault="00D9103B" w:rsidP="00D9103B">
      <w:pPr>
        <w:spacing w:after="0" w:line="240" w:lineRule="auto"/>
        <w:ind w:left="176" w:firstLine="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Определи</w:t>
      </w:r>
      <w:r w:rsidR="00FB1469">
        <w:rPr>
          <w:rFonts w:ascii="Times New Roman" w:eastAsia="Times New Roman" w:hAnsi="Times New Roman" w:cs="Times New Roman"/>
          <w:sz w:val="24"/>
          <w:szCs w:val="24"/>
          <w:lang w:eastAsia="ru-RU"/>
        </w:rPr>
        <w:t>те локализацию болей в зависимости от пораженной области сердца</w:t>
      </w:r>
      <w:r>
        <w:rPr>
          <w:rFonts w:ascii="Times New Roman" w:eastAsia="Times New Roman" w:hAnsi="Times New Roman" w:cs="Times New Roman"/>
          <w:sz w:val="24"/>
          <w:szCs w:val="24"/>
          <w:lang w:eastAsia="ru-RU"/>
        </w:rPr>
        <w:t>.</w:t>
      </w:r>
    </w:p>
    <w:p w:rsidR="000F7188" w:rsidRPr="000F7188" w:rsidRDefault="000F7188" w:rsidP="000F7188">
      <w:pPr>
        <w:spacing w:after="0" w:line="240" w:lineRule="auto"/>
        <w:ind w:left="176" w:firstLine="142"/>
        <w:rPr>
          <w:rFonts w:ascii="Times New Roman" w:eastAsia="Times New Roman" w:hAnsi="Times New Roman" w:cs="Times New Roman"/>
          <w:sz w:val="24"/>
          <w:szCs w:val="24"/>
          <w:lang w:eastAsia="ru-RU"/>
        </w:rPr>
      </w:pPr>
      <w:r w:rsidRPr="000F7188">
        <w:rPr>
          <w:rFonts w:ascii="Times New Roman" w:eastAsia="Times New Roman" w:hAnsi="Times New Roman" w:cs="Times New Roman"/>
          <w:sz w:val="24"/>
          <w:szCs w:val="24"/>
          <w:lang w:eastAsia="ru-RU"/>
        </w:rPr>
        <w:t xml:space="preserve">9. </w:t>
      </w:r>
      <w:r w:rsidR="00FB1469">
        <w:rPr>
          <w:rFonts w:ascii="Times New Roman" w:eastAsia="Times New Roman" w:hAnsi="Times New Roman" w:cs="Times New Roman"/>
          <w:sz w:val="24"/>
          <w:szCs w:val="24"/>
          <w:lang w:eastAsia="ru-RU"/>
        </w:rPr>
        <w:t>Сравните д</w:t>
      </w:r>
      <w:r w:rsidR="00FB1469" w:rsidRPr="00FB1469">
        <w:rPr>
          <w:rFonts w:ascii="Times New Roman" w:eastAsia="Times New Roman" w:hAnsi="Times New Roman" w:cs="Times New Roman"/>
          <w:sz w:val="24"/>
          <w:szCs w:val="24"/>
          <w:lang w:eastAsia="ru-RU"/>
        </w:rPr>
        <w:t>ифференциально-диагностические признаки стенокардии и инфаркта миокарда</w:t>
      </w:r>
      <w:r w:rsidR="00FB1469">
        <w:rPr>
          <w:rFonts w:ascii="Times New Roman" w:eastAsia="Times New Roman" w:hAnsi="Times New Roman" w:cs="Times New Roman"/>
          <w:sz w:val="24"/>
          <w:szCs w:val="24"/>
          <w:lang w:eastAsia="ru-RU"/>
        </w:rPr>
        <w:t>.</w:t>
      </w:r>
    </w:p>
    <w:p w:rsidR="00D14C74" w:rsidRDefault="000F7188" w:rsidP="00D14C74">
      <w:pPr>
        <w:spacing w:after="0" w:line="240" w:lineRule="auto"/>
        <w:ind w:left="176" w:firstLine="142"/>
        <w:rPr>
          <w:rFonts w:ascii="Times New Roman" w:eastAsia="Times New Roman" w:hAnsi="Times New Roman" w:cs="Times New Roman"/>
          <w:sz w:val="24"/>
          <w:szCs w:val="24"/>
          <w:lang w:eastAsia="ru-RU"/>
        </w:rPr>
      </w:pPr>
      <w:r w:rsidRPr="000F7188">
        <w:rPr>
          <w:rFonts w:ascii="Times New Roman" w:eastAsia="Times New Roman" w:hAnsi="Times New Roman" w:cs="Times New Roman"/>
          <w:sz w:val="24"/>
          <w:szCs w:val="24"/>
          <w:lang w:eastAsia="ru-RU"/>
        </w:rPr>
        <w:t xml:space="preserve">10. </w:t>
      </w:r>
      <w:r w:rsidR="00576261">
        <w:rPr>
          <w:rFonts w:ascii="Times New Roman" w:eastAsia="Times New Roman" w:hAnsi="Times New Roman" w:cs="Times New Roman"/>
          <w:sz w:val="24"/>
          <w:szCs w:val="24"/>
          <w:lang w:eastAsia="ru-RU"/>
        </w:rPr>
        <w:t>У</w:t>
      </w:r>
      <w:r w:rsidR="002F26E8">
        <w:rPr>
          <w:rFonts w:ascii="Times New Roman" w:eastAsia="Times New Roman" w:hAnsi="Times New Roman" w:cs="Times New Roman"/>
          <w:sz w:val="24"/>
          <w:szCs w:val="24"/>
          <w:lang w:eastAsia="ru-RU"/>
        </w:rPr>
        <w:t>к</w:t>
      </w:r>
      <w:r w:rsidR="00D14C74">
        <w:rPr>
          <w:rFonts w:ascii="Times New Roman" w:eastAsia="Times New Roman" w:hAnsi="Times New Roman" w:cs="Times New Roman"/>
          <w:sz w:val="24"/>
          <w:szCs w:val="24"/>
          <w:lang w:eastAsia="ru-RU"/>
        </w:rPr>
        <w:t>ажите диагностические методы ИМ.</w:t>
      </w:r>
    </w:p>
    <w:p w:rsidR="00D14C74" w:rsidRDefault="00D14C74" w:rsidP="00D14C74">
      <w:pPr>
        <w:tabs>
          <w:tab w:val="num"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11. Назовите</w:t>
      </w:r>
      <w:r w:rsidRPr="00D14C74">
        <w:rPr>
          <w:rFonts w:ascii="Times New Roman" w:eastAsia="Times New Roman" w:hAnsi="Times New Roman" w:cs="Times New Roman"/>
          <w:sz w:val="24"/>
          <w:szCs w:val="24"/>
          <w:lang w:eastAsia="ru-RU"/>
        </w:rPr>
        <w:t xml:space="preserve"> типичные электрокардиографиче</w:t>
      </w:r>
      <w:r>
        <w:rPr>
          <w:rFonts w:ascii="Times New Roman" w:eastAsia="Times New Roman" w:hAnsi="Times New Roman" w:cs="Times New Roman"/>
          <w:sz w:val="24"/>
          <w:szCs w:val="24"/>
          <w:lang w:eastAsia="ru-RU"/>
        </w:rPr>
        <w:t>ские признаки инфаркта миокарда.</w:t>
      </w:r>
    </w:p>
    <w:p w:rsidR="00D14C74" w:rsidRDefault="00D14C74" w:rsidP="00D14C74">
      <w:pPr>
        <w:tabs>
          <w:tab w:val="num" w:pos="284"/>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w:t>
      </w:r>
      <w:r w:rsidRPr="00D14C74">
        <w:rPr>
          <w:rFonts w:ascii="Times New Roman" w:hAnsi="Times New Roman"/>
          <w:sz w:val="24"/>
          <w:szCs w:val="24"/>
        </w:rPr>
        <w:t xml:space="preserve"> </w:t>
      </w:r>
      <w:r>
        <w:rPr>
          <w:rFonts w:ascii="Times New Roman" w:eastAsia="Times New Roman" w:hAnsi="Times New Roman" w:cs="Times New Roman"/>
          <w:sz w:val="24"/>
          <w:szCs w:val="24"/>
          <w:lang w:eastAsia="ru-RU"/>
        </w:rPr>
        <w:t xml:space="preserve">Перечислите лабораторные методы, которые </w:t>
      </w:r>
      <w:r w:rsidRPr="00D14C74">
        <w:rPr>
          <w:rFonts w:ascii="Times New Roman" w:eastAsia="Times New Roman" w:hAnsi="Times New Roman" w:cs="Times New Roman"/>
          <w:sz w:val="24"/>
          <w:szCs w:val="24"/>
          <w:lang w:eastAsia="ru-RU"/>
        </w:rPr>
        <w:t>помогают подтве</w:t>
      </w:r>
      <w:r>
        <w:rPr>
          <w:rFonts w:ascii="Times New Roman" w:eastAsia="Times New Roman" w:hAnsi="Times New Roman" w:cs="Times New Roman"/>
          <w:sz w:val="24"/>
          <w:szCs w:val="24"/>
          <w:lang w:eastAsia="ru-RU"/>
        </w:rPr>
        <w:t>рдить диагноз инфаркта миокарда.</w:t>
      </w:r>
    </w:p>
    <w:p w:rsidR="001305D2" w:rsidRDefault="001305D2" w:rsidP="00B90793">
      <w:pPr>
        <w:pStyle w:val="a5"/>
        <w:rPr>
          <w:rFonts w:ascii="Times New Roman" w:hAnsi="Times New Roman"/>
          <w:b/>
          <w:sz w:val="24"/>
          <w:szCs w:val="24"/>
          <w:lang w:val="ky-KG"/>
        </w:rPr>
      </w:pPr>
    </w:p>
    <w:p w:rsidR="0086761E" w:rsidRDefault="00D834F8" w:rsidP="00B90793">
      <w:pPr>
        <w:pStyle w:val="a5"/>
        <w:rPr>
          <w:rFonts w:ascii="Times New Roman" w:hAnsi="Times New Roman"/>
          <w:sz w:val="24"/>
          <w:szCs w:val="24"/>
          <w:lang w:val="ru-RU" w:bidi="ar-SA"/>
        </w:rPr>
      </w:pPr>
      <w:r w:rsidRPr="006042E6">
        <w:rPr>
          <w:rFonts w:ascii="Times New Roman" w:hAnsi="Times New Roman"/>
          <w:b/>
          <w:sz w:val="24"/>
          <w:szCs w:val="24"/>
          <w:lang w:val="ky-KG"/>
        </w:rPr>
        <w:t xml:space="preserve">Цель </w:t>
      </w:r>
      <w:r w:rsidR="0060438E">
        <w:rPr>
          <w:rFonts w:ascii="Times New Roman" w:hAnsi="Times New Roman"/>
          <w:b/>
          <w:sz w:val="24"/>
          <w:szCs w:val="24"/>
          <w:lang w:val="ky-KG"/>
        </w:rPr>
        <w:t xml:space="preserve">практического </w:t>
      </w:r>
      <w:r w:rsidRPr="006042E6">
        <w:rPr>
          <w:rFonts w:ascii="Times New Roman" w:hAnsi="Times New Roman"/>
          <w:b/>
          <w:sz w:val="24"/>
          <w:szCs w:val="24"/>
          <w:lang w:val="ky-KG"/>
        </w:rPr>
        <w:t xml:space="preserve">занятия: </w:t>
      </w:r>
      <w:r w:rsidR="00E3393B">
        <w:rPr>
          <w:rFonts w:ascii="Times New Roman" w:hAnsi="Times New Roman"/>
          <w:sz w:val="24"/>
          <w:szCs w:val="24"/>
          <w:lang w:val="ru-RU" w:bidi="ar-SA"/>
        </w:rPr>
        <w:t>Научиться распозна</w:t>
      </w:r>
      <w:r w:rsidR="000B6DCA">
        <w:rPr>
          <w:rFonts w:ascii="Times New Roman" w:hAnsi="Times New Roman"/>
          <w:sz w:val="24"/>
          <w:szCs w:val="24"/>
          <w:lang w:val="ru-RU" w:bidi="ar-SA"/>
        </w:rPr>
        <w:t>вать проявления ИМ</w:t>
      </w:r>
      <w:r w:rsidR="0086761E" w:rsidRPr="0086761E">
        <w:rPr>
          <w:rFonts w:ascii="Times New Roman" w:hAnsi="Times New Roman"/>
          <w:sz w:val="24"/>
          <w:szCs w:val="24"/>
          <w:lang w:val="ru-RU" w:bidi="ar-SA"/>
        </w:rPr>
        <w:t>. Научиться составлять план обследования бо</w:t>
      </w:r>
      <w:r w:rsidR="000B6DCA">
        <w:rPr>
          <w:rFonts w:ascii="Times New Roman" w:hAnsi="Times New Roman"/>
          <w:sz w:val="24"/>
          <w:szCs w:val="24"/>
          <w:lang w:val="ru-RU" w:bidi="ar-SA"/>
        </w:rPr>
        <w:t>льных с ИМ</w:t>
      </w:r>
      <w:r w:rsidR="0086761E" w:rsidRPr="0086761E">
        <w:rPr>
          <w:rFonts w:ascii="Times New Roman" w:hAnsi="Times New Roman"/>
          <w:sz w:val="24"/>
          <w:szCs w:val="24"/>
          <w:lang w:val="ru-RU" w:bidi="ar-SA"/>
        </w:rPr>
        <w:t xml:space="preserve"> и проводить дифференциальный диагноз. </w:t>
      </w:r>
    </w:p>
    <w:p w:rsidR="001305D2" w:rsidRDefault="001305D2" w:rsidP="00B90793">
      <w:pPr>
        <w:pStyle w:val="a5"/>
        <w:rPr>
          <w:rFonts w:ascii="Times New Roman" w:hAnsi="Times New Roman"/>
          <w:sz w:val="24"/>
          <w:szCs w:val="24"/>
          <w:lang w:val="ru-RU" w:bidi="ar-SA"/>
        </w:rPr>
      </w:pPr>
    </w:p>
    <w:p w:rsidR="00B90793" w:rsidRPr="00FC1F0B" w:rsidRDefault="00D834F8" w:rsidP="00B90793">
      <w:pPr>
        <w:pStyle w:val="a5"/>
        <w:rPr>
          <w:rFonts w:ascii="Times New Roman" w:hAnsi="Times New Roman"/>
          <w:b/>
          <w:sz w:val="24"/>
          <w:szCs w:val="24"/>
          <w:lang w:val="ru-RU"/>
        </w:rPr>
      </w:pPr>
      <w:r w:rsidRPr="006042E6">
        <w:rPr>
          <w:rFonts w:ascii="Times New Roman" w:hAnsi="Times New Roman"/>
          <w:sz w:val="24"/>
          <w:szCs w:val="24"/>
          <w:lang w:val="ky-KG"/>
        </w:rPr>
        <w:t xml:space="preserve"> </w:t>
      </w:r>
      <w:r w:rsidR="00B90793" w:rsidRPr="00FC1F0B">
        <w:rPr>
          <w:rFonts w:ascii="Times New Roman" w:hAnsi="Times New Roman"/>
          <w:b/>
          <w:sz w:val="24"/>
          <w:szCs w:val="24"/>
          <w:lang w:val="ru-RU"/>
        </w:rPr>
        <w:t>Средства обучения и контроля: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B90793" w:rsidRPr="00FC1F0B" w:rsidRDefault="00B90793" w:rsidP="00B90793">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B90793" w:rsidRPr="00E17A5E" w:rsidRDefault="00B90793" w:rsidP="002A4079">
      <w:pPr>
        <w:pStyle w:val="a5"/>
        <w:numPr>
          <w:ilvl w:val="0"/>
          <w:numId w:val="8"/>
        </w:numPr>
        <w:rPr>
          <w:rFonts w:ascii="Times New Roman" w:hAnsi="Times New Roman"/>
          <w:sz w:val="24"/>
          <w:szCs w:val="24"/>
        </w:rPr>
      </w:pPr>
      <w:r w:rsidRPr="00B90793">
        <w:rPr>
          <w:rFonts w:ascii="Times New Roman" w:hAnsi="Times New Roman"/>
          <w:sz w:val="24"/>
          <w:szCs w:val="24"/>
        </w:rPr>
        <w:t>тестовые задания;</w:t>
      </w:r>
    </w:p>
    <w:p w:rsidR="00B90793" w:rsidRPr="00E17A5E" w:rsidRDefault="00B90793" w:rsidP="002A4079">
      <w:pPr>
        <w:pStyle w:val="a5"/>
        <w:numPr>
          <w:ilvl w:val="0"/>
          <w:numId w:val="8"/>
        </w:numPr>
        <w:rPr>
          <w:rFonts w:ascii="Times New Roman" w:hAnsi="Times New Roman"/>
          <w:sz w:val="24"/>
          <w:szCs w:val="24"/>
          <w:lang w:val="ru-RU"/>
        </w:rPr>
      </w:pPr>
      <w:r w:rsidRPr="00FC1F0B">
        <w:rPr>
          <w:rFonts w:ascii="Times New Roman" w:hAnsi="Times New Roman"/>
          <w:sz w:val="24"/>
          <w:szCs w:val="24"/>
          <w:lang w:val="ru-RU"/>
        </w:rPr>
        <w:t>ситуаци</w:t>
      </w:r>
      <w:r w:rsidR="00E17A5E">
        <w:rPr>
          <w:rFonts w:ascii="Times New Roman" w:hAnsi="Times New Roman"/>
          <w:sz w:val="24"/>
          <w:szCs w:val="24"/>
          <w:lang w:val="ru-RU"/>
        </w:rPr>
        <w:t>онные задачи с эталоном ответов</w:t>
      </w:r>
      <w:r w:rsidR="0086761E" w:rsidRPr="00E17A5E">
        <w:rPr>
          <w:rFonts w:ascii="Times New Roman" w:hAnsi="Times New Roman"/>
          <w:sz w:val="24"/>
          <w:szCs w:val="24"/>
          <w:lang w:val="ru-RU"/>
        </w:rPr>
        <w:t>;</w:t>
      </w:r>
    </w:p>
    <w:p w:rsidR="0069579A" w:rsidRPr="00B90793" w:rsidRDefault="0069579A" w:rsidP="00B90793">
      <w:pPr>
        <w:pStyle w:val="a5"/>
        <w:rPr>
          <w:rFonts w:ascii="Times New Roman" w:hAnsi="Times New Roman"/>
          <w:sz w:val="24"/>
          <w:szCs w:val="24"/>
          <w:lang w:val="ru-RU"/>
        </w:rPr>
      </w:pPr>
    </w:p>
    <w:p w:rsidR="0069579A" w:rsidRPr="0069579A" w:rsidRDefault="0069579A" w:rsidP="0069579A">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198" w:type="dxa"/>
        <w:tblLook w:val="01E0" w:firstRow="1" w:lastRow="1" w:firstColumn="1" w:lastColumn="1" w:noHBand="0" w:noVBand="0"/>
      </w:tblPr>
      <w:tblGrid>
        <w:gridCol w:w="5211"/>
        <w:gridCol w:w="9987"/>
      </w:tblGrid>
      <w:tr w:rsidR="0069579A" w:rsidRPr="00F5798C" w:rsidTr="00F5798C">
        <w:trPr>
          <w:trHeight w:val="195"/>
        </w:trPr>
        <w:tc>
          <w:tcPr>
            <w:tcW w:w="5211" w:type="dxa"/>
            <w:tcBorders>
              <w:top w:val="single" w:sz="4" w:space="0" w:color="auto"/>
              <w:left w:val="single" w:sz="4" w:space="0" w:color="auto"/>
              <w:bottom w:val="single" w:sz="4" w:space="0" w:color="auto"/>
              <w:right w:val="single" w:sz="4" w:space="0" w:color="auto"/>
            </w:tcBorders>
            <w:shd w:val="clear" w:color="auto" w:fill="F3F3F3"/>
          </w:tcPr>
          <w:p w:rsidR="0069579A" w:rsidRPr="00F5798C" w:rsidRDefault="0069579A" w:rsidP="0069579A">
            <w:pPr>
              <w:jc w:val="center"/>
              <w:rPr>
                <w:b/>
                <w:sz w:val="22"/>
                <w:szCs w:val="22"/>
              </w:rPr>
            </w:pPr>
            <w:r w:rsidRPr="00F5798C">
              <w:rPr>
                <w:b/>
                <w:sz w:val="22"/>
                <w:szCs w:val="22"/>
              </w:rPr>
              <w:t>Форма контроля</w:t>
            </w:r>
          </w:p>
        </w:tc>
        <w:tc>
          <w:tcPr>
            <w:tcW w:w="9987" w:type="dxa"/>
            <w:tcBorders>
              <w:top w:val="single" w:sz="4" w:space="0" w:color="auto"/>
              <w:left w:val="single" w:sz="4" w:space="0" w:color="auto"/>
              <w:bottom w:val="single" w:sz="4" w:space="0" w:color="auto"/>
              <w:right w:val="single" w:sz="4" w:space="0" w:color="auto"/>
            </w:tcBorders>
            <w:shd w:val="clear" w:color="auto" w:fill="F3F3F3"/>
          </w:tcPr>
          <w:p w:rsidR="0069579A" w:rsidRPr="00F5798C" w:rsidRDefault="0069579A" w:rsidP="0069579A">
            <w:pPr>
              <w:jc w:val="center"/>
              <w:rPr>
                <w:b/>
                <w:sz w:val="22"/>
                <w:szCs w:val="22"/>
              </w:rPr>
            </w:pPr>
            <w:r w:rsidRPr="00F5798C">
              <w:rPr>
                <w:b/>
                <w:sz w:val="22"/>
                <w:szCs w:val="22"/>
              </w:rPr>
              <w:t>Цель</w:t>
            </w:r>
          </w:p>
        </w:tc>
      </w:tr>
      <w:tr w:rsidR="0069579A" w:rsidRPr="00F5798C" w:rsidTr="00F5798C">
        <w:trPr>
          <w:trHeight w:val="953"/>
        </w:trPr>
        <w:tc>
          <w:tcPr>
            <w:tcW w:w="5211" w:type="dxa"/>
            <w:tcBorders>
              <w:top w:val="single" w:sz="4" w:space="0" w:color="auto"/>
              <w:left w:val="single" w:sz="4" w:space="0" w:color="auto"/>
              <w:bottom w:val="single" w:sz="4" w:space="0" w:color="auto"/>
              <w:right w:val="single" w:sz="4" w:space="0" w:color="auto"/>
            </w:tcBorders>
            <w:shd w:val="clear" w:color="auto" w:fill="auto"/>
          </w:tcPr>
          <w:p w:rsidR="0069579A" w:rsidRPr="00F5798C" w:rsidRDefault="0069579A" w:rsidP="0069579A">
            <w:pPr>
              <w:rPr>
                <w:sz w:val="22"/>
                <w:szCs w:val="22"/>
              </w:rPr>
            </w:pPr>
            <w:r w:rsidRPr="00F5798C">
              <w:rPr>
                <w:sz w:val="22"/>
                <w:szCs w:val="22"/>
              </w:rPr>
              <w:t>Индивидуальный устный</w:t>
            </w:r>
          </w:p>
        </w:tc>
        <w:tc>
          <w:tcPr>
            <w:tcW w:w="9987" w:type="dxa"/>
            <w:tcBorders>
              <w:top w:val="single" w:sz="4" w:space="0" w:color="auto"/>
              <w:left w:val="single" w:sz="4" w:space="0" w:color="auto"/>
              <w:bottom w:val="single" w:sz="4" w:space="0" w:color="auto"/>
              <w:right w:val="single" w:sz="4" w:space="0" w:color="auto"/>
            </w:tcBorders>
            <w:shd w:val="clear" w:color="auto" w:fill="auto"/>
          </w:tcPr>
          <w:p w:rsidR="0069579A" w:rsidRPr="00F5798C" w:rsidRDefault="0069579A" w:rsidP="002A4079">
            <w:pPr>
              <w:numPr>
                <w:ilvl w:val="0"/>
                <w:numId w:val="4"/>
              </w:numPr>
              <w:tabs>
                <w:tab w:val="clear" w:pos="720"/>
                <w:tab w:val="num" w:pos="317"/>
              </w:tabs>
              <w:ind w:hanging="686"/>
              <w:rPr>
                <w:sz w:val="22"/>
                <w:szCs w:val="22"/>
              </w:rPr>
            </w:pPr>
            <w:r w:rsidRPr="00F5798C">
              <w:rPr>
                <w:sz w:val="22"/>
                <w:szCs w:val="22"/>
              </w:rPr>
              <w:t>выявить уровень теоретической подготовки, умения оперировать знаниями;</w:t>
            </w:r>
          </w:p>
          <w:p w:rsidR="0069579A" w:rsidRPr="00F5798C" w:rsidRDefault="0069579A" w:rsidP="002A4079">
            <w:pPr>
              <w:numPr>
                <w:ilvl w:val="0"/>
                <w:numId w:val="4"/>
              </w:numPr>
              <w:tabs>
                <w:tab w:val="clear" w:pos="720"/>
                <w:tab w:val="num" w:pos="317"/>
              </w:tabs>
              <w:ind w:hanging="686"/>
              <w:rPr>
                <w:sz w:val="22"/>
                <w:szCs w:val="22"/>
              </w:rPr>
            </w:pPr>
            <w:r w:rsidRPr="00F5798C">
              <w:rPr>
                <w:sz w:val="22"/>
                <w:szCs w:val="22"/>
              </w:rPr>
              <w:t>определить уровень логического, клинического мышления;</w:t>
            </w:r>
          </w:p>
          <w:p w:rsidR="0069579A" w:rsidRPr="00F5798C" w:rsidRDefault="0069579A" w:rsidP="002A4079">
            <w:pPr>
              <w:numPr>
                <w:ilvl w:val="0"/>
                <w:numId w:val="4"/>
              </w:numPr>
              <w:tabs>
                <w:tab w:val="clear" w:pos="720"/>
                <w:tab w:val="num" w:pos="317"/>
              </w:tabs>
              <w:ind w:hanging="686"/>
              <w:rPr>
                <w:sz w:val="22"/>
                <w:szCs w:val="22"/>
              </w:rPr>
            </w:pPr>
            <w:r w:rsidRPr="00F5798C">
              <w:rPr>
                <w:sz w:val="22"/>
                <w:szCs w:val="22"/>
              </w:rPr>
              <w:t>развивать речь</w:t>
            </w:r>
          </w:p>
        </w:tc>
      </w:tr>
      <w:tr w:rsidR="0069579A" w:rsidRPr="00F5798C" w:rsidTr="00F5798C">
        <w:trPr>
          <w:trHeight w:val="483"/>
        </w:trPr>
        <w:tc>
          <w:tcPr>
            <w:tcW w:w="5211" w:type="dxa"/>
            <w:tcBorders>
              <w:top w:val="single" w:sz="4" w:space="0" w:color="auto"/>
              <w:left w:val="single" w:sz="4" w:space="0" w:color="auto"/>
              <w:bottom w:val="single" w:sz="4" w:space="0" w:color="auto"/>
              <w:right w:val="single" w:sz="4" w:space="0" w:color="auto"/>
            </w:tcBorders>
            <w:shd w:val="clear" w:color="auto" w:fill="auto"/>
          </w:tcPr>
          <w:p w:rsidR="0069579A" w:rsidRPr="00F5798C" w:rsidRDefault="0069579A" w:rsidP="0069579A">
            <w:pPr>
              <w:rPr>
                <w:sz w:val="22"/>
                <w:szCs w:val="22"/>
              </w:rPr>
            </w:pPr>
            <w:r w:rsidRPr="00F5798C">
              <w:rPr>
                <w:sz w:val="22"/>
                <w:szCs w:val="22"/>
              </w:rPr>
              <w:t>Индивидуальный письменный</w:t>
            </w:r>
          </w:p>
        </w:tc>
        <w:tc>
          <w:tcPr>
            <w:tcW w:w="9987" w:type="dxa"/>
            <w:tcBorders>
              <w:top w:val="single" w:sz="4" w:space="0" w:color="auto"/>
              <w:left w:val="single" w:sz="4" w:space="0" w:color="auto"/>
              <w:bottom w:val="single" w:sz="4" w:space="0" w:color="auto"/>
              <w:right w:val="single" w:sz="4" w:space="0" w:color="auto"/>
            </w:tcBorders>
            <w:shd w:val="clear" w:color="auto" w:fill="auto"/>
          </w:tcPr>
          <w:p w:rsidR="0069579A" w:rsidRPr="00F5798C" w:rsidRDefault="0069579A" w:rsidP="002A4079">
            <w:pPr>
              <w:numPr>
                <w:ilvl w:val="0"/>
                <w:numId w:val="5"/>
              </w:numPr>
              <w:tabs>
                <w:tab w:val="clear" w:pos="720"/>
                <w:tab w:val="num" w:pos="317"/>
              </w:tabs>
              <w:ind w:hanging="686"/>
              <w:rPr>
                <w:sz w:val="22"/>
                <w:szCs w:val="22"/>
              </w:rPr>
            </w:pPr>
            <w:r w:rsidRPr="00F5798C">
              <w:rPr>
                <w:sz w:val="22"/>
                <w:szCs w:val="22"/>
              </w:rPr>
              <w:t>выявить уровень подготовленности всей группы и каждого студента в отдельности</w:t>
            </w:r>
          </w:p>
        </w:tc>
      </w:tr>
      <w:tr w:rsidR="0069579A" w:rsidRPr="00F5798C" w:rsidTr="00F5798C">
        <w:trPr>
          <w:trHeight w:val="1247"/>
        </w:trPr>
        <w:tc>
          <w:tcPr>
            <w:tcW w:w="5211" w:type="dxa"/>
            <w:tcBorders>
              <w:top w:val="single" w:sz="4" w:space="0" w:color="auto"/>
              <w:left w:val="single" w:sz="4" w:space="0" w:color="auto"/>
              <w:bottom w:val="single" w:sz="4" w:space="0" w:color="auto"/>
              <w:right w:val="single" w:sz="4" w:space="0" w:color="auto"/>
            </w:tcBorders>
            <w:shd w:val="clear" w:color="auto" w:fill="auto"/>
          </w:tcPr>
          <w:p w:rsidR="0069579A" w:rsidRPr="00F5798C" w:rsidRDefault="0069579A" w:rsidP="0069579A">
            <w:pPr>
              <w:rPr>
                <w:sz w:val="22"/>
                <w:szCs w:val="22"/>
              </w:rPr>
            </w:pPr>
            <w:r w:rsidRPr="00F5798C">
              <w:rPr>
                <w:sz w:val="22"/>
                <w:szCs w:val="22"/>
              </w:rPr>
              <w:t>Практический</w:t>
            </w:r>
          </w:p>
          <w:p w:rsidR="0069579A" w:rsidRPr="00F5798C" w:rsidRDefault="0069579A" w:rsidP="002A4079">
            <w:pPr>
              <w:numPr>
                <w:ilvl w:val="0"/>
                <w:numId w:val="6"/>
              </w:numPr>
              <w:rPr>
                <w:sz w:val="22"/>
                <w:szCs w:val="22"/>
              </w:rPr>
            </w:pPr>
            <w:r w:rsidRPr="00F5798C">
              <w:rPr>
                <w:sz w:val="22"/>
                <w:szCs w:val="22"/>
              </w:rPr>
              <w:t>решение учебных заданий проблемного характера</w:t>
            </w:r>
          </w:p>
          <w:p w:rsidR="0069579A" w:rsidRPr="00F5798C" w:rsidRDefault="0069579A" w:rsidP="002A4079">
            <w:pPr>
              <w:numPr>
                <w:ilvl w:val="0"/>
                <w:numId w:val="6"/>
              </w:numPr>
              <w:rPr>
                <w:sz w:val="22"/>
                <w:szCs w:val="22"/>
              </w:rPr>
            </w:pPr>
            <w:r w:rsidRPr="00F5798C">
              <w:rPr>
                <w:sz w:val="22"/>
                <w:szCs w:val="22"/>
              </w:rPr>
              <w:t>выполнение практических действий, заданий</w:t>
            </w:r>
          </w:p>
        </w:tc>
        <w:tc>
          <w:tcPr>
            <w:tcW w:w="9987" w:type="dxa"/>
            <w:tcBorders>
              <w:top w:val="single" w:sz="4" w:space="0" w:color="auto"/>
              <w:left w:val="single" w:sz="4" w:space="0" w:color="auto"/>
              <w:bottom w:val="single" w:sz="4" w:space="0" w:color="auto"/>
              <w:right w:val="single" w:sz="4" w:space="0" w:color="auto"/>
            </w:tcBorders>
            <w:shd w:val="clear" w:color="auto" w:fill="auto"/>
          </w:tcPr>
          <w:p w:rsidR="0069579A" w:rsidRPr="00F5798C" w:rsidRDefault="0069579A" w:rsidP="002A4079">
            <w:pPr>
              <w:numPr>
                <w:ilvl w:val="0"/>
                <w:numId w:val="5"/>
              </w:numPr>
              <w:tabs>
                <w:tab w:val="clear" w:pos="720"/>
                <w:tab w:val="num" w:pos="317"/>
              </w:tabs>
              <w:ind w:hanging="686"/>
              <w:rPr>
                <w:sz w:val="22"/>
                <w:szCs w:val="22"/>
              </w:rPr>
            </w:pPr>
            <w:r w:rsidRPr="00F5798C">
              <w:rPr>
                <w:sz w:val="22"/>
                <w:szCs w:val="22"/>
              </w:rPr>
              <w:t>выявить уровень самостоятельного мышления, умения анализировать явления, выделять главное</w:t>
            </w:r>
          </w:p>
          <w:p w:rsidR="0069579A" w:rsidRPr="00F5798C" w:rsidRDefault="0069579A" w:rsidP="002A4079">
            <w:pPr>
              <w:numPr>
                <w:ilvl w:val="0"/>
                <w:numId w:val="5"/>
              </w:numPr>
              <w:tabs>
                <w:tab w:val="clear" w:pos="720"/>
                <w:tab w:val="num" w:pos="317"/>
              </w:tabs>
              <w:ind w:hanging="686"/>
              <w:rPr>
                <w:sz w:val="22"/>
                <w:szCs w:val="22"/>
              </w:rPr>
            </w:pPr>
            <w:r w:rsidRPr="00F5798C">
              <w:rPr>
                <w:sz w:val="22"/>
                <w:szCs w:val="22"/>
              </w:rPr>
              <w:t>определить уровень клинического (профессионального) мышления;</w:t>
            </w:r>
          </w:p>
          <w:p w:rsidR="0069579A" w:rsidRPr="00F5798C" w:rsidRDefault="0069579A" w:rsidP="002A4079">
            <w:pPr>
              <w:numPr>
                <w:ilvl w:val="0"/>
                <w:numId w:val="5"/>
              </w:numPr>
              <w:tabs>
                <w:tab w:val="clear" w:pos="720"/>
                <w:tab w:val="num" w:pos="317"/>
              </w:tabs>
              <w:ind w:hanging="686"/>
              <w:rPr>
                <w:sz w:val="22"/>
                <w:szCs w:val="22"/>
              </w:rPr>
            </w:pPr>
            <w:r w:rsidRPr="00F5798C">
              <w:rPr>
                <w:sz w:val="22"/>
                <w:szCs w:val="22"/>
              </w:rPr>
              <w:t>проверить умение выполнения манипуляции, практического действия.</w:t>
            </w:r>
          </w:p>
        </w:tc>
      </w:tr>
    </w:tbl>
    <w:p w:rsidR="0069579A" w:rsidRPr="00F5798C" w:rsidRDefault="0069579A" w:rsidP="0069579A">
      <w:pPr>
        <w:ind w:left="-540"/>
        <w:rPr>
          <w:rFonts w:ascii="Times New Roman" w:hAnsi="Times New Roman" w:cs="Times New Roman"/>
          <w:b/>
        </w:rPr>
      </w:pPr>
      <w:r w:rsidRPr="00F5798C">
        <w:rPr>
          <w:rFonts w:ascii="Times New Roman" w:hAnsi="Times New Roman" w:cs="Times New Roman"/>
          <w:b/>
        </w:rPr>
        <w:t>Междисциплинарные связи:</w:t>
      </w:r>
    </w:p>
    <w:tbl>
      <w:tblPr>
        <w:tblpPr w:leftFromText="180" w:rightFromText="180" w:vertAnchor="text" w:tblpY="58"/>
        <w:tblW w:w="153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6364"/>
        <w:gridCol w:w="8977"/>
      </w:tblGrid>
      <w:tr w:rsidR="0069579A" w:rsidRPr="00F5798C" w:rsidTr="00F5798C">
        <w:trPr>
          <w:trHeight w:val="284"/>
        </w:trPr>
        <w:tc>
          <w:tcPr>
            <w:tcW w:w="6364" w:type="dxa"/>
            <w:tcBorders>
              <w:top w:val="single" w:sz="6" w:space="0" w:color="000000"/>
              <w:left w:val="single" w:sz="6" w:space="0" w:color="000000"/>
              <w:bottom w:val="single" w:sz="6" w:space="0" w:color="000000"/>
              <w:right w:val="single" w:sz="6" w:space="0" w:color="000000"/>
            </w:tcBorders>
            <w:shd w:val="clear" w:color="auto" w:fill="E6E6E6"/>
          </w:tcPr>
          <w:p w:rsidR="0069579A" w:rsidRPr="00F5798C" w:rsidRDefault="0069579A" w:rsidP="00920EE8">
            <w:pPr>
              <w:spacing w:after="0" w:line="240" w:lineRule="auto"/>
              <w:jc w:val="center"/>
              <w:rPr>
                <w:rFonts w:ascii="Times New Roman" w:hAnsi="Times New Roman" w:cs="Times New Roman"/>
                <w:i/>
                <w:iCs/>
              </w:rPr>
            </w:pPr>
            <w:r w:rsidRPr="00F5798C">
              <w:rPr>
                <w:rFonts w:ascii="Times New Roman" w:hAnsi="Times New Roman" w:cs="Times New Roman"/>
                <w:i/>
                <w:iCs/>
              </w:rPr>
              <w:t>Дисциплины и профессиональные модули</w:t>
            </w:r>
          </w:p>
        </w:tc>
        <w:tc>
          <w:tcPr>
            <w:tcW w:w="8977" w:type="dxa"/>
            <w:tcBorders>
              <w:top w:val="single" w:sz="6" w:space="0" w:color="000000"/>
              <w:left w:val="single" w:sz="6" w:space="0" w:color="000000"/>
              <w:bottom w:val="single" w:sz="6" w:space="0" w:color="000000"/>
              <w:right w:val="single" w:sz="6" w:space="0" w:color="000000"/>
            </w:tcBorders>
            <w:shd w:val="clear" w:color="auto" w:fill="E6E6E6"/>
          </w:tcPr>
          <w:p w:rsidR="0069579A" w:rsidRPr="00F5798C" w:rsidRDefault="0069579A" w:rsidP="00920EE8">
            <w:pPr>
              <w:spacing w:after="0" w:line="240" w:lineRule="auto"/>
              <w:jc w:val="center"/>
              <w:rPr>
                <w:rFonts w:ascii="Times New Roman" w:hAnsi="Times New Roman" w:cs="Times New Roman"/>
                <w:i/>
                <w:iCs/>
              </w:rPr>
            </w:pPr>
            <w:r w:rsidRPr="00F5798C">
              <w:rPr>
                <w:rFonts w:ascii="Times New Roman" w:hAnsi="Times New Roman" w:cs="Times New Roman"/>
                <w:i/>
                <w:iCs/>
              </w:rPr>
              <w:t>Тема</w:t>
            </w:r>
          </w:p>
        </w:tc>
      </w:tr>
      <w:tr w:rsidR="0069579A" w:rsidRPr="00F5798C" w:rsidTr="00F5798C">
        <w:trPr>
          <w:trHeight w:val="825"/>
        </w:trPr>
        <w:tc>
          <w:tcPr>
            <w:tcW w:w="6364" w:type="dxa"/>
            <w:tcBorders>
              <w:top w:val="single" w:sz="6" w:space="0" w:color="000000"/>
              <w:left w:val="single" w:sz="6" w:space="0" w:color="000000"/>
              <w:bottom w:val="single" w:sz="6" w:space="0" w:color="000000"/>
              <w:right w:val="single" w:sz="6" w:space="0" w:color="000000"/>
            </w:tcBorders>
          </w:tcPr>
          <w:p w:rsidR="0069579A" w:rsidRPr="00F5798C" w:rsidRDefault="0069579A" w:rsidP="00920EE8">
            <w:pPr>
              <w:spacing w:after="0" w:line="240" w:lineRule="auto"/>
              <w:rPr>
                <w:rFonts w:ascii="Times New Roman" w:hAnsi="Times New Roman" w:cs="Times New Roman"/>
              </w:rPr>
            </w:pPr>
            <w:r w:rsidRPr="00F5798C">
              <w:rPr>
                <w:rFonts w:ascii="Times New Roman" w:hAnsi="Times New Roman" w:cs="Times New Roman"/>
              </w:rPr>
              <w:t>1. Общепрофессиональные</w:t>
            </w:r>
            <w:r w:rsidR="0086761E" w:rsidRPr="00F5798C">
              <w:rPr>
                <w:rFonts w:ascii="Times New Roman" w:hAnsi="Times New Roman" w:cs="Times New Roman"/>
              </w:rPr>
              <w:t xml:space="preserve">  </w:t>
            </w:r>
            <w:r w:rsidRPr="00F5798C">
              <w:rPr>
                <w:rFonts w:ascii="Times New Roman" w:hAnsi="Times New Roman" w:cs="Times New Roman"/>
              </w:rPr>
              <w:t>дисциплины</w:t>
            </w:r>
          </w:p>
          <w:p w:rsidR="0069579A" w:rsidRPr="00F5798C" w:rsidRDefault="0086761E" w:rsidP="00920EE8">
            <w:pPr>
              <w:spacing w:after="0" w:line="240" w:lineRule="auto"/>
              <w:rPr>
                <w:rFonts w:ascii="Times New Roman" w:hAnsi="Times New Roman" w:cs="Times New Roman"/>
              </w:rPr>
            </w:pPr>
            <w:r w:rsidRPr="00F5798C">
              <w:rPr>
                <w:rFonts w:ascii="Times New Roman" w:hAnsi="Times New Roman" w:cs="Times New Roman"/>
              </w:rPr>
              <w:t xml:space="preserve">- </w:t>
            </w:r>
            <w:r w:rsidR="0069579A" w:rsidRPr="00F5798C">
              <w:rPr>
                <w:rFonts w:ascii="Times New Roman" w:hAnsi="Times New Roman" w:cs="Times New Roman"/>
              </w:rPr>
              <w:t>Анатомия и физиология человека</w:t>
            </w:r>
          </w:p>
          <w:p w:rsidR="00A975B2" w:rsidRPr="00F5798C" w:rsidRDefault="00A975B2" w:rsidP="00920EE8">
            <w:pPr>
              <w:spacing w:after="0" w:line="240" w:lineRule="auto"/>
              <w:rPr>
                <w:rFonts w:ascii="Times New Roman" w:hAnsi="Times New Roman" w:cs="Times New Roman"/>
              </w:rPr>
            </w:pPr>
            <w:r w:rsidRPr="00F5798C">
              <w:rPr>
                <w:rFonts w:ascii="Times New Roman" w:hAnsi="Times New Roman" w:cs="Times New Roman"/>
              </w:rPr>
              <w:t>- Патофизиология</w:t>
            </w:r>
          </w:p>
          <w:p w:rsidR="002F26E8" w:rsidRPr="00F5798C" w:rsidRDefault="00984C21" w:rsidP="00920EE8">
            <w:pPr>
              <w:spacing w:after="0" w:line="240" w:lineRule="auto"/>
              <w:rPr>
                <w:rFonts w:ascii="Times New Roman" w:hAnsi="Times New Roman" w:cs="Times New Roman"/>
              </w:rPr>
            </w:pPr>
            <w:r w:rsidRPr="00F5798C">
              <w:rPr>
                <w:rFonts w:ascii="Times New Roman" w:hAnsi="Times New Roman" w:cs="Times New Roman"/>
              </w:rPr>
              <w:t>- Латинский язык</w:t>
            </w:r>
          </w:p>
        </w:tc>
        <w:tc>
          <w:tcPr>
            <w:tcW w:w="8977" w:type="dxa"/>
            <w:tcBorders>
              <w:top w:val="single" w:sz="6" w:space="0" w:color="000000"/>
              <w:left w:val="single" w:sz="6" w:space="0" w:color="000000"/>
              <w:bottom w:val="single" w:sz="6" w:space="0" w:color="000000"/>
              <w:right w:val="single" w:sz="6" w:space="0" w:color="000000"/>
            </w:tcBorders>
          </w:tcPr>
          <w:p w:rsidR="00984C21" w:rsidRPr="00F5798C" w:rsidRDefault="00A975B2" w:rsidP="002A4079">
            <w:pPr>
              <w:pStyle w:val="a4"/>
              <w:numPr>
                <w:ilvl w:val="0"/>
                <w:numId w:val="11"/>
              </w:numPr>
              <w:spacing w:after="0" w:line="240" w:lineRule="auto"/>
              <w:jc w:val="both"/>
              <w:rPr>
                <w:rFonts w:ascii="Times New Roman" w:hAnsi="Times New Roman" w:cs="Times New Roman"/>
              </w:rPr>
            </w:pPr>
            <w:r w:rsidRPr="00F5798C">
              <w:rPr>
                <w:rFonts w:ascii="Times New Roman" w:hAnsi="Times New Roman" w:cs="Times New Roman"/>
              </w:rPr>
              <w:t>Сердечно-сосудистая система</w:t>
            </w:r>
            <w:r w:rsidR="00984C21" w:rsidRPr="00F5798C">
              <w:rPr>
                <w:rFonts w:ascii="Times New Roman" w:hAnsi="Times New Roman" w:cs="Times New Roman"/>
              </w:rPr>
              <w:t>.</w:t>
            </w:r>
          </w:p>
          <w:p w:rsidR="002F26E8" w:rsidRPr="00F5798C" w:rsidRDefault="00984C21" w:rsidP="00A975B2">
            <w:pPr>
              <w:pStyle w:val="a4"/>
              <w:numPr>
                <w:ilvl w:val="0"/>
                <w:numId w:val="11"/>
              </w:numPr>
              <w:spacing w:after="0" w:line="240" w:lineRule="auto"/>
              <w:jc w:val="both"/>
              <w:rPr>
                <w:rFonts w:ascii="Times New Roman" w:hAnsi="Times New Roman" w:cs="Times New Roman"/>
              </w:rPr>
            </w:pPr>
            <w:r w:rsidRPr="00F5798C">
              <w:rPr>
                <w:rFonts w:ascii="Times New Roman" w:hAnsi="Times New Roman" w:cs="Times New Roman"/>
              </w:rPr>
              <w:t>Терминология.</w:t>
            </w:r>
          </w:p>
          <w:p w:rsidR="00A975B2" w:rsidRPr="00F5798C" w:rsidRDefault="00A975B2" w:rsidP="00A975B2">
            <w:pPr>
              <w:pStyle w:val="a4"/>
              <w:numPr>
                <w:ilvl w:val="0"/>
                <w:numId w:val="11"/>
              </w:numPr>
              <w:spacing w:after="0" w:line="240" w:lineRule="auto"/>
              <w:jc w:val="both"/>
              <w:rPr>
                <w:rFonts w:ascii="Times New Roman" w:hAnsi="Times New Roman" w:cs="Times New Roman"/>
              </w:rPr>
            </w:pPr>
            <w:r w:rsidRPr="00F5798C">
              <w:rPr>
                <w:rFonts w:ascii="Times New Roman" w:hAnsi="Times New Roman" w:cs="Times New Roman"/>
              </w:rPr>
              <w:t>Кардиоспецифические ферменты в норме и патологии</w:t>
            </w:r>
          </w:p>
        </w:tc>
      </w:tr>
      <w:tr w:rsidR="0069579A" w:rsidRPr="00F5798C" w:rsidTr="00F5798C">
        <w:trPr>
          <w:trHeight w:val="275"/>
        </w:trPr>
        <w:tc>
          <w:tcPr>
            <w:tcW w:w="6364" w:type="dxa"/>
            <w:tcBorders>
              <w:top w:val="single" w:sz="6" w:space="0" w:color="000000"/>
              <w:left w:val="single" w:sz="6" w:space="0" w:color="000000"/>
              <w:bottom w:val="single" w:sz="6" w:space="0" w:color="000000"/>
              <w:right w:val="single" w:sz="6" w:space="0" w:color="000000"/>
            </w:tcBorders>
          </w:tcPr>
          <w:p w:rsidR="0069579A" w:rsidRPr="00F5798C" w:rsidRDefault="0069579A" w:rsidP="00920EE8">
            <w:pPr>
              <w:spacing w:after="0" w:line="240" w:lineRule="auto"/>
              <w:rPr>
                <w:rFonts w:ascii="Times New Roman" w:hAnsi="Times New Roman" w:cs="Times New Roman"/>
              </w:rPr>
            </w:pPr>
            <w:r w:rsidRPr="00F5798C">
              <w:rPr>
                <w:rFonts w:ascii="Times New Roman" w:hAnsi="Times New Roman" w:cs="Times New Roman"/>
              </w:rPr>
              <w:t xml:space="preserve"> Диагностическая деятельность</w:t>
            </w:r>
          </w:p>
          <w:p w:rsidR="002F26E8" w:rsidRPr="00F5798C" w:rsidRDefault="0086761E" w:rsidP="00920EE8">
            <w:pPr>
              <w:spacing w:after="0" w:line="240" w:lineRule="auto"/>
              <w:rPr>
                <w:rFonts w:ascii="Times New Roman" w:hAnsi="Times New Roman" w:cs="Times New Roman"/>
              </w:rPr>
            </w:pPr>
            <w:r w:rsidRPr="00F5798C">
              <w:rPr>
                <w:rFonts w:ascii="Times New Roman" w:hAnsi="Times New Roman" w:cs="Times New Roman"/>
              </w:rPr>
              <w:t xml:space="preserve">- </w:t>
            </w:r>
            <w:r w:rsidR="0069579A" w:rsidRPr="00F5798C">
              <w:rPr>
                <w:rFonts w:ascii="Times New Roman" w:hAnsi="Times New Roman" w:cs="Times New Roman"/>
              </w:rPr>
              <w:t>Пропедевтика клинических дисциплин</w:t>
            </w:r>
          </w:p>
          <w:p w:rsidR="0069579A" w:rsidRPr="00F5798C" w:rsidRDefault="002F26E8" w:rsidP="00920EE8">
            <w:pPr>
              <w:spacing w:after="0" w:line="240" w:lineRule="auto"/>
              <w:rPr>
                <w:rFonts w:ascii="Times New Roman" w:hAnsi="Times New Roman" w:cs="Times New Roman"/>
              </w:rPr>
            </w:pPr>
            <w:r w:rsidRPr="00F5798C">
              <w:rPr>
                <w:rFonts w:ascii="Times New Roman" w:hAnsi="Times New Roman" w:cs="Times New Roman"/>
              </w:rPr>
              <w:t xml:space="preserve">- </w:t>
            </w:r>
            <w:r w:rsidR="00A975B2" w:rsidRPr="00F5798C">
              <w:rPr>
                <w:rFonts w:ascii="Times New Roman" w:hAnsi="Times New Roman" w:cs="Times New Roman"/>
              </w:rPr>
              <w:t>ЭКГ</w:t>
            </w:r>
            <w:r w:rsidR="0069579A" w:rsidRPr="00F5798C">
              <w:rPr>
                <w:rFonts w:ascii="Times New Roman" w:hAnsi="Times New Roman" w:cs="Times New Roman"/>
              </w:rPr>
              <w:t xml:space="preserve"> </w:t>
            </w:r>
          </w:p>
          <w:p w:rsidR="002F26E8" w:rsidRPr="00F5798C" w:rsidRDefault="002F26E8" w:rsidP="00920EE8">
            <w:pPr>
              <w:spacing w:after="0" w:line="240" w:lineRule="auto"/>
              <w:rPr>
                <w:rFonts w:ascii="Times New Roman" w:hAnsi="Times New Roman" w:cs="Times New Roman"/>
              </w:rPr>
            </w:pPr>
            <w:r w:rsidRPr="00F5798C">
              <w:rPr>
                <w:rFonts w:ascii="Times New Roman" w:hAnsi="Times New Roman" w:cs="Times New Roman"/>
              </w:rPr>
              <w:t>- УЗД</w:t>
            </w:r>
          </w:p>
          <w:p w:rsidR="0036231F" w:rsidRPr="00F5798C" w:rsidRDefault="0036231F" w:rsidP="00920EE8">
            <w:pPr>
              <w:spacing w:after="0" w:line="240" w:lineRule="auto"/>
              <w:rPr>
                <w:rFonts w:ascii="Times New Roman" w:hAnsi="Times New Roman" w:cs="Times New Roman"/>
              </w:rPr>
            </w:pPr>
            <w:r w:rsidRPr="00F5798C">
              <w:rPr>
                <w:rFonts w:ascii="Times New Roman" w:hAnsi="Times New Roman" w:cs="Times New Roman"/>
              </w:rPr>
              <w:t>- Лабораторная диагностика</w:t>
            </w:r>
          </w:p>
        </w:tc>
        <w:tc>
          <w:tcPr>
            <w:tcW w:w="8977" w:type="dxa"/>
            <w:tcBorders>
              <w:top w:val="single" w:sz="6" w:space="0" w:color="000000"/>
              <w:left w:val="single" w:sz="6" w:space="0" w:color="000000"/>
              <w:bottom w:val="single" w:sz="6" w:space="0" w:color="000000"/>
              <w:right w:val="single" w:sz="6" w:space="0" w:color="000000"/>
            </w:tcBorders>
          </w:tcPr>
          <w:p w:rsidR="0069579A" w:rsidRPr="00F5798C" w:rsidRDefault="0069579A" w:rsidP="002A4079">
            <w:pPr>
              <w:pStyle w:val="a4"/>
              <w:numPr>
                <w:ilvl w:val="0"/>
                <w:numId w:val="2"/>
              </w:numPr>
              <w:spacing w:after="0" w:line="240" w:lineRule="auto"/>
              <w:jc w:val="both"/>
              <w:rPr>
                <w:rFonts w:ascii="Times New Roman" w:hAnsi="Times New Roman" w:cs="Times New Roman"/>
              </w:rPr>
            </w:pPr>
            <w:r w:rsidRPr="00F5798C">
              <w:rPr>
                <w:rFonts w:ascii="Times New Roman" w:hAnsi="Times New Roman" w:cs="Times New Roman"/>
              </w:rPr>
              <w:t xml:space="preserve">Методы обследования пациентов </w:t>
            </w:r>
            <w:r w:rsidR="00A975B2" w:rsidRPr="00F5798C">
              <w:rPr>
                <w:rFonts w:ascii="Times New Roman" w:hAnsi="Times New Roman" w:cs="Times New Roman"/>
              </w:rPr>
              <w:t>с ИМ</w:t>
            </w:r>
            <w:r w:rsidR="0086761E" w:rsidRPr="00F5798C">
              <w:rPr>
                <w:rFonts w:ascii="Times New Roman" w:hAnsi="Times New Roman" w:cs="Times New Roman"/>
              </w:rPr>
              <w:t>.</w:t>
            </w:r>
          </w:p>
          <w:p w:rsidR="002F26E8" w:rsidRPr="00F5798C" w:rsidRDefault="00A975B2" w:rsidP="002A4079">
            <w:pPr>
              <w:pStyle w:val="a4"/>
              <w:numPr>
                <w:ilvl w:val="0"/>
                <w:numId w:val="2"/>
              </w:numPr>
              <w:spacing w:after="0" w:line="240" w:lineRule="auto"/>
              <w:jc w:val="both"/>
              <w:rPr>
                <w:rFonts w:ascii="Times New Roman" w:hAnsi="Times New Roman" w:cs="Times New Roman"/>
              </w:rPr>
            </w:pPr>
            <w:r w:rsidRPr="00F5798C">
              <w:rPr>
                <w:rFonts w:ascii="Times New Roman" w:hAnsi="Times New Roman" w:cs="Times New Roman"/>
              </w:rPr>
              <w:t>Электро</w:t>
            </w:r>
            <w:r w:rsidR="002F26E8" w:rsidRPr="00F5798C">
              <w:rPr>
                <w:rFonts w:ascii="Times New Roman" w:hAnsi="Times New Roman" w:cs="Times New Roman"/>
              </w:rPr>
              <w:t>кардиография.</w:t>
            </w:r>
          </w:p>
          <w:p w:rsidR="0069579A" w:rsidRPr="00F5798C" w:rsidRDefault="0069579A" w:rsidP="002A4079">
            <w:pPr>
              <w:pStyle w:val="a4"/>
              <w:numPr>
                <w:ilvl w:val="0"/>
                <w:numId w:val="2"/>
              </w:numPr>
              <w:spacing w:after="0" w:line="240" w:lineRule="auto"/>
              <w:jc w:val="both"/>
              <w:rPr>
                <w:rFonts w:ascii="Times New Roman" w:hAnsi="Times New Roman" w:cs="Times New Roman"/>
              </w:rPr>
            </w:pPr>
            <w:r w:rsidRPr="00F5798C">
              <w:rPr>
                <w:rFonts w:ascii="Times New Roman" w:hAnsi="Times New Roman" w:cs="Times New Roman"/>
              </w:rPr>
              <w:t>Дополнительные методы обследо</w:t>
            </w:r>
            <w:r w:rsidR="00FE1E6C" w:rsidRPr="00F5798C">
              <w:rPr>
                <w:rFonts w:ascii="Times New Roman" w:hAnsi="Times New Roman" w:cs="Times New Roman"/>
              </w:rPr>
              <w:t xml:space="preserve">вания пациентов с </w:t>
            </w:r>
            <w:r w:rsidR="00A975B2" w:rsidRPr="00F5798C">
              <w:rPr>
                <w:rFonts w:ascii="Times New Roman" w:hAnsi="Times New Roman" w:cs="Times New Roman"/>
              </w:rPr>
              <w:t>ИМ</w:t>
            </w:r>
            <w:r w:rsidR="0086761E" w:rsidRPr="00F5798C">
              <w:rPr>
                <w:rFonts w:ascii="Times New Roman" w:hAnsi="Times New Roman" w:cs="Times New Roman"/>
              </w:rPr>
              <w:t>.</w:t>
            </w:r>
          </w:p>
          <w:p w:rsidR="00A975B2" w:rsidRPr="00F5798C" w:rsidRDefault="00A975B2" w:rsidP="002A4079">
            <w:pPr>
              <w:pStyle w:val="a4"/>
              <w:numPr>
                <w:ilvl w:val="0"/>
                <w:numId w:val="2"/>
              </w:numPr>
              <w:spacing w:after="0" w:line="240" w:lineRule="auto"/>
              <w:jc w:val="both"/>
              <w:rPr>
                <w:rFonts w:ascii="Times New Roman" w:hAnsi="Times New Roman" w:cs="Times New Roman"/>
              </w:rPr>
            </w:pPr>
            <w:r w:rsidRPr="00F5798C">
              <w:rPr>
                <w:rFonts w:ascii="Times New Roman" w:hAnsi="Times New Roman" w:cs="Times New Roman"/>
              </w:rPr>
              <w:t>Кардиоспецифические ферменты</w:t>
            </w:r>
          </w:p>
        </w:tc>
      </w:tr>
      <w:tr w:rsidR="0069579A" w:rsidRPr="00F5798C" w:rsidTr="00F5798C">
        <w:trPr>
          <w:trHeight w:val="275"/>
        </w:trPr>
        <w:tc>
          <w:tcPr>
            <w:tcW w:w="6364" w:type="dxa"/>
            <w:tcBorders>
              <w:top w:val="single" w:sz="6" w:space="0" w:color="000000"/>
              <w:left w:val="single" w:sz="6" w:space="0" w:color="000000"/>
              <w:bottom w:val="single" w:sz="6" w:space="0" w:color="000000"/>
              <w:right w:val="single" w:sz="6" w:space="0" w:color="000000"/>
            </w:tcBorders>
          </w:tcPr>
          <w:p w:rsidR="0069579A" w:rsidRPr="00F5798C" w:rsidRDefault="0069579A" w:rsidP="00920EE8">
            <w:pPr>
              <w:spacing w:after="0" w:line="240" w:lineRule="auto"/>
              <w:rPr>
                <w:rFonts w:ascii="Times New Roman" w:hAnsi="Times New Roman" w:cs="Times New Roman"/>
              </w:rPr>
            </w:pPr>
            <w:r w:rsidRPr="00F5798C">
              <w:rPr>
                <w:rFonts w:ascii="Times New Roman" w:hAnsi="Times New Roman" w:cs="Times New Roman"/>
              </w:rPr>
              <w:t xml:space="preserve"> Общепрофессиональные</w:t>
            </w:r>
            <w:r w:rsidR="0086761E" w:rsidRPr="00F5798C">
              <w:rPr>
                <w:rFonts w:ascii="Times New Roman" w:hAnsi="Times New Roman" w:cs="Times New Roman"/>
              </w:rPr>
              <w:t xml:space="preserve"> д</w:t>
            </w:r>
            <w:r w:rsidRPr="00F5798C">
              <w:rPr>
                <w:rFonts w:ascii="Times New Roman" w:hAnsi="Times New Roman" w:cs="Times New Roman"/>
              </w:rPr>
              <w:t>исциплины</w:t>
            </w:r>
          </w:p>
          <w:p w:rsidR="0069579A" w:rsidRPr="00F5798C" w:rsidRDefault="0069579A" w:rsidP="00920EE8">
            <w:pPr>
              <w:spacing w:after="0" w:line="240" w:lineRule="auto"/>
              <w:jc w:val="both"/>
              <w:rPr>
                <w:rFonts w:ascii="Times New Roman" w:hAnsi="Times New Roman" w:cs="Times New Roman"/>
              </w:rPr>
            </w:pPr>
            <w:r w:rsidRPr="00F5798C">
              <w:rPr>
                <w:rFonts w:ascii="Times New Roman" w:hAnsi="Times New Roman" w:cs="Times New Roman"/>
              </w:rPr>
              <w:t xml:space="preserve"> </w:t>
            </w:r>
            <w:r w:rsidR="0086761E" w:rsidRPr="00F5798C">
              <w:rPr>
                <w:rFonts w:ascii="Times New Roman" w:hAnsi="Times New Roman" w:cs="Times New Roman"/>
              </w:rPr>
              <w:t xml:space="preserve">- </w:t>
            </w:r>
            <w:r w:rsidRPr="00F5798C">
              <w:rPr>
                <w:rFonts w:ascii="Times New Roman" w:hAnsi="Times New Roman" w:cs="Times New Roman"/>
              </w:rPr>
              <w:t xml:space="preserve">Клиническая фармакология </w:t>
            </w:r>
          </w:p>
        </w:tc>
        <w:tc>
          <w:tcPr>
            <w:tcW w:w="8977" w:type="dxa"/>
            <w:tcBorders>
              <w:top w:val="single" w:sz="6" w:space="0" w:color="000000"/>
              <w:left w:val="single" w:sz="6" w:space="0" w:color="000000"/>
              <w:bottom w:val="single" w:sz="6" w:space="0" w:color="000000"/>
              <w:right w:val="single" w:sz="6" w:space="0" w:color="000000"/>
            </w:tcBorders>
          </w:tcPr>
          <w:p w:rsidR="00817F6A" w:rsidRPr="00F5798C" w:rsidRDefault="0036231F" w:rsidP="002A4079">
            <w:pPr>
              <w:pStyle w:val="a4"/>
              <w:numPr>
                <w:ilvl w:val="0"/>
                <w:numId w:val="7"/>
              </w:numPr>
              <w:spacing w:after="0" w:line="240" w:lineRule="auto"/>
              <w:jc w:val="both"/>
              <w:rPr>
                <w:rFonts w:ascii="Times New Roman" w:hAnsi="Times New Roman" w:cs="Times New Roman"/>
              </w:rPr>
            </w:pPr>
            <w:r w:rsidRPr="00F5798C">
              <w:rPr>
                <w:rFonts w:ascii="Times New Roman" w:hAnsi="Times New Roman" w:cs="Times New Roman"/>
              </w:rPr>
              <w:t>Препараты группы нитроглицерина.</w:t>
            </w:r>
          </w:p>
          <w:p w:rsidR="00877E3F" w:rsidRPr="00F5798C" w:rsidRDefault="00817F6A" w:rsidP="002A4079">
            <w:pPr>
              <w:pStyle w:val="a4"/>
              <w:numPr>
                <w:ilvl w:val="0"/>
                <w:numId w:val="7"/>
              </w:numPr>
              <w:spacing w:after="0" w:line="240" w:lineRule="auto"/>
              <w:jc w:val="both"/>
              <w:rPr>
                <w:rFonts w:ascii="Times New Roman" w:hAnsi="Times New Roman" w:cs="Times New Roman"/>
              </w:rPr>
            </w:pPr>
            <w:r w:rsidRPr="00F5798C">
              <w:rPr>
                <w:rFonts w:ascii="Times New Roman" w:hAnsi="Times New Roman" w:cs="Times New Roman"/>
              </w:rPr>
              <w:t>С</w:t>
            </w:r>
            <w:r w:rsidR="0036231F" w:rsidRPr="00F5798C">
              <w:rPr>
                <w:rFonts w:ascii="Times New Roman" w:hAnsi="Times New Roman" w:cs="Times New Roman"/>
              </w:rPr>
              <w:t>осудорасширяющие средства</w:t>
            </w:r>
            <w:r w:rsidR="00877E3F" w:rsidRPr="00F5798C">
              <w:rPr>
                <w:rFonts w:ascii="Times New Roman" w:hAnsi="Times New Roman" w:cs="Times New Roman"/>
              </w:rPr>
              <w:t>.</w:t>
            </w:r>
          </w:p>
          <w:p w:rsidR="00E3393B" w:rsidRPr="00F5798C" w:rsidRDefault="0036231F" w:rsidP="002A4079">
            <w:pPr>
              <w:pStyle w:val="a4"/>
              <w:numPr>
                <w:ilvl w:val="0"/>
                <w:numId w:val="7"/>
              </w:numPr>
              <w:spacing w:after="0" w:line="240" w:lineRule="auto"/>
              <w:jc w:val="both"/>
              <w:rPr>
                <w:rFonts w:ascii="Times New Roman" w:hAnsi="Times New Roman" w:cs="Times New Roman"/>
              </w:rPr>
            </w:pPr>
            <w:r w:rsidRPr="00F5798C">
              <w:rPr>
                <w:rFonts w:ascii="Times New Roman" w:hAnsi="Times New Roman" w:cs="Times New Roman"/>
              </w:rPr>
              <w:t>Антиагреганты и антикоагулянты.</w:t>
            </w:r>
          </w:p>
          <w:p w:rsidR="0036231F" w:rsidRPr="00F5798C" w:rsidRDefault="0036231F" w:rsidP="002A4079">
            <w:pPr>
              <w:pStyle w:val="a4"/>
              <w:numPr>
                <w:ilvl w:val="0"/>
                <w:numId w:val="7"/>
              </w:numPr>
              <w:spacing w:after="0" w:line="240" w:lineRule="auto"/>
              <w:jc w:val="both"/>
              <w:rPr>
                <w:rFonts w:ascii="Times New Roman" w:hAnsi="Times New Roman" w:cs="Times New Roman"/>
              </w:rPr>
            </w:pPr>
            <w:r w:rsidRPr="00F5798C">
              <w:rPr>
                <w:rFonts w:ascii="Times New Roman" w:hAnsi="Times New Roman" w:cs="Times New Roman"/>
              </w:rPr>
              <w:t>Гипотензивные препараты.</w:t>
            </w:r>
          </w:p>
          <w:p w:rsidR="0069579A" w:rsidRPr="00F5798C" w:rsidRDefault="0069579A" w:rsidP="00D81096">
            <w:pPr>
              <w:pStyle w:val="a4"/>
              <w:numPr>
                <w:ilvl w:val="0"/>
                <w:numId w:val="7"/>
              </w:numPr>
              <w:spacing w:after="0" w:line="240" w:lineRule="auto"/>
              <w:jc w:val="both"/>
              <w:rPr>
                <w:rFonts w:ascii="Times New Roman" w:hAnsi="Times New Roman" w:cs="Times New Roman"/>
              </w:rPr>
            </w:pPr>
            <w:r w:rsidRPr="00F5798C">
              <w:rPr>
                <w:rFonts w:ascii="Times New Roman" w:hAnsi="Times New Roman" w:cs="Times New Roman"/>
              </w:rPr>
              <w:t>Витамины</w:t>
            </w:r>
          </w:p>
        </w:tc>
      </w:tr>
    </w:tbl>
    <w:p w:rsidR="0069579A" w:rsidRPr="0069579A" w:rsidRDefault="0069579A" w:rsidP="0005442E">
      <w:pPr>
        <w:spacing w:after="0" w:line="240" w:lineRule="auto"/>
        <w:rPr>
          <w:rFonts w:ascii="Times New Roman" w:hAnsi="Times New Roman" w:cs="Times New Roman"/>
          <w:b/>
          <w:sz w:val="24"/>
          <w:szCs w:val="24"/>
        </w:rPr>
      </w:pPr>
      <w:r w:rsidRPr="0069579A">
        <w:rPr>
          <w:rFonts w:ascii="Times New Roman" w:hAnsi="Times New Roman" w:cs="Times New Roman"/>
          <w:b/>
          <w:sz w:val="24"/>
          <w:szCs w:val="24"/>
        </w:rPr>
        <w:t>Внутридисциплинарные связи:</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1. </w:t>
      </w:r>
      <w:r w:rsidR="0036231F">
        <w:rPr>
          <w:rFonts w:ascii="Times New Roman" w:hAnsi="Times New Roman"/>
          <w:sz w:val="24"/>
          <w:szCs w:val="24"/>
          <w:lang w:val="ru-RU"/>
        </w:rPr>
        <w:t>КБС. Стенокардия</w:t>
      </w:r>
      <w:r w:rsidR="0060420B">
        <w:rPr>
          <w:rFonts w:ascii="Times New Roman" w:hAnsi="Times New Roman"/>
          <w:sz w:val="24"/>
          <w:szCs w:val="24"/>
          <w:lang w:val="ru-RU"/>
        </w:rPr>
        <w:t>.</w:t>
      </w:r>
    </w:p>
    <w:p w:rsidR="0069579A"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2. </w:t>
      </w:r>
      <w:r w:rsidR="0036231F">
        <w:rPr>
          <w:rFonts w:ascii="Times New Roman" w:hAnsi="Times New Roman"/>
          <w:sz w:val="24"/>
          <w:szCs w:val="24"/>
          <w:lang w:val="ru-RU"/>
        </w:rPr>
        <w:t>Гипертоническая болезнь</w:t>
      </w:r>
      <w:r w:rsidR="0060420B">
        <w:rPr>
          <w:rFonts w:ascii="Times New Roman" w:hAnsi="Times New Roman"/>
          <w:sz w:val="24"/>
          <w:szCs w:val="24"/>
          <w:lang w:val="ru-RU"/>
        </w:rPr>
        <w:t>.</w:t>
      </w:r>
    </w:p>
    <w:p w:rsidR="009651D5" w:rsidRPr="0060420B" w:rsidRDefault="0069579A" w:rsidP="0005442E">
      <w:pPr>
        <w:pStyle w:val="a5"/>
        <w:rPr>
          <w:rFonts w:ascii="Times New Roman" w:hAnsi="Times New Roman"/>
          <w:sz w:val="24"/>
          <w:szCs w:val="24"/>
          <w:lang w:val="ru-RU"/>
        </w:rPr>
      </w:pPr>
      <w:r w:rsidRPr="0060420B">
        <w:rPr>
          <w:rFonts w:ascii="Times New Roman" w:hAnsi="Times New Roman"/>
          <w:sz w:val="24"/>
          <w:szCs w:val="24"/>
          <w:lang w:val="ru-RU"/>
        </w:rPr>
        <w:t xml:space="preserve">    </w:t>
      </w:r>
      <w:r w:rsidR="0060420B">
        <w:rPr>
          <w:rFonts w:ascii="Times New Roman" w:hAnsi="Times New Roman"/>
          <w:sz w:val="24"/>
          <w:szCs w:val="24"/>
          <w:lang w:val="ru-RU"/>
        </w:rPr>
        <w:t xml:space="preserve">3. </w:t>
      </w:r>
      <w:r w:rsidR="00001836">
        <w:rPr>
          <w:rFonts w:ascii="Times New Roman" w:hAnsi="Times New Roman"/>
          <w:sz w:val="24"/>
          <w:szCs w:val="24"/>
          <w:lang w:val="ru-RU"/>
        </w:rPr>
        <w:t>Аритмии.</w:t>
      </w:r>
    </w:p>
    <w:p w:rsidR="0005442E" w:rsidRDefault="0069579A" w:rsidP="0005442E">
      <w:pPr>
        <w:spacing w:after="0" w:line="240" w:lineRule="auto"/>
        <w:ind w:left="-567"/>
        <w:rPr>
          <w:rFonts w:ascii="Times New Roman" w:hAnsi="Times New Roman" w:cs="Times New Roman"/>
          <w:sz w:val="24"/>
          <w:szCs w:val="24"/>
        </w:rPr>
      </w:pPr>
      <w:r w:rsidRPr="0069579A">
        <w:rPr>
          <w:rFonts w:ascii="Times New Roman" w:hAnsi="Times New Roman" w:cs="Times New Roman"/>
          <w:b/>
          <w:sz w:val="24"/>
          <w:szCs w:val="24"/>
        </w:rPr>
        <w:t xml:space="preserve"> </w:t>
      </w:r>
      <w:r w:rsidR="00B90793">
        <w:rPr>
          <w:rFonts w:ascii="Times New Roman" w:hAnsi="Times New Roman" w:cs="Times New Roman"/>
          <w:b/>
          <w:sz w:val="24"/>
          <w:szCs w:val="24"/>
        </w:rPr>
        <w:t xml:space="preserve">        </w:t>
      </w:r>
      <w:r w:rsidRPr="0069579A">
        <w:rPr>
          <w:rFonts w:ascii="Times New Roman" w:hAnsi="Times New Roman" w:cs="Times New Roman"/>
          <w:b/>
          <w:sz w:val="24"/>
          <w:szCs w:val="24"/>
        </w:rPr>
        <w:t xml:space="preserve">Уровни усвоения:  </w:t>
      </w:r>
      <w:r w:rsidRPr="0069579A">
        <w:rPr>
          <w:rFonts w:ascii="Times New Roman" w:hAnsi="Times New Roman" w:cs="Times New Roman"/>
          <w:sz w:val="24"/>
          <w:szCs w:val="24"/>
        </w:rPr>
        <w:t>2,3</w:t>
      </w:r>
    </w:p>
    <w:p w:rsidR="0069579A" w:rsidRPr="0005442E" w:rsidRDefault="0005442E" w:rsidP="0005442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69579A" w:rsidRPr="00FC1F0B">
        <w:rPr>
          <w:rFonts w:ascii="Times New Roman" w:hAnsi="Times New Roman"/>
          <w:sz w:val="24"/>
          <w:szCs w:val="24"/>
        </w:rPr>
        <w:t>2.</w:t>
      </w:r>
      <w:r w:rsidR="0069579A" w:rsidRPr="00B90793">
        <w:rPr>
          <w:rFonts w:ascii="Times New Roman" w:hAnsi="Times New Roman"/>
          <w:sz w:val="24"/>
          <w:szCs w:val="24"/>
        </w:rPr>
        <w:t> </w:t>
      </w:r>
      <w:r w:rsidR="0069579A" w:rsidRPr="00FC1F0B">
        <w:rPr>
          <w:rFonts w:ascii="Times New Roman" w:hAnsi="Times New Roman"/>
          <w:sz w:val="24"/>
          <w:szCs w:val="24"/>
        </w:rPr>
        <w:t>–</w:t>
      </w:r>
      <w:r w:rsidR="0069579A" w:rsidRPr="00B90793">
        <w:rPr>
          <w:rFonts w:ascii="Times New Roman" w:hAnsi="Times New Roman"/>
          <w:sz w:val="24"/>
          <w:szCs w:val="24"/>
        </w:rPr>
        <w:t> </w:t>
      </w:r>
      <w:r w:rsidR="0069579A" w:rsidRPr="00FC1F0B">
        <w:rPr>
          <w:rFonts w:ascii="Times New Roman" w:hAnsi="Times New Roman"/>
          <w:sz w:val="24"/>
          <w:szCs w:val="24"/>
        </w:rPr>
        <w:t>репродуктивный (выполнение деятельности по образцу, инструкции или под руководством);</w:t>
      </w:r>
    </w:p>
    <w:p w:rsidR="0069579A" w:rsidRDefault="0069579A" w:rsidP="0005442E">
      <w:pPr>
        <w:pStyle w:val="a5"/>
        <w:rPr>
          <w:rFonts w:ascii="Times New Roman" w:hAnsi="Times New Roman"/>
          <w:sz w:val="24"/>
          <w:szCs w:val="24"/>
          <w:lang w:val="ru-RU"/>
        </w:rPr>
      </w:pPr>
      <w:r w:rsidRPr="00FC1F0B">
        <w:rPr>
          <w:rFonts w:ascii="Times New Roman" w:hAnsi="Times New Roman"/>
          <w:sz w:val="24"/>
          <w:szCs w:val="24"/>
          <w:lang w:val="ru-RU"/>
        </w:rPr>
        <w:t>3. – продуктивный (планирование и самостоятельное выполнение деятельности, решение проблемных задач).</w:t>
      </w:r>
    </w:p>
    <w:p w:rsidR="009651D5" w:rsidRPr="00FC1F0B" w:rsidRDefault="009651D5" w:rsidP="0005442E">
      <w:pPr>
        <w:pStyle w:val="a5"/>
        <w:rPr>
          <w:rFonts w:ascii="Times New Roman" w:hAnsi="Times New Roman"/>
          <w:sz w:val="24"/>
          <w:szCs w:val="24"/>
          <w:lang w:val="ru-RU"/>
        </w:rPr>
      </w:pPr>
    </w:p>
    <w:p w:rsidR="00D834F8" w:rsidRDefault="00D834F8" w:rsidP="00D834F8">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W w:w="15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554"/>
        <w:gridCol w:w="2693"/>
        <w:gridCol w:w="2268"/>
        <w:gridCol w:w="7276"/>
      </w:tblGrid>
      <w:tr w:rsidR="0060438E" w:rsidRPr="00465706" w:rsidTr="001305D2">
        <w:trPr>
          <w:trHeight w:val="620"/>
        </w:trPr>
        <w:tc>
          <w:tcPr>
            <w:tcW w:w="423" w:type="dxa"/>
            <w:tcBorders>
              <w:top w:val="single" w:sz="4" w:space="0" w:color="000000"/>
              <w:left w:val="single" w:sz="4" w:space="0" w:color="000000"/>
              <w:bottom w:val="single" w:sz="4" w:space="0" w:color="000000"/>
              <w:right w:val="single" w:sz="4" w:space="0" w:color="000000"/>
            </w:tcBorders>
            <w:hideMark/>
          </w:tcPr>
          <w:p w:rsidR="0060438E" w:rsidRPr="0067521C" w:rsidRDefault="0060438E" w:rsidP="00C111F7">
            <w:pPr>
              <w:widowControl w:val="0"/>
              <w:rPr>
                <w:rFonts w:ascii="Times New Roman" w:hAnsi="Times New Roman"/>
                <w:b/>
                <w:sz w:val="18"/>
                <w:szCs w:val="18"/>
                <w:lang w:val="ky-KG"/>
              </w:rPr>
            </w:pPr>
            <w:r w:rsidRPr="0067521C">
              <w:rPr>
                <w:rFonts w:ascii="Times New Roman" w:hAnsi="Times New Roman"/>
                <w:b/>
                <w:sz w:val="18"/>
                <w:szCs w:val="18"/>
                <w:lang w:val="ky-KG"/>
              </w:rPr>
              <w:t>№</w:t>
            </w:r>
          </w:p>
        </w:tc>
        <w:tc>
          <w:tcPr>
            <w:tcW w:w="2554" w:type="dxa"/>
            <w:tcBorders>
              <w:top w:val="single" w:sz="4" w:space="0" w:color="000000"/>
              <w:left w:val="single" w:sz="4" w:space="0" w:color="000000"/>
              <w:bottom w:val="single" w:sz="4" w:space="0" w:color="000000"/>
              <w:right w:val="single" w:sz="4" w:space="0" w:color="000000"/>
            </w:tcBorders>
            <w:hideMark/>
          </w:tcPr>
          <w:p w:rsidR="0060438E" w:rsidRPr="0067521C" w:rsidRDefault="0060438E" w:rsidP="00C111F7">
            <w:pPr>
              <w:widowControl w:val="0"/>
              <w:jc w:val="center"/>
              <w:rPr>
                <w:rFonts w:ascii="Times New Roman" w:hAnsi="Times New Roman"/>
                <w:b/>
                <w:sz w:val="18"/>
                <w:szCs w:val="18"/>
              </w:rPr>
            </w:pPr>
            <w:r w:rsidRPr="0067521C">
              <w:rPr>
                <w:rFonts w:ascii="Times New Roman" w:hAnsi="Times New Roman"/>
                <w:b/>
                <w:sz w:val="18"/>
                <w:szCs w:val="18"/>
              </w:rPr>
              <w:t>Код и формулировка компетенций</w:t>
            </w:r>
          </w:p>
        </w:tc>
        <w:tc>
          <w:tcPr>
            <w:tcW w:w="2693" w:type="dxa"/>
            <w:tcBorders>
              <w:top w:val="single" w:sz="4" w:space="0" w:color="000000"/>
              <w:left w:val="single" w:sz="4" w:space="0" w:color="000000"/>
              <w:bottom w:val="single" w:sz="4" w:space="0" w:color="000000"/>
              <w:right w:val="single" w:sz="4" w:space="0" w:color="000000"/>
            </w:tcBorders>
          </w:tcPr>
          <w:p w:rsidR="0060438E" w:rsidRPr="0067521C" w:rsidRDefault="0060438E" w:rsidP="00C111F7">
            <w:pPr>
              <w:widowControl w:val="0"/>
              <w:jc w:val="center"/>
              <w:rPr>
                <w:rFonts w:ascii="Times New Roman" w:hAnsi="Times New Roman"/>
                <w:b/>
                <w:sz w:val="18"/>
                <w:szCs w:val="18"/>
              </w:rPr>
            </w:pPr>
            <w:r w:rsidRPr="0067521C">
              <w:rPr>
                <w:rFonts w:ascii="Times New Roman" w:hAnsi="Times New Roman"/>
                <w:b/>
                <w:sz w:val="18"/>
                <w:szCs w:val="18"/>
              </w:rPr>
              <w:t>Результаты обучения</w:t>
            </w:r>
          </w:p>
          <w:p w:rsidR="0060438E" w:rsidRPr="0067521C" w:rsidRDefault="0060438E" w:rsidP="00C111F7">
            <w:pPr>
              <w:widowControl w:val="0"/>
              <w:jc w:val="center"/>
              <w:rPr>
                <w:rFonts w:ascii="Times New Roman" w:hAnsi="Times New Roman"/>
                <w:b/>
                <w:sz w:val="18"/>
                <w:szCs w:val="18"/>
              </w:rPr>
            </w:pPr>
            <w:r w:rsidRPr="0067521C">
              <w:rPr>
                <w:rFonts w:ascii="Times New Roman" w:hAnsi="Times New Roman"/>
                <w:b/>
                <w:sz w:val="18"/>
                <w:szCs w:val="18"/>
              </w:rPr>
              <w:t xml:space="preserve"> (ООП)</w:t>
            </w:r>
          </w:p>
        </w:tc>
        <w:tc>
          <w:tcPr>
            <w:tcW w:w="2268" w:type="dxa"/>
            <w:tcBorders>
              <w:top w:val="single" w:sz="4" w:space="0" w:color="000000"/>
              <w:left w:val="single" w:sz="4" w:space="0" w:color="000000"/>
              <w:bottom w:val="single" w:sz="4" w:space="0" w:color="000000"/>
              <w:right w:val="single" w:sz="4" w:space="0" w:color="000000"/>
            </w:tcBorders>
          </w:tcPr>
          <w:p w:rsidR="0060438E" w:rsidRPr="0067521C" w:rsidRDefault="0060438E" w:rsidP="00C111F7">
            <w:pPr>
              <w:widowControl w:val="0"/>
              <w:jc w:val="center"/>
              <w:rPr>
                <w:rFonts w:ascii="Times New Roman" w:hAnsi="Times New Roman"/>
                <w:b/>
                <w:sz w:val="18"/>
                <w:szCs w:val="18"/>
              </w:rPr>
            </w:pPr>
            <w:r w:rsidRPr="0067521C">
              <w:rPr>
                <w:rFonts w:ascii="Times New Roman" w:hAnsi="Times New Roman"/>
                <w:b/>
                <w:sz w:val="18"/>
                <w:szCs w:val="18"/>
              </w:rPr>
              <w:t xml:space="preserve">Результат обучения </w:t>
            </w:r>
          </w:p>
          <w:p w:rsidR="0060438E" w:rsidRPr="0067521C" w:rsidRDefault="0060438E" w:rsidP="00C111F7">
            <w:pPr>
              <w:widowControl w:val="0"/>
              <w:jc w:val="center"/>
              <w:rPr>
                <w:rFonts w:ascii="Times New Roman" w:hAnsi="Times New Roman"/>
                <w:b/>
                <w:sz w:val="18"/>
                <w:szCs w:val="18"/>
              </w:rPr>
            </w:pPr>
            <w:r w:rsidRPr="0067521C">
              <w:rPr>
                <w:rFonts w:ascii="Times New Roman" w:hAnsi="Times New Roman"/>
                <w:b/>
                <w:sz w:val="18"/>
                <w:szCs w:val="18"/>
              </w:rPr>
              <w:t>(дисциплины)</w:t>
            </w:r>
          </w:p>
        </w:tc>
        <w:tc>
          <w:tcPr>
            <w:tcW w:w="7276" w:type="dxa"/>
            <w:tcBorders>
              <w:top w:val="single" w:sz="4" w:space="0" w:color="000000"/>
              <w:left w:val="single" w:sz="4" w:space="0" w:color="000000"/>
              <w:bottom w:val="single" w:sz="4" w:space="0" w:color="000000"/>
              <w:right w:val="single" w:sz="4" w:space="0" w:color="000000"/>
            </w:tcBorders>
          </w:tcPr>
          <w:p w:rsidR="0060438E" w:rsidRPr="0067521C" w:rsidRDefault="0060438E" w:rsidP="0060438E">
            <w:pPr>
              <w:widowControl w:val="0"/>
              <w:ind w:right="149"/>
              <w:rPr>
                <w:rFonts w:ascii="Times New Roman" w:hAnsi="Times New Roman"/>
                <w:b/>
                <w:sz w:val="18"/>
                <w:szCs w:val="18"/>
              </w:rPr>
            </w:pPr>
            <w:r w:rsidRPr="0067521C">
              <w:rPr>
                <w:rFonts w:ascii="Times New Roman" w:hAnsi="Times New Roman"/>
                <w:b/>
                <w:sz w:val="18"/>
                <w:szCs w:val="18"/>
              </w:rPr>
              <w:t xml:space="preserve">Результаты обучения </w:t>
            </w:r>
          </w:p>
          <w:p w:rsidR="0060438E" w:rsidRPr="0067521C" w:rsidRDefault="0060438E" w:rsidP="00C111F7">
            <w:pPr>
              <w:widowControl w:val="0"/>
              <w:rPr>
                <w:rFonts w:ascii="Times New Roman" w:hAnsi="Times New Roman"/>
                <w:b/>
                <w:sz w:val="18"/>
                <w:szCs w:val="18"/>
              </w:rPr>
            </w:pPr>
            <w:r w:rsidRPr="0067521C">
              <w:rPr>
                <w:rFonts w:ascii="Times New Roman" w:hAnsi="Times New Roman"/>
                <w:b/>
                <w:sz w:val="18"/>
                <w:szCs w:val="18"/>
              </w:rPr>
              <w:t>(темы)</w:t>
            </w:r>
          </w:p>
        </w:tc>
      </w:tr>
      <w:tr w:rsidR="001305D2" w:rsidRPr="00465706" w:rsidTr="001305D2">
        <w:trPr>
          <w:trHeight w:val="4790"/>
        </w:trPr>
        <w:tc>
          <w:tcPr>
            <w:tcW w:w="423" w:type="dxa"/>
            <w:tcBorders>
              <w:top w:val="single" w:sz="4" w:space="0" w:color="000000"/>
              <w:left w:val="single" w:sz="4" w:space="0" w:color="000000"/>
              <w:right w:val="single" w:sz="4" w:space="0" w:color="000000"/>
            </w:tcBorders>
            <w:hideMark/>
          </w:tcPr>
          <w:p w:rsidR="001305D2" w:rsidRPr="0067521C" w:rsidRDefault="001305D2" w:rsidP="001800E3">
            <w:pPr>
              <w:widowControl w:val="0"/>
              <w:spacing w:after="0"/>
              <w:rPr>
                <w:rFonts w:ascii="Times New Roman" w:hAnsi="Times New Roman"/>
                <w:b/>
                <w:sz w:val="16"/>
                <w:szCs w:val="16"/>
                <w:lang w:val="ky-KG"/>
              </w:rPr>
            </w:pPr>
            <w:r w:rsidRPr="0067521C">
              <w:rPr>
                <w:rFonts w:ascii="Times New Roman" w:hAnsi="Times New Roman"/>
                <w:b/>
                <w:sz w:val="16"/>
                <w:szCs w:val="16"/>
                <w:lang w:val="ky-KG"/>
              </w:rPr>
              <w:t>1.</w:t>
            </w:r>
          </w:p>
          <w:p w:rsidR="001305D2" w:rsidRPr="0067521C" w:rsidRDefault="001305D2" w:rsidP="001800E3">
            <w:pPr>
              <w:widowControl w:val="0"/>
              <w:spacing w:after="0"/>
              <w:rPr>
                <w:rFonts w:ascii="Times New Roman" w:hAnsi="Times New Roman"/>
                <w:b/>
                <w:sz w:val="16"/>
                <w:szCs w:val="16"/>
                <w:lang w:val="ky-KG"/>
              </w:rPr>
            </w:pPr>
            <w:r w:rsidRPr="0067521C">
              <w:rPr>
                <w:rFonts w:ascii="Times New Roman" w:hAnsi="Times New Roman"/>
                <w:b/>
                <w:sz w:val="16"/>
                <w:szCs w:val="16"/>
                <w:lang w:val="ky-KG"/>
              </w:rPr>
              <w:t>.</w:t>
            </w:r>
          </w:p>
        </w:tc>
        <w:tc>
          <w:tcPr>
            <w:tcW w:w="2554" w:type="dxa"/>
            <w:tcBorders>
              <w:top w:val="single" w:sz="4" w:space="0" w:color="000000"/>
              <w:left w:val="single" w:sz="4" w:space="0" w:color="000000"/>
              <w:right w:val="single" w:sz="4" w:space="0" w:color="000000"/>
            </w:tcBorders>
            <w:hideMark/>
          </w:tcPr>
          <w:p w:rsidR="001305D2" w:rsidRPr="001F283F" w:rsidRDefault="001305D2" w:rsidP="001305D2">
            <w:pPr>
              <w:widowControl w:val="0"/>
              <w:spacing w:after="0" w:line="240" w:lineRule="auto"/>
              <w:jc w:val="both"/>
              <w:rPr>
                <w:rFonts w:ascii="Times New Roman" w:hAnsi="Times New Roman"/>
                <w:b/>
                <w:sz w:val="24"/>
                <w:szCs w:val="24"/>
              </w:rPr>
            </w:pPr>
            <w:r w:rsidRPr="001305D2">
              <w:rPr>
                <w:rFonts w:ascii="Times New Roman" w:eastAsia="Calibri" w:hAnsi="Times New Roman" w:cs="Times New Roman"/>
                <w:color w:val="000000"/>
              </w:rPr>
              <w:t>ПК13- способен выявлять у пациентов основные симптомы и синдромы заболеваний, использовать алгоритм постановки диагноза (основного, сопуствующего, осложнений) с учетом МКБ-10, выполнять основные диагностические мероприятия по выявлению н</w:t>
            </w:r>
            <w:r>
              <w:rPr>
                <w:rFonts w:ascii="Times New Roman" w:eastAsia="Calibri" w:hAnsi="Times New Roman" w:cs="Times New Roman"/>
                <w:color w:val="000000"/>
              </w:rPr>
              <w:t>еотложных синдромов, угрожающих.</w:t>
            </w:r>
          </w:p>
        </w:tc>
        <w:tc>
          <w:tcPr>
            <w:tcW w:w="2693" w:type="dxa"/>
            <w:tcBorders>
              <w:top w:val="single" w:sz="4" w:space="0" w:color="000000"/>
              <w:left w:val="single" w:sz="4" w:space="0" w:color="000000"/>
              <w:right w:val="single" w:sz="4" w:space="0" w:color="000000"/>
            </w:tcBorders>
          </w:tcPr>
          <w:p w:rsidR="001305D2" w:rsidRPr="001305D2" w:rsidRDefault="001305D2" w:rsidP="001305D2">
            <w:pPr>
              <w:shd w:val="clear" w:color="auto" w:fill="FFFFFF"/>
              <w:spacing w:before="14" w:after="0" w:line="240" w:lineRule="auto"/>
              <w:ind w:right="-143"/>
              <w:rPr>
                <w:rFonts w:ascii="Times New Roman" w:hAnsi="Times New Roman"/>
                <w:color w:val="000000"/>
                <w:sz w:val="24"/>
                <w:szCs w:val="24"/>
              </w:rPr>
            </w:pPr>
            <w:r w:rsidRPr="001F283F">
              <w:rPr>
                <w:rFonts w:ascii="Times New Roman" w:hAnsi="Times New Roman"/>
                <w:b/>
                <w:color w:val="000000"/>
                <w:sz w:val="24"/>
                <w:szCs w:val="24"/>
              </w:rPr>
              <w:t>РОооп-5</w:t>
            </w:r>
            <w:r w:rsidRPr="001F283F">
              <w:rPr>
                <w:rFonts w:ascii="Times New Roman" w:hAnsi="Times New Roman"/>
                <w:color w:val="000000"/>
                <w:sz w:val="24"/>
                <w:szCs w:val="24"/>
              </w:rPr>
              <w:t>-Владеет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tc>
        <w:tc>
          <w:tcPr>
            <w:tcW w:w="2268" w:type="dxa"/>
            <w:tcBorders>
              <w:top w:val="single" w:sz="4" w:space="0" w:color="000000"/>
              <w:left w:val="single" w:sz="4" w:space="0" w:color="000000"/>
              <w:right w:val="single" w:sz="4" w:space="0" w:color="000000"/>
            </w:tcBorders>
            <w:hideMark/>
          </w:tcPr>
          <w:p w:rsidR="001305D2" w:rsidRPr="001F283F" w:rsidRDefault="001305D2" w:rsidP="001800E3">
            <w:pPr>
              <w:widowControl w:val="0"/>
              <w:spacing w:after="0" w:line="240" w:lineRule="auto"/>
              <w:jc w:val="both"/>
              <w:rPr>
                <w:rFonts w:ascii="Times New Roman" w:eastAsia="Calibri" w:hAnsi="Times New Roman" w:cs="Times New Roman"/>
                <w:sz w:val="24"/>
                <w:szCs w:val="24"/>
              </w:rPr>
            </w:pPr>
            <w:r w:rsidRPr="001F283F">
              <w:rPr>
                <w:rFonts w:ascii="Times New Roman" w:eastAsia="Calibri" w:hAnsi="Times New Roman" w:cs="Times New Roman"/>
                <w:b/>
                <w:sz w:val="24"/>
                <w:szCs w:val="24"/>
              </w:rPr>
              <w:t>РОд-1:</w:t>
            </w:r>
            <w:r w:rsidRPr="001F283F">
              <w:rPr>
                <w:rFonts w:ascii="Times New Roman" w:eastAsia="Calibri" w:hAnsi="Times New Roman" w:cs="Times New Roman"/>
                <w:sz w:val="24"/>
                <w:szCs w:val="24"/>
              </w:rPr>
              <w:t xml:space="preserve"> способен и готов анализировать причины и механизмы развития заболевания, клиническую картину, классификацию и диагностические мероприятия; способен к оформлению медицинских документов.</w:t>
            </w:r>
          </w:p>
          <w:p w:rsidR="001305D2" w:rsidRPr="001F283F" w:rsidRDefault="001305D2" w:rsidP="001F283F">
            <w:pPr>
              <w:widowControl w:val="0"/>
              <w:spacing w:after="0" w:line="240" w:lineRule="auto"/>
              <w:jc w:val="both"/>
              <w:rPr>
                <w:rFonts w:ascii="Times New Roman" w:eastAsia="Calibri" w:hAnsi="Times New Roman" w:cs="Times New Roman"/>
                <w:sz w:val="24"/>
                <w:szCs w:val="24"/>
              </w:rPr>
            </w:pPr>
          </w:p>
        </w:tc>
        <w:tc>
          <w:tcPr>
            <w:tcW w:w="7276" w:type="dxa"/>
            <w:tcBorders>
              <w:top w:val="single" w:sz="4" w:space="0" w:color="000000"/>
              <w:left w:val="single" w:sz="4" w:space="0" w:color="000000"/>
              <w:right w:val="single" w:sz="4" w:space="0" w:color="000000"/>
            </w:tcBorders>
            <w:hideMark/>
          </w:tcPr>
          <w:p w:rsidR="001305D2" w:rsidRPr="001F283F" w:rsidRDefault="001305D2" w:rsidP="001800E3">
            <w:pPr>
              <w:spacing w:after="0" w:line="240" w:lineRule="auto"/>
              <w:rPr>
                <w:rFonts w:ascii="Times New Roman" w:hAnsi="Times New Roman" w:cs="Times New Roman"/>
                <w:iCs/>
                <w:sz w:val="24"/>
                <w:szCs w:val="24"/>
                <w:lang w:bidi="en-US"/>
              </w:rPr>
            </w:pPr>
            <w:r w:rsidRPr="001F283F">
              <w:rPr>
                <w:rFonts w:ascii="Times New Roman" w:hAnsi="Times New Roman" w:cs="Times New Roman"/>
                <w:b/>
                <w:iCs/>
                <w:sz w:val="24"/>
                <w:szCs w:val="24"/>
                <w:lang w:bidi="en-US"/>
              </w:rPr>
              <w:t>РОт</w:t>
            </w:r>
            <w:r w:rsidRPr="001F283F">
              <w:rPr>
                <w:rFonts w:ascii="Times New Roman" w:hAnsi="Times New Roman" w:cs="Times New Roman"/>
                <w:iCs/>
                <w:sz w:val="24"/>
                <w:szCs w:val="24"/>
                <w:lang w:bidi="en-US"/>
              </w:rPr>
              <w:t xml:space="preserve">: Знает и понимает: Этиологию, патогенез, классификацию, клиническую картину ИМ. </w:t>
            </w:r>
          </w:p>
          <w:p w:rsidR="001305D2" w:rsidRPr="001F283F" w:rsidRDefault="001305D2" w:rsidP="001800E3">
            <w:pPr>
              <w:spacing w:after="0" w:line="240" w:lineRule="auto"/>
              <w:rPr>
                <w:rFonts w:ascii="Times New Roman" w:hAnsi="Times New Roman" w:cs="Times New Roman"/>
                <w:iCs/>
                <w:sz w:val="24"/>
                <w:szCs w:val="24"/>
                <w:lang w:bidi="en-US"/>
              </w:rPr>
            </w:pPr>
            <w:r w:rsidRPr="001F283F">
              <w:rPr>
                <w:rFonts w:ascii="Times New Roman" w:hAnsi="Times New Roman" w:cs="Times New Roman"/>
                <w:iCs/>
                <w:sz w:val="24"/>
                <w:szCs w:val="24"/>
                <w:lang w:bidi="en-US"/>
              </w:rPr>
              <w:t>- Методы современной диагностики и дифференциальный диагноз ИМ с учетом их течения и осложнения.</w:t>
            </w:r>
          </w:p>
          <w:p w:rsidR="001305D2" w:rsidRPr="001F283F" w:rsidRDefault="001305D2" w:rsidP="001800E3">
            <w:pPr>
              <w:spacing w:after="0" w:line="240" w:lineRule="auto"/>
              <w:rPr>
                <w:rFonts w:ascii="Times New Roman" w:hAnsi="Times New Roman" w:cs="Times New Roman"/>
                <w:iCs/>
                <w:sz w:val="24"/>
                <w:szCs w:val="24"/>
                <w:lang w:bidi="en-US"/>
              </w:rPr>
            </w:pPr>
          </w:p>
          <w:p w:rsidR="001305D2" w:rsidRPr="001F283F" w:rsidRDefault="001305D2" w:rsidP="001800E3">
            <w:pPr>
              <w:spacing w:after="0" w:line="240" w:lineRule="auto"/>
              <w:rPr>
                <w:rFonts w:ascii="Times New Roman" w:hAnsi="Times New Roman" w:cs="Times New Roman"/>
                <w:iCs/>
                <w:sz w:val="24"/>
                <w:szCs w:val="24"/>
                <w:lang w:bidi="en-US"/>
              </w:rPr>
            </w:pPr>
            <w:r w:rsidRPr="001F283F">
              <w:rPr>
                <w:rFonts w:ascii="Times New Roman" w:hAnsi="Times New Roman" w:cs="Times New Roman"/>
                <w:iCs/>
                <w:sz w:val="24"/>
                <w:szCs w:val="24"/>
                <w:lang w:bidi="en-US"/>
              </w:rPr>
              <w:t>Умеет на основании жалоб, анамнеза, физикального обследования:</w:t>
            </w:r>
          </w:p>
          <w:p w:rsidR="001305D2" w:rsidRPr="001F283F" w:rsidRDefault="001305D2" w:rsidP="001800E3">
            <w:pPr>
              <w:spacing w:after="0" w:line="240" w:lineRule="auto"/>
              <w:rPr>
                <w:rFonts w:ascii="Times New Roman" w:hAnsi="Times New Roman" w:cs="Times New Roman"/>
                <w:iCs/>
                <w:sz w:val="24"/>
                <w:szCs w:val="24"/>
                <w:lang w:bidi="en-US"/>
              </w:rPr>
            </w:pPr>
            <w:r w:rsidRPr="001F283F">
              <w:rPr>
                <w:rFonts w:ascii="Times New Roman" w:hAnsi="Times New Roman" w:cs="Times New Roman"/>
                <w:iCs/>
                <w:sz w:val="24"/>
                <w:szCs w:val="24"/>
                <w:lang w:bidi="en-US"/>
              </w:rPr>
              <w:t>- выявить у больного, симптомы ИМ;</w:t>
            </w:r>
          </w:p>
          <w:p w:rsidR="001305D2" w:rsidRPr="001F283F" w:rsidRDefault="001305D2" w:rsidP="001800E3">
            <w:pPr>
              <w:spacing w:after="0" w:line="240" w:lineRule="auto"/>
              <w:rPr>
                <w:rFonts w:ascii="Times New Roman" w:hAnsi="Times New Roman" w:cs="Times New Roman"/>
                <w:iCs/>
                <w:sz w:val="24"/>
                <w:szCs w:val="24"/>
                <w:lang w:bidi="en-US"/>
              </w:rPr>
            </w:pPr>
            <w:r w:rsidRPr="001F283F">
              <w:rPr>
                <w:rFonts w:ascii="Times New Roman" w:hAnsi="Times New Roman" w:cs="Times New Roman"/>
                <w:iCs/>
                <w:sz w:val="24"/>
                <w:szCs w:val="24"/>
                <w:lang w:bidi="en-US"/>
              </w:rPr>
              <w:t>- составить план лабораторного и инструментального обследования для подтверждения предполагаемого диагноза ИМ и интерпретировать полученные результаты;</w:t>
            </w:r>
          </w:p>
          <w:p w:rsidR="001305D2" w:rsidRPr="001F283F" w:rsidRDefault="001305D2" w:rsidP="001800E3">
            <w:pPr>
              <w:spacing w:after="0" w:line="240" w:lineRule="auto"/>
              <w:rPr>
                <w:rFonts w:ascii="Times New Roman" w:hAnsi="Times New Roman" w:cs="Times New Roman"/>
                <w:iCs/>
                <w:sz w:val="24"/>
                <w:szCs w:val="24"/>
                <w:lang w:bidi="en-US"/>
              </w:rPr>
            </w:pPr>
            <w:r w:rsidRPr="001F283F">
              <w:rPr>
                <w:rFonts w:ascii="Times New Roman" w:hAnsi="Times New Roman" w:cs="Times New Roman"/>
                <w:iCs/>
                <w:sz w:val="24"/>
                <w:szCs w:val="24"/>
                <w:lang w:bidi="en-US"/>
              </w:rPr>
              <w:t>- сформулировать развернутый клинический диагноз, руководствуясь современной классификацией ИМ;</w:t>
            </w:r>
          </w:p>
          <w:p w:rsidR="001305D2" w:rsidRPr="001F283F" w:rsidRDefault="001305D2" w:rsidP="001800E3">
            <w:pPr>
              <w:spacing w:after="0" w:line="240" w:lineRule="auto"/>
              <w:rPr>
                <w:rFonts w:ascii="Times New Roman" w:hAnsi="Times New Roman" w:cs="Times New Roman"/>
                <w:iCs/>
                <w:sz w:val="24"/>
                <w:szCs w:val="24"/>
                <w:lang w:bidi="en-US"/>
              </w:rPr>
            </w:pPr>
            <w:r w:rsidRPr="001F283F">
              <w:rPr>
                <w:rFonts w:ascii="Times New Roman" w:hAnsi="Times New Roman" w:cs="Times New Roman"/>
                <w:iCs/>
                <w:sz w:val="24"/>
                <w:szCs w:val="24"/>
                <w:lang w:bidi="en-US"/>
              </w:rPr>
              <w:t xml:space="preserve">- произвести детализацию диагноза у конкретного больного, а именно, этиологию, механизм развития болезни, осложнений; </w:t>
            </w:r>
          </w:p>
          <w:p w:rsidR="001305D2" w:rsidRPr="001305D2" w:rsidRDefault="001305D2" w:rsidP="001800E3">
            <w:pPr>
              <w:spacing w:after="0" w:line="240" w:lineRule="auto"/>
              <w:rPr>
                <w:rFonts w:ascii="Times New Roman" w:hAnsi="Times New Roman" w:cs="Times New Roman"/>
                <w:iCs/>
                <w:sz w:val="24"/>
                <w:szCs w:val="24"/>
                <w:lang w:bidi="en-US"/>
              </w:rPr>
            </w:pPr>
            <w:r w:rsidRPr="001F283F">
              <w:rPr>
                <w:rFonts w:ascii="Times New Roman" w:hAnsi="Times New Roman" w:cs="Times New Roman"/>
                <w:iCs/>
                <w:sz w:val="24"/>
                <w:szCs w:val="24"/>
                <w:lang w:bidi="en-US"/>
              </w:rPr>
              <w:t>- произвести обоснование клинического диагноза у больного с оценкой результатов обследования и выявить критерии диагностики;</w:t>
            </w:r>
          </w:p>
        </w:tc>
      </w:tr>
    </w:tbl>
    <w:p w:rsidR="00054778" w:rsidRDefault="00054778" w:rsidP="0005442E">
      <w:pPr>
        <w:ind w:right="-105"/>
        <w:jc w:val="both"/>
        <w:rPr>
          <w:rFonts w:ascii="Times New Roman" w:hAnsi="Times New Roman" w:cs="Times New Roman"/>
          <w:sz w:val="24"/>
          <w:szCs w:val="24"/>
        </w:rPr>
      </w:pPr>
    </w:p>
    <w:p w:rsidR="0069579A" w:rsidRPr="0069579A" w:rsidRDefault="0069579A" w:rsidP="0069579A">
      <w:pPr>
        <w:ind w:left="-567" w:right="-105" w:hanging="284"/>
        <w:jc w:val="both"/>
        <w:rPr>
          <w:rFonts w:ascii="Times New Roman" w:hAnsi="Times New Roman" w:cs="Times New Roman"/>
          <w:b/>
          <w:i/>
          <w:sz w:val="24"/>
          <w:szCs w:val="24"/>
        </w:rPr>
      </w:pPr>
      <w:r>
        <w:rPr>
          <w:rFonts w:ascii="Times New Roman" w:hAnsi="Times New Roman" w:cs="Times New Roman"/>
          <w:sz w:val="24"/>
          <w:szCs w:val="24"/>
        </w:rPr>
        <w:t xml:space="preserve"> </w:t>
      </w:r>
      <w:r w:rsidR="0005442E">
        <w:rPr>
          <w:rFonts w:ascii="Times New Roman" w:hAnsi="Times New Roman" w:cs="Times New Roman"/>
          <w:sz w:val="24"/>
          <w:szCs w:val="24"/>
        </w:rPr>
        <w:t xml:space="preserve">                             </w:t>
      </w:r>
      <w:r w:rsidRPr="0069579A">
        <w:rPr>
          <w:rFonts w:ascii="Times New Roman" w:hAnsi="Times New Roman" w:cs="Times New Roman"/>
          <w:b/>
          <w:i/>
          <w:sz w:val="24"/>
          <w:szCs w:val="24"/>
        </w:rPr>
        <w:t>После изучения темы занятия студент должен уметь:</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Методически правильно про</w:t>
      </w:r>
      <w:r w:rsidR="00854E8C">
        <w:rPr>
          <w:rFonts w:ascii="Times New Roman" w:eastAsia="Times New Roman" w:hAnsi="Times New Roman" w:cs="Times New Roman"/>
          <w:color w:val="000000"/>
          <w:sz w:val="24"/>
          <w:szCs w:val="24"/>
          <w:lang w:eastAsia="ru-RU"/>
        </w:rPr>
        <w:t>в</w:t>
      </w:r>
      <w:r w:rsidR="0055060A">
        <w:rPr>
          <w:rFonts w:ascii="Times New Roman" w:eastAsia="Times New Roman" w:hAnsi="Times New Roman" w:cs="Times New Roman"/>
          <w:color w:val="000000"/>
          <w:sz w:val="24"/>
          <w:szCs w:val="24"/>
          <w:lang w:eastAsia="ru-RU"/>
        </w:rPr>
        <w:t>ести обследование больного с ИМ</w:t>
      </w:r>
      <w:r w:rsidRPr="003E546F">
        <w:rPr>
          <w:rFonts w:ascii="Times New Roman" w:eastAsia="Times New Roman" w:hAnsi="Times New Roman" w:cs="Times New Roman"/>
          <w:color w:val="000000"/>
          <w:sz w:val="24"/>
          <w:szCs w:val="24"/>
          <w:lang w:eastAsia="ru-RU"/>
        </w:rPr>
        <w:t>.</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 xml:space="preserve">Выявить у </w:t>
      </w:r>
      <w:r w:rsidR="00854E8C">
        <w:rPr>
          <w:rFonts w:ascii="Times New Roman" w:eastAsia="Times New Roman" w:hAnsi="Times New Roman" w:cs="Times New Roman"/>
          <w:color w:val="000000"/>
          <w:sz w:val="24"/>
          <w:szCs w:val="24"/>
          <w:lang w:eastAsia="ru-RU"/>
        </w:rPr>
        <w:t>п</w:t>
      </w:r>
      <w:r w:rsidR="0055060A">
        <w:rPr>
          <w:rFonts w:ascii="Times New Roman" w:eastAsia="Times New Roman" w:hAnsi="Times New Roman" w:cs="Times New Roman"/>
          <w:color w:val="000000"/>
          <w:sz w:val="24"/>
          <w:szCs w:val="24"/>
          <w:lang w:eastAsia="ru-RU"/>
        </w:rPr>
        <w:t>ациента клинические признаки ИМ</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 xml:space="preserve">Составить план обследования для </w:t>
      </w:r>
      <w:r w:rsidR="0055060A">
        <w:rPr>
          <w:rFonts w:ascii="Times New Roman" w:eastAsia="Times New Roman" w:hAnsi="Times New Roman" w:cs="Times New Roman"/>
          <w:color w:val="000000"/>
          <w:sz w:val="24"/>
          <w:szCs w:val="24"/>
          <w:lang w:eastAsia="ru-RU"/>
        </w:rPr>
        <w:t>пациента с ИМ</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Дать оценку лабораторным показателям.</w:t>
      </w:r>
    </w:p>
    <w:p w:rsidR="003E546F" w:rsidRPr="003E546F" w:rsidRDefault="003E546F" w:rsidP="002A4079">
      <w:pPr>
        <w:numPr>
          <w:ilvl w:val="0"/>
          <w:numId w:val="13"/>
        </w:numPr>
        <w:spacing w:after="0" w:line="240" w:lineRule="auto"/>
        <w:contextualSpacing/>
        <w:jc w:val="both"/>
        <w:rPr>
          <w:rFonts w:ascii="Times New Roman" w:eastAsia="Times New Roman" w:hAnsi="Times New Roman" w:cs="Times New Roman"/>
          <w:color w:val="000000"/>
          <w:sz w:val="24"/>
          <w:szCs w:val="24"/>
          <w:lang w:eastAsia="ru-RU"/>
        </w:rPr>
      </w:pPr>
      <w:r w:rsidRPr="003E546F">
        <w:rPr>
          <w:rFonts w:ascii="Times New Roman" w:eastAsia="Times New Roman" w:hAnsi="Times New Roman" w:cs="Times New Roman"/>
          <w:color w:val="000000"/>
          <w:sz w:val="24"/>
          <w:szCs w:val="24"/>
          <w:lang w:eastAsia="ru-RU"/>
        </w:rPr>
        <w:t>Сформулировать диагноз, исполь</w:t>
      </w:r>
      <w:r w:rsidR="00854E8C">
        <w:rPr>
          <w:rFonts w:ascii="Times New Roman" w:eastAsia="Times New Roman" w:hAnsi="Times New Roman" w:cs="Times New Roman"/>
          <w:color w:val="000000"/>
          <w:sz w:val="24"/>
          <w:szCs w:val="24"/>
          <w:lang w:eastAsia="ru-RU"/>
        </w:rPr>
        <w:t>з</w:t>
      </w:r>
      <w:r w:rsidR="0055060A">
        <w:rPr>
          <w:rFonts w:ascii="Times New Roman" w:eastAsia="Times New Roman" w:hAnsi="Times New Roman" w:cs="Times New Roman"/>
          <w:color w:val="000000"/>
          <w:sz w:val="24"/>
          <w:szCs w:val="24"/>
          <w:lang w:eastAsia="ru-RU"/>
        </w:rPr>
        <w:t>уя современную классификацию ИМ</w:t>
      </w:r>
      <w:r w:rsidRPr="003E546F">
        <w:rPr>
          <w:rFonts w:ascii="Times New Roman" w:eastAsia="Times New Roman" w:hAnsi="Times New Roman" w:cs="Times New Roman"/>
          <w:color w:val="000000"/>
          <w:sz w:val="24"/>
          <w:szCs w:val="24"/>
          <w:lang w:eastAsia="ru-RU"/>
        </w:rPr>
        <w:t>.</w:t>
      </w:r>
    </w:p>
    <w:p w:rsidR="0069579A" w:rsidRPr="0069579A" w:rsidRDefault="0069579A" w:rsidP="00910A44">
      <w:pPr>
        <w:pStyle w:val="a"/>
        <w:numPr>
          <w:ilvl w:val="0"/>
          <w:numId w:val="0"/>
        </w:numPr>
        <w:ind w:left="227" w:hanging="227"/>
        <w:jc w:val="left"/>
        <w:rPr>
          <w:sz w:val="24"/>
          <w:szCs w:val="24"/>
        </w:rPr>
      </w:pPr>
    </w:p>
    <w:p w:rsidR="0069579A" w:rsidRPr="0069579A" w:rsidRDefault="0069579A" w:rsidP="0069579A">
      <w:pPr>
        <w:ind w:left="-567" w:right="-105" w:hanging="284"/>
        <w:jc w:val="both"/>
        <w:rPr>
          <w:rFonts w:ascii="Times New Roman" w:hAnsi="Times New Roman" w:cs="Times New Roman"/>
          <w:b/>
          <w:i/>
          <w:sz w:val="24"/>
          <w:szCs w:val="24"/>
        </w:rPr>
      </w:pPr>
      <w:r>
        <w:rPr>
          <w:rFonts w:ascii="Times New Roman" w:hAnsi="Times New Roman" w:cs="Times New Roman"/>
          <w:sz w:val="24"/>
          <w:szCs w:val="24"/>
        </w:rPr>
        <w:t xml:space="preserve">                          </w:t>
      </w:r>
      <w:r w:rsidRPr="00A73FB9">
        <w:rPr>
          <w:rFonts w:ascii="Times New Roman" w:hAnsi="Times New Roman" w:cs="Times New Roman"/>
          <w:b/>
          <w:i/>
          <w:sz w:val="24"/>
          <w:szCs w:val="24"/>
        </w:rPr>
        <w:t>После</w:t>
      </w:r>
      <w:r w:rsidRPr="0069579A">
        <w:rPr>
          <w:rFonts w:ascii="Times New Roman" w:hAnsi="Times New Roman" w:cs="Times New Roman"/>
          <w:b/>
          <w:i/>
          <w:sz w:val="24"/>
          <w:szCs w:val="24"/>
        </w:rPr>
        <w:t xml:space="preserve">  изучения темы занятия студент должен знать:</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Pr="003E546F">
        <w:rPr>
          <w:rFonts w:ascii="Times New Roman" w:eastAsia="Times New Roman" w:hAnsi="Times New Roman" w:cs="Times New Roman"/>
          <w:sz w:val="24"/>
          <w:szCs w:val="24"/>
          <w:lang w:eastAsia="ru-RU"/>
        </w:rPr>
        <w:t>Определение заболевания.</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2.  Вопросы терминологии и кла</w:t>
      </w:r>
      <w:r w:rsidR="0055060A">
        <w:rPr>
          <w:rFonts w:ascii="Times New Roman" w:eastAsia="Times New Roman" w:hAnsi="Times New Roman" w:cs="Times New Roman"/>
          <w:sz w:val="24"/>
          <w:szCs w:val="24"/>
          <w:lang w:eastAsia="ru-RU"/>
        </w:rPr>
        <w:t>ссификации ИМ</w:t>
      </w:r>
      <w:r w:rsidRPr="003E546F">
        <w:rPr>
          <w:rFonts w:ascii="Times New Roman" w:eastAsia="Times New Roman" w:hAnsi="Times New Roman" w:cs="Times New Roman"/>
          <w:sz w:val="24"/>
          <w:szCs w:val="24"/>
          <w:lang w:eastAsia="ru-RU"/>
        </w:rPr>
        <w:t>.</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3.  Этиологические факторы.</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lastRenderedPageBreak/>
        <w:t>4.  Патогенез заболевания.</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 xml:space="preserve">5.  Клинические </w:t>
      </w:r>
      <w:r w:rsidR="00854E8C">
        <w:rPr>
          <w:rFonts w:ascii="Times New Roman" w:eastAsia="Times New Roman" w:hAnsi="Times New Roman" w:cs="Times New Roman"/>
          <w:sz w:val="24"/>
          <w:szCs w:val="24"/>
          <w:lang w:eastAsia="ru-RU"/>
        </w:rPr>
        <w:t xml:space="preserve">проявления </w:t>
      </w:r>
      <w:r w:rsidR="0055060A">
        <w:rPr>
          <w:rFonts w:ascii="Times New Roman" w:eastAsia="Times New Roman" w:hAnsi="Times New Roman" w:cs="Times New Roman"/>
          <w:sz w:val="24"/>
          <w:szCs w:val="24"/>
          <w:lang w:eastAsia="ru-RU"/>
        </w:rPr>
        <w:t>ИМ</w:t>
      </w:r>
      <w:r w:rsidRPr="003E546F">
        <w:rPr>
          <w:rFonts w:ascii="Times New Roman" w:eastAsia="Times New Roman" w:hAnsi="Times New Roman" w:cs="Times New Roman"/>
          <w:sz w:val="24"/>
          <w:szCs w:val="24"/>
          <w:lang w:eastAsia="ru-RU"/>
        </w:rPr>
        <w:t>.</w:t>
      </w:r>
    </w:p>
    <w:p w:rsidR="003E546F" w:rsidRPr="003E546F" w:rsidRDefault="003E546F" w:rsidP="001322BE">
      <w:pPr>
        <w:pStyle w:val="a4"/>
        <w:widowControl w:val="0"/>
        <w:spacing w:after="0" w:line="240" w:lineRule="auto"/>
        <w:rPr>
          <w:rFonts w:ascii="Times New Roman" w:eastAsia="Times New Roman" w:hAnsi="Times New Roman" w:cs="Times New Roman"/>
          <w:sz w:val="24"/>
          <w:szCs w:val="24"/>
          <w:lang w:eastAsia="ru-RU"/>
        </w:rPr>
      </w:pPr>
      <w:r w:rsidRPr="003E546F">
        <w:rPr>
          <w:rFonts w:ascii="Times New Roman" w:eastAsia="Times New Roman" w:hAnsi="Times New Roman" w:cs="Times New Roman"/>
          <w:sz w:val="24"/>
          <w:szCs w:val="24"/>
          <w:lang w:eastAsia="ru-RU"/>
        </w:rPr>
        <w:t>6.  Современные возможности диагн</w:t>
      </w:r>
      <w:r w:rsidR="00854E8C">
        <w:rPr>
          <w:rFonts w:ascii="Times New Roman" w:eastAsia="Times New Roman" w:hAnsi="Times New Roman" w:cs="Times New Roman"/>
          <w:sz w:val="24"/>
          <w:szCs w:val="24"/>
          <w:lang w:eastAsia="ru-RU"/>
        </w:rPr>
        <w:t>остики заболевания</w:t>
      </w:r>
      <w:r w:rsidRPr="003E546F">
        <w:rPr>
          <w:rFonts w:ascii="Times New Roman" w:eastAsia="Times New Roman" w:hAnsi="Times New Roman" w:cs="Times New Roman"/>
          <w:sz w:val="24"/>
          <w:szCs w:val="24"/>
          <w:lang w:eastAsia="ru-RU"/>
        </w:rPr>
        <w:t>.</w:t>
      </w:r>
      <w:r w:rsidR="0055060A">
        <w:rPr>
          <w:rFonts w:ascii="Times New Roman" w:eastAsia="Times New Roman" w:hAnsi="Times New Roman" w:cs="Times New Roman"/>
          <w:sz w:val="24"/>
          <w:szCs w:val="24"/>
          <w:lang w:eastAsia="ru-RU"/>
        </w:rPr>
        <w:t xml:space="preserve"> Электрокардиографическое исследование</w:t>
      </w:r>
      <w:r w:rsidR="00854E8C">
        <w:rPr>
          <w:rFonts w:ascii="Times New Roman" w:eastAsia="Times New Roman" w:hAnsi="Times New Roman" w:cs="Times New Roman"/>
          <w:sz w:val="24"/>
          <w:szCs w:val="24"/>
          <w:lang w:eastAsia="ru-RU"/>
        </w:rPr>
        <w:t>.</w:t>
      </w:r>
      <w:r w:rsidR="001322BE">
        <w:rPr>
          <w:rFonts w:ascii="Times New Roman" w:eastAsia="Times New Roman" w:hAnsi="Times New Roman" w:cs="Times New Roman"/>
          <w:sz w:val="24"/>
          <w:szCs w:val="24"/>
          <w:lang w:eastAsia="ru-RU"/>
        </w:rPr>
        <w:t xml:space="preserve"> </w:t>
      </w:r>
      <w:r w:rsidRPr="003E546F">
        <w:rPr>
          <w:rFonts w:ascii="Times New Roman" w:eastAsia="Times New Roman" w:hAnsi="Times New Roman" w:cs="Times New Roman"/>
          <w:sz w:val="24"/>
          <w:szCs w:val="24"/>
          <w:lang w:eastAsia="ru-RU"/>
        </w:rPr>
        <w:t>Би</w:t>
      </w:r>
      <w:r w:rsidR="0055060A">
        <w:rPr>
          <w:rFonts w:ascii="Times New Roman" w:eastAsia="Times New Roman" w:hAnsi="Times New Roman" w:cs="Times New Roman"/>
          <w:sz w:val="24"/>
          <w:szCs w:val="24"/>
          <w:lang w:eastAsia="ru-RU"/>
        </w:rPr>
        <w:t>охимический анализ ( кардиоспецифические ферменты)</w:t>
      </w:r>
      <w:r w:rsidRPr="003E546F">
        <w:rPr>
          <w:rFonts w:ascii="Times New Roman" w:eastAsia="Times New Roman" w:hAnsi="Times New Roman" w:cs="Times New Roman"/>
          <w:sz w:val="24"/>
          <w:szCs w:val="24"/>
          <w:lang w:eastAsia="ru-RU"/>
        </w:rPr>
        <w:t>.</w:t>
      </w:r>
    </w:p>
    <w:p w:rsidR="0067521C" w:rsidRDefault="0069579A" w:rsidP="00910A44">
      <w:pPr>
        <w:jc w:val="both"/>
        <w:rPr>
          <w:rFonts w:ascii="Times New Roman" w:hAnsi="Times New Roman" w:cs="Times New Roman"/>
          <w:b/>
        </w:rPr>
      </w:pPr>
      <w:r w:rsidRPr="0069579A">
        <w:rPr>
          <w:rFonts w:ascii="Times New Roman" w:hAnsi="Times New Roman" w:cs="Times New Roman"/>
          <w:b/>
        </w:rPr>
        <w:t>Ход занятия</w:t>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134"/>
        <w:gridCol w:w="1701"/>
        <w:gridCol w:w="2268"/>
        <w:gridCol w:w="2693"/>
        <w:gridCol w:w="2694"/>
        <w:gridCol w:w="3402"/>
        <w:gridCol w:w="1134"/>
        <w:gridCol w:w="425"/>
      </w:tblGrid>
      <w:tr w:rsidR="00910A44" w:rsidRPr="00910A44" w:rsidTr="00E472DD">
        <w:tc>
          <w:tcPr>
            <w:tcW w:w="284"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b/>
                <w:lang w:val="ky-KG"/>
              </w:rPr>
            </w:pPr>
            <w:r w:rsidRPr="00910A44">
              <w:rPr>
                <w:rFonts w:ascii="Times New Roman" w:hAnsi="Times New Roman" w:cs="Times New Roman"/>
                <w:b/>
                <w:lang w:val="ky-KG"/>
              </w:rPr>
              <w:t>№</w:t>
            </w:r>
          </w:p>
        </w:tc>
        <w:tc>
          <w:tcPr>
            <w:tcW w:w="1134"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b/>
                <w:lang w:val="ky-KG"/>
              </w:rPr>
            </w:pPr>
            <w:r w:rsidRPr="00910A44">
              <w:rPr>
                <w:rFonts w:ascii="Times New Roman" w:hAnsi="Times New Roman" w:cs="Times New Roman"/>
                <w:b/>
                <w:lang w:val="ky-KG"/>
              </w:rPr>
              <w:t>Этапы занятия</w:t>
            </w:r>
          </w:p>
        </w:tc>
        <w:tc>
          <w:tcPr>
            <w:tcW w:w="1701"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b/>
                <w:lang w:val="ky-KG"/>
              </w:rPr>
            </w:pPr>
            <w:r w:rsidRPr="00910A44">
              <w:rPr>
                <w:rFonts w:ascii="Times New Roman" w:hAnsi="Times New Roman" w:cs="Times New Roman"/>
                <w:b/>
                <w:lang w:val="ky-KG"/>
              </w:rPr>
              <w:t>Цели этапов занятия</w:t>
            </w:r>
          </w:p>
        </w:tc>
        <w:tc>
          <w:tcPr>
            <w:tcW w:w="2268"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b/>
                <w:lang w:val="ky-KG"/>
              </w:rPr>
            </w:pPr>
            <w:r w:rsidRPr="00910A44">
              <w:rPr>
                <w:rFonts w:ascii="Times New Roman" w:hAnsi="Times New Roman" w:cs="Times New Roman"/>
                <w:b/>
                <w:lang w:val="ky-KG"/>
              </w:rPr>
              <w:t>Деятельность преподавателя</w:t>
            </w:r>
          </w:p>
        </w:tc>
        <w:tc>
          <w:tcPr>
            <w:tcW w:w="2693"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b/>
                <w:lang w:val="ky-KG"/>
              </w:rPr>
            </w:pPr>
            <w:r w:rsidRPr="00910A44">
              <w:rPr>
                <w:rFonts w:ascii="Times New Roman" w:hAnsi="Times New Roman" w:cs="Times New Roman"/>
                <w:b/>
                <w:lang w:val="ky-KG"/>
              </w:rPr>
              <w:t>Деятельность студента</w:t>
            </w:r>
          </w:p>
        </w:tc>
        <w:tc>
          <w:tcPr>
            <w:tcW w:w="2694"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b/>
                <w:lang w:val="ky-KG"/>
              </w:rPr>
            </w:pPr>
            <w:r w:rsidRPr="00910A44">
              <w:rPr>
                <w:rFonts w:ascii="Times New Roman" w:hAnsi="Times New Roman" w:cs="Times New Roman"/>
                <w:b/>
                <w:lang w:val="ky-KG"/>
              </w:rPr>
              <w:t>Методы, механизмы</w:t>
            </w:r>
          </w:p>
        </w:tc>
        <w:tc>
          <w:tcPr>
            <w:tcW w:w="3402"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b/>
                <w:lang w:val="ky-KG"/>
              </w:rPr>
            </w:pPr>
            <w:r w:rsidRPr="00910A44">
              <w:rPr>
                <w:rFonts w:ascii="Times New Roman" w:hAnsi="Times New Roman" w:cs="Times New Roman"/>
                <w:b/>
                <w:lang w:val="ky-KG"/>
              </w:rPr>
              <w:t>Результаты обучения</w:t>
            </w:r>
          </w:p>
        </w:tc>
        <w:tc>
          <w:tcPr>
            <w:tcW w:w="1134"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b/>
                <w:lang w:val="ky-KG"/>
              </w:rPr>
            </w:pPr>
            <w:r w:rsidRPr="00910A44">
              <w:rPr>
                <w:rFonts w:ascii="Times New Roman" w:hAnsi="Times New Roman" w:cs="Times New Roman"/>
                <w:b/>
                <w:lang w:val="ky-KG"/>
              </w:rPr>
              <w:t>Оборудование занятия</w:t>
            </w:r>
          </w:p>
        </w:tc>
        <w:tc>
          <w:tcPr>
            <w:tcW w:w="425"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b/>
                <w:lang w:val="ky-KG"/>
              </w:rPr>
            </w:pPr>
            <w:r w:rsidRPr="00910A44">
              <w:rPr>
                <w:rFonts w:ascii="Times New Roman" w:hAnsi="Times New Roman" w:cs="Times New Roman"/>
                <w:b/>
                <w:lang w:val="ky-KG"/>
              </w:rPr>
              <w:t xml:space="preserve">Время </w:t>
            </w:r>
          </w:p>
        </w:tc>
      </w:tr>
      <w:tr w:rsidR="00910A44" w:rsidRPr="00910A44" w:rsidTr="00E472DD">
        <w:trPr>
          <w:trHeight w:val="1026"/>
        </w:trPr>
        <w:tc>
          <w:tcPr>
            <w:tcW w:w="284"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1</w:t>
            </w:r>
          </w:p>
        </w:tc>
        <w:tc>
          <w:tcPr>
            <w:tcW w:w="1134"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Организационный момент</w:t>
            </w:r>
          </w:p>
        </w:tc>
        <w:tc>
          <w:tcPr>
            <w:tcW w:w="1701"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Ознакомление с новой темой, его вопросами</w:t>
            </w:r>
          </w:p>
        </w:tc>
        <w:tc>
          <w:tcPr>
            <w:tcW w:w="2268"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rPr>
              <w:t xml:space="preserve">Преподаватель объявляет тему, цели занятия, акцентирует внимание на важности, сложности изучения данной темы; объясняет ход занятия. </w:t>
            </w:r>
          </w:p>
        </w:tc>
        <w:tc>
          <w:tcPr>
            <w:tcW w:w="2693"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Записывают тему и его вопросы, отмечают для себя некоторые важные моменты темы.</w:t>
            </w:r>
          </w:p>
        </w:tc>
        <w:tc>
          <w:tcPr>
            <w:tcW w:w="2694"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rPr>
            </w:pPr>
            <w:r w:rsidRPr="00910A44">
              <w:rPr>
                <w:rFonts w:ascii="Times New Roman" w:hAnsi="Times New Roman" w:cs="Times New Roman"/>
              </w:rPr>
              <w:t>Методом проверки конспектов по данной теме.</w:t>
            </w:r>
          </w:p>
        </w:tc>
        <w:tc>
          <w:tcPr>
            <w:tcW w:w="3402"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Обращение внимания студентов к занятию, умение выявлять симптомы ОРЛ. Студент может диагностировать ОРЛ и назначать лечение.</w:t>
            </w:r>
          </w:p>
        </w:tc>
        <w:tc>
          <w:tcPr>
            <w:tcW w:w="1134"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Доска с проектором, слайд, плакаты, конспекты.</w:t>
            </w:r>
          </w:p>
        </w:tc>
        <w:tc>
          <w:tcPr>
            <w:tcW w:w="425"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2мин</w:t>
            </w:r>
          </w:p>
        </w:tc>
      </w:tr>
      <w:tr w:rsidR="00910A44" w:rsidRPr="00910A44" w:rsidTr="00E472DD">
        <w:trPr>
          <w:trHeight w:val="1559"/>
        </w:trPr>
        <w:tc>
          <w:tcPr>
            <w:tcW w:w="284"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2</w:t>
            </w:r>
          </w:p>
        </w:tc>
        <w:tc>
          <w:tcPr>
            <w:tcW w:w="1134"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 xml:space="preserve">Опрос пройденного материала </w:t>
            </w:r>
          </w:p>
        </w:tc>
        <w:tc>
          <w:tcPr>
            <w:tcW w:w="1701"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Обобщение знаний студентов по пройденным материалам и установить связь с новой темой</w:t>
            </w:r>
          </w:p>
        </w:tc>
        <w:tc>
          <w:tcPr>
            <w:tcW w:w="2268"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Задание контрольных вопросов, совместное обобщение ответов</w:t>
            </w:r>
          </w:p>
        </w:tc>
        <w:tc>
          <w:tcPr>
            <w:tcW w:w="2693"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Выборочно по одному отвечают на заданные вопросы.</w:t>
            </w:r>
          </w:p>
        </w:tc>
        <w:tc>
          <w:tcPr>
            <w:tcW w:w="2694"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 xml:space="preserve">Вопрос-ответ </w:t>
            </w:r>
          </w:p>
        </w:tc>
        <w:tc>
          <w:tcPr>
            <w:tcW w:w="3402"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Вспоминание темы предыдущих занятий, способствование к самореализации</w:t>
            </w:r>
          </w:p>
        </w:tc>
        <w:tc>
          <w:tcPr>
            <w:tcW w:w="1134"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Перечень контрольных вопросов (Прил. 1.)</w:t>
            </w:r>
          </w:p>
        </w:tc>
        <w:tc>
          <w:tcPr>
            <w:tcW w:w="425"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7 мин</w:t>
            </w:r>
          </w:p>
        </w:tc>
      </w:tr>
      <w:tr w:rsidR="00910A44" w:rsidRPr="00910A44" w:rsidTr="00E472DD">
        <w:tc>
          <w:tcPr>
            <w:tcW w:w="284"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3</w:t>
            </w:r>
          </w:p>
        </w:tc>
        <w:tc>
          <w:tcPr>
            <w:tcW w:w="1134"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 xml:space="preserve">Изложение  новой темы </w:t>
            </w:r>
          </w:p>
        </w:tc>
        <w:tc>
          <w:tcPr>
            <w:tcW w:w="1701"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 xml:space="preserve">Расширение знаний студентов по новой теме, сформировать навыки, умение их </w:t>
            </w:r>
            <w:r w:rsidRPr="00910A44">
              <w:rPr>
                <w:rFonts w:ascii="Times New Roman" w:hAnsi="Times New Roman" w:cs="Times New Roman"/>
                <w:lang w:val="ky-KG"/>
              </w:rPr>
              <w:lastRenderedPageBreak/>
              <w:t>использовать на практических занятиях.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lastRenderedPageBreak/>
              <w:t xml:space="preserve">Объяснение новой темы с показом практических навык, касающихся данной темы. Акцентированние на важных аспектах </w:t>
            </w:r>
            <w:r w:rsidRPr="00910A44">
              <w:rPr>
                <w:rFonts w:ascii="Times New Roman" w:hAnsi="Times New Roman" w:cs="Times New Roman"/>
                <w:lang w:val="ky-KG"/>
              </w:rPr>
              <w:lastRenderedPageBreak/>
              <w:t>темы.</w:t>
            </w:r>
          </w:p>
        </w:tc>
        <w:tc>
          <w:tcPr>
            <w:tcW w:w="2693"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rPr>
            </w:pPr>
            <w:r w:rsidRPr="00910A44">
              <w:rPr>
                <w:rFonts w:ascii="Times New Roman" w:hAnsi="Times New Roman" w:cs="Times New Roman"/>
              </w:rPr>
              <w:lastRenderedPageBreak/>
              <w:t>Приложение максимальных усилий для усвоения темы, усидчивость и внимательность студента.</w:t>
            </w:r>
          </w:p>
        </w:tc>
        <w:tc>
          <w:tcPr>
            <w:tcW w:w="2694"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Презентации слайдов, устный рассказ, демонстрация на натурщике практических навыков по выявлению симптомов заболевания.</w:t>
            </w:r>
          </w:p>
        </w:tc>
        <w:tc>
          <w:tcPr>
            <w:tcW w:w="3402"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Сформируется теоретическая база знаний и умений, для использования их на занятиях в дальнейшем и способность к диагностике и лечению заболевания.</w:t>
            </w:r>
          </w:p>
        </w:tc>
        <w:tc>
          <w:tcPr>
            <w:tcW w:w="1134"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 xml:space="preserve">Доска с проектором, презентационный материал, </w:t>
            </w:r>
            <w:r w:rsidRPr="00910A44">
              <w:rPr>
                <w:rFonts w:ascii="Times New Roman" w:hAnsi="Times New Roman" w:cs="Times New Roman"/>
                <w:lang w:val="ky-KG"/>
              </w:rPr>
              <w:lastRenderedPageBreak/>
              <w:t>натурщик</w:t>
            </w:r>
          </w:p>
        </w:tc>
        <w:tc>
          <w:tcPr>
            <w:tcW w:w="425"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lastRenderedPageBreak/>
              <w:t>30 мин</w:t>
            </w:r>
          </w:p>
        </w:tc>
      </w:tr>
      <w:tr w:rsidR="00910A44" w:rsidRPr="00910A44" w:rsidTr="00E472DD">
        <w:trPr>
          <w:trHeight w:val="1566"/>
        </w:trPr>
        <w:tc>
          <w:tcPr>
            <w:tcW w:w="284"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lastRenderedPageBreak/>
              <w:t>4</w:t>
            </w:r>
          </w:p>
        </w:tc>
        <w:tc>
          <w:tcPr>
            <w:tcW w:w="1134"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Закрепление новой темы и подведение итогов</w:t>
            </w:r>
          </w:p>
        </w:tc>
        <w:tc>
          <w:tcPr>
            <w:tcW w:w="1701"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Определение и анализ освояемости пройденного материала, внесение измений на его содержание</w:t>
            </w:r>
          </w:p>
        </w:tc>
        <w:tc>
          <w:tcPr>
            <w:tcW w:w="2268"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Демонстрация тестового задания и раздача ситуационных задач.</w:t>
            </w:r>
          </w:p>
        </w:tc>
        <w:tc>
          <w:tcPr>
            <w:tcW w:w="2693"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Группа делиться на 2 команды задают блиц вопросы.</w:t>
            </w:r>
            <w:r w:rsidRPr="00910A44">
              <w:rPr>
                <w:rFonts w:ascii="Times New Roman" w:hAnsi="Times New Roman" w:cs="Times New Roman"/>
              </w:rPr>
              <w:t xml:space="preserve"> 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694"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Решение ситуационных задач и тестовый контроль.</w:t>
            </w:r>
          </w:p>
        </w:tc>
        <w:tc>
          <w:tcPr>
            <w:tcW w:w="3402"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Самостоятельно используют полученные знания по теме, сформируются познавательные компетенции.</w:t>
            </w:r>
          </w:p>
        </w:tc>
        <w:tc>
          <w:tcPr>
            <w:tcW w:w="1134"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Перечень ситуационных задач и тестовые вопросы (Прил.2.)</w:t>
            </w:r>
          </w:p>
        </w:tc>
        <w:tc>
          <w:tcPr>
            <w:tcW w:w="425"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8 мин</w:t>
            </w:r>
          </w:p>
        </w:tc>
      </w:tr>
      <w:tr w:rsidR="00910A44" w:rsidRPr="00910A44" w:rsidTr="00E472DD">
        <w:tc>
          <w:tcPr>
            <w:tcW w:w="284"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5</w:t>
            </w:r>
          </w:p>
        </w:tc>
        <w:tc>
          <w:tcPr>
            <w:tcW w:w="1134" w:type="dxa"/>
            <w:tcBorders>
              <w:top w:val="single" w:sz="4" w:space="0" w:color="000000"/>
              <w:left w:val="single" w:sz="4" w:space="0" w:color="000000"/>
              <w:bottom w:val="single" w:sz="4" w:space="0" w:color="000000"/>
              <w:right w:val="single" w:sz="4" w:space="0" w:color="000000"/>
            </w:tcBorders>
            <w:hideMark/>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 xml:space="preserve">Оценивание студентов за участия на занятии </w:t>
            </w:r>
          </w:p>
        </w:tc>
        <w:tc>
          <w:tcPr>
            <w:tcW w:w="1701"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Научить студентов к самооценке и применять 4х шаговый метод Пейтона.</w:t>
            </w:r>
          </w:p>
          <w:p w:rsidR="00910A44" w:rsidRPr="00910A44" w:rsidRDefault="00910A44" w:rsidP="00910A44">
            <w:pPr>
              <w:jc w:val="both"/>
              <w:rPr>
                <w:rFonts w:ascii="Times New Roman" w:hAnsi="Times New Roman" w:cs="Times New Roman"/>
                <w:lang w:val="ky-KG"/>
              </w:rPr>
            </w:pPr>
          </w:p>
        </w:tc>
        <w:tc>
          <w:tcPr>
            <w:tcW w:w="2268"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Коррекция заданных вопросов</w:t>
            </w:r>
          </w:p>
        </w:tc>
        <w:tc>
          <w:tcPr>
            <w:tcW w:w="2693"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Отвечают друг другу на заданные конкретные вопросы.</w:t>
            </w:r>
          </w:p>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694"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Выборочный опрос, оценка друг друга</w:t>
            </w:r>
          </w:p>
          <w:p w:rsidR="00910A44" w:rsidRPr="00910A44" w:rsidRDefault="00910A44" w:rsidP="00910A44">
            <w:pPr>
              <w:jc w:val="both"/>
              <w:rPr>
                <w:rFonts w:ascii="Times New Roman" w:hAnsi="Times New Roman" w:cs="Times New Roman"/>
              </w:rPr>
            </w:pPr>
            <w:r w:rsidRPr="00910A44">
              <w:rPr>
                <w:rFonts w:ascii="Times New Roman" w:hAnsi="Times New Roman" w:cs="Times New Roman"/>
              </w:rPr>
              <w:t>Оценить успешность достижения целей занятия студентами; определить  перспективы последующей работы</w:t>
            </w:r>
          </w:p>
          <w:p w:rsidR="00910A44" w:rsidRPr="00910A44" w:rsidRDefault="00910A44" w:rsidP="00910A44">
            <w:pPr>
              <w:jc w:val="both"/>
              <w:rPr>
                <w:rFonts w:ascii="Times New Roman" w:hAnsi="Times New Roman" w:cs="Times New Roman"/>
              </w:rPr>
            </w:pPr>
            <w:r w:rsidRPr="00910A44">
              <w:rPr>
                <w:rFonts w:ascii="Times New Roman" w:hAnsi="Times New Roman" w:cs="Times New Roman"/>
              </w:rPr>
              <w:t>Ориентировать студентов на следующее занятие, акцентировать внимание студентов на основных вопросах темы.</w:t>
            </w:r>
          </w:p>
        </w:tc>
        <w:tc>
          <w:tcPr>
            <w:tcW w:w="3402"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rPr>
            </w:pPr>
            <w:r w:rsidRPr="00910A44">
              <w:rPr>
                <w:rFonts w:ascii="Times New Roman" w:hAnsi="Times New Roman" w:cs="Times New Roman"/>
              </w:rPr>
              <w:t>Преподаватель оценивает деятельность студентов и подводит общий итог занятия.</w:t>
            </w:r>
          </w:p>
          <w:p w:rsidR="00910A44" w:rsidRPr="00910A44" w:rsidRDefault="00910A44" w:rsidP="00910A44">
            <w:pPr>
              <w:jc w:val="both"/>
              <w:rPr>
                <w:rFonts w:ascii="Times New Roman" w:hAnsi="Times New Roman" w:cs="Times New Roman"/>
              </w:rPr>
            </w:pPr>
            <w:r w:rsidRPr="00910A44">
              <w:rPr>
                <w:rFonts w:ascii="Times New Roman" w:hAnsi="Times New Roman" w:cs="Times New Roman"/>
              </w:rPr>
              <w:t xml:space="preserve">Оценка преподавателем формируемых общих и профессиональных компетенций студентов  (происходит в ходе </w:t>
            </w:r>
          </w:p>
          <w:p w:rsidR="00910A44" w:rsidRPr="00910A44" w:rsidRDefault="00910A44" w:rsidP="00910A44">
            <w:pPr>
              <w:jc w:val="both"/>
              <w:rPr>
                <w:rFonts w:ascii="Times New Roman" w:hAnsi="Times New Roman" w:cs="Times New Roman"/>
              </w:rPr>
            </w:pPr>
            <w:r w:rsidRPr="00910A44">
              <w:rPr>
                <w:rFonts w:ascii="Times New Roman" w:hAnsi="Times New Roman" w:cs="Times New Roman"/>
              </w:rPr>
              <w:t>наблюдения за деятельностью обучающихся в процессе изучения темы).</w:t>
            </w:r>
          </w:p>
          <w:p w:rsidR="00910A44" w:rsidRPr="00910A44" w:rsidRDefault="00910A44" w:rsidP="00910A44">
            <w:pPr>
              <w:jc w:val="both"/>
              <w:rPr>
                <w:rFonts w:ascii="Times New Roman" w:hAnsi="Times New Roman" w:cs="Times New Roman"/>
              </w:rPr>
            </w:pPr>
            <w:r w:rsidRPr="00910A44">
              <w:rPr>
                <w:rFonts w:ascii="Times New Roman" w:hAnsi="Times New Roman" w:cs="Times New Roman"/>
              </w:rPr>
              <w:t>Преподаватель задает домашнее задание, благодарит студентов за занятие.</w:t>
            </w:r>
          </w:p>
        </w:tc>
        <w:tc>
          <w:tcPr>
            <w:tcW w:w="1134"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Примеры вопросов</w:t>
            </w:r>
          </w:p>
        </w:tc>
        <w:tc>
          <w:tcPr>
            <w:tcW w:w="425" w:type="dxa"/>
            <w:tcBorders>
              <w:top w:val="single" w:sz="4" w:space="0" w:color="000000"/>
              <w:left w:val="single" w:sz="4" w:space="0" w:color="000000"/>
              <w:bottom w:val="single" w:sz="4" w:space="0" w:color="000000"/>
              <w:right w:val="single" w:sz="4" w:space="0" w:color="000000"/>
            </w:tcBorders>
          </w:tcPr>
          <w:p w:rsidR="00910A44" w:rsidRPr="00910A44" w:rsidRDefault="00910A44" w:rsidP="00910A44">
            <w:pPr>
              <w:jc w:val="both"/>
              <w:rPr>
                <w:rFonts w:ascii="Times New Roman" w:hAnsi="Times New Roman" w:cs="Times New Roman"/>
                <w:lang w:val="ky-KG"/>
              </w:rPr>
            </w:pPr>
            <w:r w:rsidRPr="00910A44">
              <w:rPr>
                <w:rFonts w:ascii="Times New Roman" w:hAnsi="Times New Roman" w:cs="Times New Roman"/>
                <w:lang w:val="ky-KG"/>
              </w:rPr>
              <w:t>3мин</w:t>
            </w:r>
          </w:p>
        </w:tc>
      </w:tr>
    </w:tbl>
    <w:p w:rsidR="00910A44" w:rsidRPr="00910A44" w:rsidRDefault="00910A44" w:rsidP="00910A44">
      <w:pPr>
        <w:jc w:val="both"/>
        <w:rPr>
          <w:rFonts w:ascii="Times New Roman" w:hAnsi="Times New Roman" w:cs="Times New Roman"/>
        </w:rPr>
      </w:pPr>
    </w:p>
    <w:p w:rsidR="00894B7D" w:rsidRPr="006042E6" w:rsidRDefault="00894B7D" w:rsidP="00894B7D">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894B7D" w:rsidRPr="00791536" w:rsidRDefault="00894B7D" w:rsidP="002A407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894B7D" w:rsidRPr="00791536" w:rsidRDefault="00894B7D" w:rsidP="002A4079">
      <w:pPr>
        <w:pStyle w:val="a4"/>
        <w:widowControl w:val="0"/>
        <w:numPr>
          <w:ilvl w:val="0"/>
          <w:numId w:val="1"/>
        </w:numPr>
        <w:spacing w:after="0" w:line="240" w:lineRule="auto"/>
        <w:ind w:left="426" w:hanging="426"/>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p>
    <w:p w:rsidR="00894B7D" w:rsidRDefault="00894B7D" w:rsidP="00894B7D">
      <w:pPr>
        <w:widowControl w:val="0"/>
        <w:spacing w:after="0" w:line="240" w:lineRule="auto"/>
        <w:rPr>
          <w:rFonts w:ascii="Times New Roman" w:hAnsi="Times New Roman"/>
          <w:b/>
          <w:sz w:val="24"/>
          <w:szCs w:val="24"/>
          <w:lang w:val="ky-KG"/>
        </w:rPr>
      </w:pPr>
    </w:p>
    <w:p w:rsidR="00894B7D" w:rsidRPr="00A53655" w:rsidRDefault="00B90793" w:rsidP="00894B7D">
      <w:pPr>
        <w:widowControl w:val="0"/>
        <w:spacing w:after="0" w:line="240" w:lineRule="auto"/>
        <w:rPr>
          <w:rFonts w:ascii="Times New Roman" w:hAnsi="Times New Roman"/>
          <w:b/>
          <w:sz w:val="24"/>
          <w:szCs w:val="24"/>
          <w:lang w:val="ky-KG"/>
        </w:rPr>
      </w:pPr>
      <w:r>
        <w:rPr>
          <w:rFonts w:ascii="Times New Roman" w:hAnsi="Times New Roman"/>
          <w:b/>
          <w:sz w:val="24"/>
          <w:szCs w:val="24"/>
          <w:lang w:val="ky-KG"/>
        </w:rPr>
        <w:t xml:space="preserve">                                                                 </w:t>
      </w:r>
      <w:r w:rsidR="00894B7D" w:rsidRPr="00A53655">
        <w:rPr>
          <w:rFonts w:ascii="Times New Roman" w:hAnsi="Times New Roman"/>
          <w:b/>
          <w:sz w:val="24"/>
          <w:szCs w:val="24"/>
          <w:lang w:val="ky-KG"/>
        </w:rPr>
        <w:t>Литература:</w:t>
      </w:r>
    </w:p>
    <w:p w:rsidR="0036489C" w:rsidRPr="0036489C" w:rsidRDefault="0036489C" w:rsidP="0036489C">
      <w:pPr>
        <w:widowControl w:val="0"/>
        <w:spacing w:after="0" w:line="240" w:lineRule="auto"/>
        <w:rPr>
          <w:rFonts w:ascii="Times New Roman" w:eastAsia="Calibri" w:hAnsi="Times New Roman" w:cs="Times New Roman"/>
          <w:b/>
          <w:sz w:val="24"/>
          <w:szCs w:val="24"/>
          <w:lang w:val="ky-KG"/>
        </w:rPr>
      </w:pPr>
      <w:r w:rsidRPr="0036489C">
        <w:rPr>
          <w:rFonts w:ascii="Times New Roman" w:eastAsia="Calibri" w:hAnsi="Times New Roman" w:cs="Times New Roman"/>
          <w:b/>
          <w:sz w:val="24"/>
          <w:szCs w:val="24"/>
          <w:lang w:val="ky-KG"/>
        </w:rPr>
        <w:t>Основная:</w:t>
      </w:r>
    </w:p>
    <w:p w:rsidR="00867B68" w:rsidRPr="00867B68" w:rsidRDefault="00867B68" w:rsidP="00FD1B20">
      <w:pPr>
        <w:spacing w:after="0" w:line="240" w:lineRule="auto"/>
        <w:ind w:left="720"/>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b/>
          <w:sz w:val="24"/>
          <w:szCs w:val="24"/>
          <w:lang w:eastAsia="ru-RU"/>
        </w:rPr>
        <w:t>Основная литература:</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1</w:t>
      </w:r>
      <w:r w:rsidRPr="00867B68">
        <w:rPr>
          <w:rFonts w:ascii="Times New Roman" w:eastAsia="Times New Roman" w:hAnsi="Times New Roman" w:cs="Times New Roman"/>
          <w:sz w:val="24"/>
          <w:szCs w:val="24"/>
          <w:lang w:eastAsia="ru-RU"/>
        </w:rPr>
        <w:t>.  «Внутренние болезни» Маколкин В.И., Овчаренко С. 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2</w:t>
      </w:r>
      <w:r w:rsidRPr="00867B68">
        <w:rPr>
          <w:rFonts w:ascii="Times New Roman" w:eastAsia="Times New Roman" w:hAnsi="Times New Roman" w:cs="Times New Roman"/>
          <w:sz w:val="24"/>
          <w:szCs w:val="24"/>
          <w:lang w:eastAsia="ru-RU"/>
        </w:rPr>
        <w:t>.  «Внутренние болезни» Мухин Н.А., Моисеев В.С., Мартынов А.И.</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3</w:t>
      </w:r>
      <w:r w:rsidRPr="00867B68">
        <w:rPr>
          <w:rFonts w:ascii="Times New Roman" w:eastAsia="Times New Roman" w:hAnsi="Times New Roman" w:cs="Times New Roman"/>
          <w:sz w:val="24"/>
          <w:szCs w:val="24"/>
          <w:lang w:eastAsia="ru-RU"/>
        </w:rPr>
        <w:t>.  «Внутренние боле</w:t>
      </w:r>
      <w:r w:rsidR="002E300A">
        <w:rPr>
          <w:rFonts w:ascii="Times New Roman" w:eastAsia="Times New Roman" w:hAnsi="Times New Roman" w:cs="Times New Roman"/>
          <w:sz w:val="24"/>
          <w:szCs w:val="24"/>
          <w:lang w:eastAsia="ru-RU"/>
        </w:rPr>
        <w:t>зни по Дэвидсону»</w:t>
      </w:r>
      <w:r w:rsidRPr="00867B68">
        <w:rPr>
          <w:rFonts w:ascii="Times New Roman" w:eastAsia="Times New Roman" w:hAnsi="Times New Roman" w:cs="Times New Roman"/>
          <w:sz w:val="24"/>
          <w:szCs w:val="24"/>
          <w:lang w:eastAsia="ru-RU"/>
        </w:rPr>
        <w:t>.</w:t>
      </w:r>
    </w:p>
    <w:p w:rsidR="00867B68" w:rsidRPr="00867B68" w:rsidRDefault="00867B68" w:rsidP="00867B68">
      <w:pPr>
        <w:spacing w:after="0" w:line="240" w:lineRule="auto"/>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FD1B20">
        <w:rPr>
          <w:rFonts w:ascii="Times New Roman" w:eastAsia="Times New Roman" w:hAnsi="Times New Roman" w:cs="Times New Roman"/>
          <w:sz w:val="24"/>
          <w:szCs w:val="24"/>
          <w:lang w:eastAsia="ru-RU"/>
        </w:rPr>
        <w:t>4</w:t>
      </w:r>
      <w:r w:rsidRPr="00867B68">
        <w:rPr>
          <w:rFonts w:ascii="Times New Roman" w:eastAsia="Times New Roman" w:hAnsi="Times New Roman" w:cs="Times New Roman"/>
          <w:sz w:val="24"/>
          <w:szCs w:val="24"/>
          <w:lang w:eastAsia="ru-RU"/>
        </w:rPr>
        <w:t>.  Лекционный материал.</w:t>
      </w:r>
    </w:p>
    <w:p w:rsidR="00867B68" w:rsidRPr="00867B68" w:rsidRDefault="00867B68" w:rsidP="00867B68">
      <w:pPr>
        <w:tabs>
          <w:tab w:val="left" w:pos="920"/>
        </w:tabs>
        <w:spacing w:after="0" w:line="240" w:lineRule="auto"/>
        <w:jc w:val="both"/>
        <w:rPr>
          <w:rFonts w:ascii="Times New Roman" w:eastAsia="Times New Roman" w:hAnsi="Times New Roman" w:cs="Times New Roman"/>
          <w:sz w:val="24"/>
          <w:szCs w:val="24"/>
          <w:lang w:eastAsia="ru-RU"/>
        </w:rPr>
      </w:pPr>
    </w:p>
    <w:p w:rsidR="00867B68" w:rsidRPr="00867B68" w:rsidRDefault="00867B68" w:rsidP="00867B68">
      <w:pPr>
        <w:spacing w:after="0" w:line="240" w:lineRule="auto"/>
        <w:jc w:val="both"/>
        <w:rPr>
          <w:rFonts w:ascii="Times New Roman" w:eastAsia="Times New Roman" w:hAnsi="Times New Roman" w:cs="Times New Roman"/>
          <w:b/>
          <w:sz w:val="24"/>
          <w:szCs w:val="24"/>
          <w:lang w:eastAsia="ru-RU"/>
        </w:rPr>
      </w:pPr>
      <w:r w:rsidRPr="00867B68">
        <w:rPr>
          <w:rFonts w:ascii="Times New Roman" w:eastAsia="Times New Roman" w:hAnsi="Times New Roman" w:cs="Times New Roman"/>
          <w:sz w:val="24"/>
          <w:szCs w:val="24"/>
          <w:lang w:eastAsia="ru-RU"/>
        </w:rPr>
        <w:t xml:space="preserve">            </w:t>
      </w:r>
      <w:r w:rsidRPr="00867B68">
        <w:rPr>
          <w:rFonts w:ascii="Times New Roman" w:eastAsia="Times New Roman" w:hAnsi="Times New Roman" w:cs="Times New Roman"/>
          <w:b/>
          <w:sz w:val="24"/>
          <w:szCs w:val="24"/>
          <w:lang w:eastAsia="ru-RU"/>
        </w:rPr>
        <w:t>Дополнительная литература:</w:t>
      </w:r>
    </w:p>
    <w:p w:rsidR="00867B68" w:rsidRPr="00867B68" w:rsidRDefault="00A73FB9" w:rsidP="002A4079">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 xml:space="preserve"> </w:t>
      </w:r>
      <w:r w:rsidR="00867B68" w:rsidRPr="00867B68">
        <w:rPr>
          <w:rFonts w:ascii="Times New Roman" w:eastAsia="Times New Roman" w:hAnsi="Times New Roman" w:cs="Times New Roman"/>
          <w:sz w:val="24"/>
          <w:szCs w:val="24"/>
          <w:lang w:eastAsia="ru-RU"/>
        </w:rPr>
        <w:t>«Внутренние болезни» Макаревич А.Э.</w:t>
      </w:r>
    </w:p>
    <w:p w:rsidR="00867B68" w:rsidRPr="00867B68" w:rsidRDefault="00867B68" w:rsidP="002A4079">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Малов Ю.С.</w:t>
      </w:r>
    </w:p>
    <w:p w:rsidR="00867B68" w:rsidRPr="00867B68" w:rsidRDefault="00867B68" w:rsidP="002A4079">
      <w:pPr>
        <w:numPr>
          <w:ilvl w:val="0"/>
          <w:numId w:val="9"/>
        </w:numPr>
        <w:spacing w:after="0" w:line="240" w:lineRule="auto"/>
        <w:ind w:left="1026" w:hanging="283"/>
        <w:jc w:val="both"/>
        <w:rPr>
          <w:rFonts w:ascii="Times New Roman" w:eastAsia="Times New Roman" w:hAnsi="Times New Roman" w:cs="Times New Roman"/>
          <w:sz w:val="24"/>
          <w:szCs w:val="24"/>
          <w:lang w:eastAsia="ru-RU"/>
        </w:rPr>
      </w:pPr>
      <w:r w:rsidRPr="00867B68">
        <w:rPr>
          <w:rFonts w:ascii="Times New Roman" w:eastAsia="Times New Roman" w:hAnsi="Times New Roman" w:cs="Times New Roman"/>
          <w:sz w:val="24"/>
          <w:szCs w:val="24"/>
          <w:lang w:eastAsia="ru-RU"/>
        </w:rPr>
        <w:t>«Пропедевтика внутренних болезней» Мухин Н.Ф.</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p>
    <w:p w:rsidR="00867B68" w:rsidRPr="00867B68" w:rsidRDefault="00867B68" w:rsidP="00867B68">
      <w:pPr>
        <w:spacing w:after="0" w:line="240" w:lineRule="auto"/>
        <w:ind w:left="720"/>
        <w:jc w:val="both"/>
        <w:rPr>
          <w:rFonts w:ascii="Times New Roman" w:eastAsia="Times New Roman" w:hAnsi="Times New Roman" w:cs="Times New Roman"/>
          <w:b/>
          <w:kern w:val="3"/>
          <w:sz w:val="24"/>
          <w:szCs w:val="24"/>
          <w:lang w:eastAsia="ru-RU"/>
        </w:rPr>
      </w:pPr>
      <w:r w:rsidRPr="00867B68">
        <w:rPr>
          <w:rFonts w:ascii="Times New Roman" w:eastAsia="Times New Roman" w:hAnsi="Times New Roman" w:cs="Times New Roman"/>
          <w:b/>
          <w:kern w:val="3"/>
          <w:sz w:val="24"/>
          <w:szCs w:val="24"/>
          <w:lang w:eastAsia="ru-RU"/>
        </w:rPr>
        <w:t>Электронные источники:</w:t>
      </w:r>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1. </w:t>
      </w:r>
      <w:hyperlink r:id="rId6"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plaintest</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2. </w:t>
      </w:r>
      <w:hyperlink r:id="rId7"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booksmed</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3. </w:t>
      </w:r>
      <w:hyperlink r:id="rId8"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bankknig</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com</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4. </w:t>
      </w:r>
      <w:hyperlink r:id="rId9"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wedmedinfo</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867B68" w:rsidRPr="00867B68" w:rsidRDefault="00867B68" w:rsidP="00867B68">
      <w:pPr>
        <w:spacing w:after="0" w:line="240" w:lineRule="auto"/>
        <w:ind w:left="720"/>
        <w:jc w:val="both"/>
        <w:rPr>
          <w:rFonts w:ascii="Times New Roman" w:eastAsia="Times New Roman" w:hAnsi="Times New Roman" w:cs="Times New Roman"/>
          <w:kern w:val="3"/>
          <w:sz w:val="24"/>
          <w:szCs w:val="24"/>
          <w:lang w:eastAsia="ru-RU"/>
        </w:rPr>
      </w:pPr>
      <w:r w:rsidRPr="00867B68">
        <w:rPr>
          <w:rFonts w:ascii="Times New Roman" w:eastAsia="Times New Roman" w:hAnsi="Times New Roman" w:cs="Times New Roman"/>
          <w:kern w:val="3"/>
          <w:sz w:val="24"/>
          <w:szCs w:val="24"/>
          <w:lang w:eastAsia="ru-RU"/>
        </w:rPr>
        <w:t xml:space="preserve">5. </w:t>
      </w:r>
      <w:hyperlink r:id="rId10" w:history="1">
        <w:r w:rsidRPr="00867B68">
          <w:rPr>
            <w:rFonts w:ascii="Times New Roman" w:eastAsia="Times New Roman" w:hAnsi="Times New Roman" w:cs="Times New Roman"/>
            <w:color w:val="0000FF"/>
            <w:kern w:val="3"/>
            <w:sz w:val="24"/>
            <w:szCs w:val="24"/>
            <w:u w:val="single"/>
            <w:lang w:val="en-US" w:eastAsia="ru-RU"/>
          </w:rPr>
          <w:t>www</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spr</w:t>
        </w:r>
        <w:r w:rsidRPr="00867B68">
          <w:rPr>
            <w:rFonts w:ascii="Times New Roman" w:eastAsia="Times New Roman" w:hAnsi="Times New Roman" w:cs="Times New Roman"/>
            <w:color w:val="0000FF"/>
            <w:kern w:val="3"/>
            <w:sz w:val="24"/>
            <w:szCs w:val="24"/>
            <w:u w:val="single"/>
            <w:lang w:eastAsia="ru-RU"/>
          </w:rPr>
          <w:t>.</w:t>
        </w:r>
        <w:r w:rsidRPr="00867B68">
          <w:rPr>
            <w:rFonts w:ascii="Times New Roman" w:eastAsia="Times New Roman" w:hAnsi="Times New Roman" w:cs="Times New Roman"/>
            <w:color w:val="0000FF"/>
            <w:kern w:val="3"/>
            <w:sz w:val="24"/>
            <w:szCs w:val="24"/>
            <w:u w:val="single"/>
            <w:lang w:val="en-US" w:eastAsia="ru-RU"/>
          </w:rPr>
          <w:t>ru</w:t>
        </w:r>
      </w:hyperlink>
    </w:p>
    <w:p w:rsidR="0036489C" w:rsidRDefault="0036489C" w:rsidP="00B90793">
      <w:pPr>
        <w:jc w:val="center"/>
        <w:rPr>
          <w:rFonts w:ascii="Times New Roman" w:hAnsi="Times New Roman" w:cs="Times New Roman"/>
          <w:b/>
          <w:sz w:val="24"/>
          <w:szCs w:val="24"/>
        </w:rPr>
      </w:pPr>
    </w:p>
    <w:p w:rsidR="00B90793" w:rsidRPr="00B90793" w:rsidRDefault="00B90793" w:rsidP="00B90793">
      <w:pPr>
        <w:jc w:val="center"/>
        <w:rPr>
          <w:rFonts w:ascii="Times New Roman" w:hAnsi="Times New Roman" w:cs="Times New Roman"/>
          <w:b/>
          <w:sz w:val="24"/>
          <w:szCs w:val="24"/>
        </w:rPr>
      </w:pPr>
      <w:r w:rsidRPr="00B90793">
        <w:rPr>
          <w:rFonts w:ascii="Times New Roman" w:hAnsi="Times New Roman" w:cs="Times New Roman"/>
          <w:b/>
          <w:sz w:val="24"/>
          <w:szCs w:val="24"/>
        </w:rPr>
        <w:t>Тестовые задания для  контроля исходного уровня знаний</w:t>
      </w:r>
    </w:p>
    <w:p w:rsidR="00B90793" w:rsidRPr="00B90793" w:rsidRDefault="002E300A" w:rsidP="00B90793">
      <w:pPr>
        <w:jc w:val="center"/>
        <w:rPr>
          <w:rFonts w:ascii="Times New Roman" w:hAnsi="Times New Roman" w:cs="Times New Roman"/>
          <w:b/>
          <w:sz w:val="24"/>
          <w:szCs w:val="24"/>
        </w:rPr>
      </w:pPr>
      <w:r>
        <w:rPr>
          <w:rFonts w:ascii="Times New Roman" w:hAnsi="Times New Roman" w:cs="Times New Roman"/>
          <w:b/>
          <w:sz w:val="24"/>
          <w:szCs w:val="24"/>
        </w:rPr>
        <w:t>Тема: Инфаркт миокарда</w:t>
      </w:r>
      <w:r w:rsidR="0095710A">
        <w:rPr>
          <w:rFonts w:ascii="Times New Roman" w:hAnsi="Times New Roman" w:cs="Times New Roman"/>
          <w:b/>
          <w:sz w:val="24"/>
          <w:szCs w:val="24"/>
        </w:rPr>
        <w:t>.</w:t>
      </w:r>
    </w:p>
    <w:p w:rsidR="002355F1" w:rsidRDefault="002355F1" w:rsidP="00B90793">
      <w:pPr>
        <w:rPr>
          <w:rFonts w:ascii="Times New Roman" w:hAnsi="Times New Roman" w:cs="Times New Roman"/>
          <w:b/>
          <w:i/>
          <w:sz w:val="24"/>
          <w:szCs w:val="24"/>
          <w:u w:val="single"/>
        </w:rPr>
        <w:sectPr w:rsidR="002355F1" w:rsidSect="001F283F">
          <w:pgSz w:w="16838" w:h="11906" w:orient="landscape"/>
          <w:pgMar w:top="851" w:right="709" w:bottom="567" w:left="851" w:header="708" w:footer="708" w:gutter="0"/>
          <w:cols w:space="708"/>
          <w:docGrid w:linePitch="360"/>
        </w:sectPr>
      </w:pPr>
    </w:p>
    <w:p w:rsidR="00B90793" w:rsidRPr="00B90793" w:rsidRDefault="00B90793" w:rsidP="00B90793">
      <w:pPr>
        <w:rPr>
          <w:rFonts w:ascii="Times New Roman" w:hAnsi="Times New Roman" w:cs="Times New Roman"/>
          <w:b/>
          <w:i/>
          <w:sz w:val="24"/>
          <w:szCs w:val="24"/>
          <w:u w:val="single"/>
        </w:rPr>
      </w:pPr>
      <w:r w:rsidRPr="00B90793">
        <w:rPr>
          <w:rFonts w:ascii="Times New Roman" w:hAnsi="Times New Roman" w:cs="Times New Roman"/>
          <w:b/>
          <w:i/>
          <w:sz w:val="24"/>
          <w:szCs w:val="24"/>
          <w:u w:val="single"/>
        </w:rPr>
        <w:lastRenderedPageBreak/>
        <w:t>Инструкция:  Выберите один верный ответ</w:t>
      </w:r>
    </w:p>
    <w:p w:rsidR="0067521C"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sz w:val="24"/>
          <w:szCs w:val="24"/>
          <w:lang w:eastAsia="ru-RU"/>
        </w:rPr>
        <w:t xml:space="preserve">     1. </w:t>
      </w:r>
      <w:r w:rsidRPr="002E300A">
        <w:rPr>
          <w:rFonts w:ascii="Times New Roman" w:eastAsia="Times New Roman" w:hAnsi="Times New Roman" w:cs="Times New Roman"/>
          <w:iCs/>
          <w:sz w:val="24"/>
          <w:szCs w:val="24"/>
          <w:lang w:eastAsia="ru-RU"/>
        </w:rPr>
        <w:t xml:space="preserve">Функциональный класс стенокардии, при котором приступ боли возникает при ходьбе менее чем на 100 м или в покое: </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1)первый</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2)второй</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3)третий</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4)четвертый</w:t>
      </w:r>
    </w:p>
    <w:p w:rsidR="0067521C"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 xml:space="preserve">2. Сжимающие боли за грудиной, иррадирующие под левую лопатку, продолжительностью 5-10 минут, характерны для:  </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1)бактериального эндокардита</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2) стенокардии</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lastRenderedPageBreak/>
        <w:t>3)ревматического эндокардита</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 xml:space="preserve">4) инфаркта миокарда </w:t>
      </w:r>
    </w:p>
    <w:p w:rsidR="0067521C"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3. Типичная форма инфаркта миокарда:</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 xml:space="preserve"> 1) ангинозная</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2)</w:t>
      </w:r>
      <w:r w:rsidRPr="002E300A">
        <w:rPr>
          <w:rFonts w:ascii="Times New Roman" w:eastAsia="Times New Roman" w:hAnsi="Times New Roman" w:cs="Times New Roman"/>
          <w:sz w:val="24"/>
          <w:szCs w:val="24"/>
          <w:lang w:eastAsia="ru-RU"/>
        </w:rPr>
        <w:t xml:space="preserve"> </w:t>
      </w:r>
      <w:r w:rsidRPr="002E300A">
        <w:rPr>
          <w:rFonts w:ascii="Times New Roman" w:eastAsia="Times New Roman" w:hAnsi="Times New Roman" w:cs="Times New Roman"/>
          <w:iCs/>
          <w:sz w:val="24"/>
          <w:szCs w:val="24"/>
          <w:lang w:eastAsia="ru-RU"/>
        </w:rPr>
        <w:t>абдоминальная</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3)астматическая</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4)безболевая</w:t>
      </w:r>
    </w:p>
    <w:p w:rsidR="0067521C"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4. Местное артериальное малокровие — это:</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 xml:space="preserve"> 1)анемия</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 xml:space="preserve">                                                                              2)ишемия</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 xml:space="preserve">                                                                              3)гипоксия</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 xml:space="preserve">                                                                              4)гипокапния</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lastRenderedPageBreak/>
        <w:t>5. Клинические симптомы кардиогенного шока:</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1)лихорадка, лимфаденопатия</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2)лихорадка, кашель со «ржавой» мокротой</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3)резкое снижение АД, частый нитевидный пульс</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4)резкое повышение АД, напряженный пульс</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6. Изменения в биохимическом анализе крови при инфаркте миокарда:</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1)гиперпротеинемия</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2)гипохолестеринемия</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3)</w:t>
      </w:r>
      <w:r w:rsidRPr="002E300A">
        <w:rPr>
          <w:rFonts w:ascii="Times New Roman" w:eastAsia="Times New Roman" w:hAnsi="Times New Roman" w:cs="Times New Roman"/>
          <w:sz w:val="24"/>
          <w:szCs w:val="24"/>
          <w:lang w:eastAsia="ru-RU"/>
        </w:rPr>
        <w:t xml:space="preserve"> </w:t>
      </w:r>
      <w:r w:rsidRPr="002E300A">
        <w:rPr>
          <w:rFonts w:ascii="Times New Roman" w:eastAsia="Times New Roman" w:hAnsi="Times New Roman" w:cs="Times New Roman"/>
          <w:iCs/>
          <w:sz w:val="24"/>
          <w:szCs w:val="24"/>
          <w:lang w:eastAsia="ru-RU"/>
        </w:rPr>
        <w:t>гипоферментемия</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 xml:space="preserve">4) гиперферментемия </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7. Неотложная помощь при инфаркте миокарда: 1)валидол, лазикс</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 xml:space="preserve">                                                                                   2)корвалол, пентамин</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 xml:space="preserve">                                                                                   3)морфин, гепарин</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lastRenderedPageBreak/>
        <w:t xml:space="preserve">                                                                                   4)папаверин, атропин</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8. Зону некроза на ЭКГ при инфаркте миокарда отражает зубец: 1)Р</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 xml:space="preserve">                                                                                                               2)Q</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 xml:space="preserve">                                                                                                               3)R</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 xml:space="preserve">                                                                                                               4)S</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9.</w:t>
      </w:r>
      <w:r w:rsidRPr="002E300A">
        <w:rPr>
          <w:rFonts w:ascii="Times New Roman" w:eastAsia="Times New Roman" w:hAnsi="Times New Roman" w:cs="Times New Roman"/>
          <w:sz w:val="24"/>
          <w:szCs w:val="24"/>
          <w:lang w:eastAsia="ru-RU"/>
        </w:rPr>
        <w:t xml:space="preserve"> </w:t>
      </w:r>
      <w:r w:rsidRPr="002E300A">
        <w:rPr>
          <w:rFonts w:ascii="Times New Roman" w:eastAsia="Times New Roman" w:hAnsi="Times New Roman" w:cs="Times New Roman"/>
          <w:iCs/>
          <w:sz w:val="24"/>
          <w:szCs w:val="24"/>
          <w:lang w:eastAsia="ru-RU"/>
        </w:rPr>
        <w:t>Для расширения коронарных артерий применяют: 1)гепарин</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 xml:space="preserve">                                                                                           2)морфин</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 xml:space="preserve">                                                                                           3)нитроглицерин</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 xml:space="preserve">                                                                                           4)панангин</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10.</w:t>
      </w:r>
      <w:r w:rsidRPr="002E300A">
        <w:rPr>
          <w:rFonts w:ascii="Times New Roman" w:eastAsia="Times New Roman" w:hAnsi="Times New Roman" w:cs="Times New Roman"/>
          <w:sz w:val="24"/>
          <w:szCs w:val="24"/>
          <w:lang w:eastAsia="ru-RU"/>
        </w:rPr>
        <w:t xml:space="preserve"> </w:t>
      </w:r>
      <w:r w:rsidRPr="002E300A">
        <w:rPr>
          <w:rFonts w:ascii="Times New Roman" w:eastAsia="Times New Roman" w:hAnsi="Times New Roman" w:cs="Times New Roman"/>
          <w:iCs/>
          <w:sz w:val="24"/>
          <w:szCs w:val="24"/>
          <w:lang w:eastAsia="ru-RU"/>
        </w:rPr>
        <w:t>Продукты, богатые калием: 1)изюм, курага</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 xml:space="preserve">                                                      2)конфеты, печенье</w:t>
      </w:r>
    </w:p>
    <w:p w:rsidR="002E300A" w:rsidRPr="002E300A" w:rsidRDefault="002E300A" w:rsidP="0067521C">
      <w:pPr>
        <w:spacing w:after="0" w:line="240" w:lineRule="auto"/>
        <w:rPr>
          <w:rFonts w:ascii="Times New Roman" w:eastAsia="Times New Roman" w:hAnsi="Times New Roman" w:cs="Times New Roman"/>
          <w:iCs/>
          <w:sz w:val="24"/>
          <w:szCs w:val="24"/>
          <w:lang w:eastAsia="ru-RU"/>
        </w:rPr>
      </w:pPr>
      <w:r w:rsidRPr="002E300A">
        <w:rPr>
          <w:rFonts w:ascii="Times New Roman" w:eastAsia="Times New Roman" w:hAnsi="Times New Roman" w:cs="Times New Roman"/>
          <w:iCs/>
          <w:sz w:val="24"/>
          <w:szCs w:val="24"/>
          <w:lang w:eastAsia="ru-RU"/>
        </w:rPr>
        <w:t xml:space="preserve">                                                      3)молоко, творог</w:t>
      </w:r>
    </w:p>
    <w:p w:rsidR="002355F1" w:rsidRDefault="002E300A" w:rsidP="0067521C">
      <w:pPr>
        <w:spacing w:after="0" w:line="240" w:lineRule="auto"/>
        <w:rPr>
          <w:rFonts w:ascii="Times New Roman" w:eastAsia="Times New Roman" w:hAnsi="Times New Roman" w:cs="Times New Roman"/>
          <w:iCs/>
          <w:sz w:val="24"/>
          <w:szCs w:val="24"/>
          <w:lang w:eastAsia="ru-RU"/>
        </w:rPr>
        <w:sectPr w:rsidR="002355F1" w:rsidSect="002355F1">
          <w:type w:val="continuous"/>
          <w:pgSz w:w="16838" w:h="11906" w:orient="landscape"/>
          <w:pgMar w:top="851" w:right="709" w:bottom="567" w:left="851" w:header="708" w:footer="708" w:gutter="0"/>
          <w:cols w:num="2" w:space="708"/>
          <w:docGrid w:linePitch="360"/>
        </w:sectPr>
      </w:pPr>
      <w:r w:rsidRPr="002E300A">
        <w:rPr>
          <w:rFonts w:ascii="Times New Roman" w:eastAsia="Times New Roman" w:hAnsi="Times New Roman" w:cs="Times New Roman"/>
          <w:iCs/>
          <w:sz w:val="24"/>
          <w:szCs w:val="24"/>
          <w:lang w:eastAsia="ru-RU"/>
        </w:rPr>
        <w:t xml:space="preserve">                                                      4)мясо, рыба</w:t>
      </w:r>
    </w:p>
    <w:p w:rsidR="00BD6AFA" w:rsidRDefault="00F51455" w:rsidP="0067521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Краткое содержание темы:</w:t>
      </w:r>
    </w:p>
    <w:p w:rsidR="00F51455" w:rsidRDefault="00F51455" w:rsidP="0067521C">
      <w:pPr>
        <w:spacing w:after="0" w:line="240" w:lineRule="auto"/>
        <w:rPr>
          <w:rFonts w:ascii="Times New Roman" w:eastAsia="Times New Roman" w:hAnsi="Times New Roman" w:cs="Times New Roman"/>
          <w:sz w:val="24"/>
          <w:szCs w:val="24"/>
          <w:lang w:eastAsia="ru-RU"/>
        </w:rPr>
      </w:pPr>
    </w:p>
    <w:p w:rsidR="00F51455" w:rsidRPr="00851638" w:rsidRDefault="00F51455" w:rsidP="0067521C">
      <w:pPr>
        <w:spacing w:after="0" w:line="240" w:lineRule="auto"/>
        <w:rPr>
          <w:rFonts w:ascii="Times New Roman" w:eastAsia="Times New Roman" w:hAnsi="Times New Roman" w:cs="Times New Roman"/>
          <w:sz w:val="24"/>
          <w:szCs w:val="24"/>
          <w:lang w:eastAsia="ru-RU"/>
        </w:rPr>
      </w:pPr>
      <w:r w:rsidRPr="00F51455">
        <w:rPr>
          <w:rFonts w:ascii="Times New Roman" w:eastAsia="Times New Roman" w:hAnsi="Times New Roman" w:cs="Times New Roman"/>
          <w:sz w:val="24"/>
          <w:szCs w:val="24"/>
          <w:lang w:eastAsia="ru-RU"/>
        </w:rPr>
        <w:t>ИНФАРКТ МИОКАРДА</w:t>
      </w:r>
      <w:r w:rsidRPr="00F51455">
        <w:rPr>
          <w:rFonts w:ascii="Times New Roman" w:eastAsia="Times New Roman" w:hAnsi="Times New Roman" w:cs="Times New Roman"/>
          <w:sz w:val="24"/>
          <w:szCs w:val="24"/>
          <w:lang w:eastAsia="ru-RU"/>
        </w:rPr>
        <w:br/>
      </w:r>
      <w:r w:rsidRPr="00F51455">
        <w:rPr>
          <w:rFonts w:ascii="Times New Roman" w:eastAsia="Times New Roman" w:hAnsi="Times New Roman" w:cs="Times New Roman"/>
          <w:sz w:val="24"/>
          <w:szCs w:val="24"/>
          <w:lang w:eastAsia="ru-RU"/>
        </w:rPr>
        <w:br/>
        <w:t>Инфаркт миокарда - это ограниченный некроз сердечной мышцы. Некрозы в большинст-ве случаев коронарогенные или ишемические. Реже встречаются некрозы без коронарного повреждения: при стрессе - глюкокортикоиды и катехоламины резко повышают потребность миокарда в кислороде; при некоторых эндокринных нарушениях; при нарушениях электро-литного баланса.</w:t>
      </w:r>
      <w:r w:rsidRPr="00F51455">
        <w:rPr>
          <w:rFonts w:ascii="Times New Roman" w:eastAsia="Times New Roman" w:hAnsi="Times New Roman" w:cs="Times New Roman"/>
          <w:sz w:val="24"/>
          <w:szCs w:val="24"/>
          <w:lang w:eastAsia="ru-RU"/>
        </w:rPr>
        <w:br/>
        <w:t>Сейчас инфаркт миокарда рассматривается только как ишемический некроз, т.е. как по-вреждение миокарда вследствие ишемии, обусловленной окклюзией коронарных артерий. Самая частая причина - тромб, реже - эмбол. Возможен также инфаркт миокарда при дли-тельном спазме коронарных артерий. Тромбоз чаще всего наблюдается на фоне атеросклеро-тического повреждения венечных артерий. При наличии атероматозных бляшек происходит завихрение потока крови. Кроме того, вследствие нарушенного липидного обмена при атеро-склерозе увеличивается свертываемость крови, что отчасти связано также со снижением ак-тивности тучных клеток, вырабатывающих гепарин. Повышенная свертываемость крови + завихрения способствуют образованию тромбов. Кроме того, к образованию тромбов может вести распад атероматозных бляшек, кровоизлияния в них. Примерно в 1% случаев инфаркт миокарда развивается на фоне коллагенеза, сифилитического поражения артерий, при рас-слаивающейся аневризме аорты. Выделяют предрасполагающие факторы: сильное психо-эмоциональное перенапряжение, инфекции, резкие изменения погоды.</w:t>
      </w:r>
      <w:r w:rsidRPr="00F51455">
        <w:rPr>
          <w:rFonts w:ascii="Times New Roman" w:eastAsia="Times New Roman" w:hAnsi="Times New Roman" w:cs="Times New Roman"/>
          <w:sz w:val="24"/>
          <w:szCs w:val="24"/>
          <w:lang w:eastAsia="ru-RU"/>
        </w:rPr>
        <w:br/>
        <w:t>Инфаркт миокарда - очень распространенное заболевание, является самой частой причи-ной внезапной смерти. Проблема инфаркта до конца не решена, смертность от него продол-жает увеличиваться. Сейчас все чаще инфаркт миокарда встречается в молодом возрасте. В возрасте от 35 до 5О лет инфаркт миокарда встречается в 5О раз чаще у мужчин, чем у жен-щин. У 6О-8О% больных инфаркт миокарда развивается не внезапно, а имеет место предин-фарктный (продромальный) синдром, который встречается в трех вариантах:</w:t>
      </w:r>
      <w:r w:rsidRPr="00F51455">
        <w:rPr>
          <w:rFonts w:ascii="Times New Roman" w:eastAsia="Times New Roman" w:hAnsi="Times New Roman" w:cs="Times New Roman"/>
          <w:sz w:val="24"/>
          <w:szCs w:val="24"/>
          <w:lang w:eastAsia="ru-RU"/>
        </w:rPr>
        <w:br/>
        <w:t>1) стенокардия в первый раз, с быстрым течением - самый частый вариант;</w:t>
      </w:r>
      <w:r w:rsidRPr="00F51455">
        <w:rPr>
          <w:rFonts w:ascii="Times New Roman" w:eastAsia="Times New Roman" w:hAnsi="Times New Roman" w:cs="Times New Roman"/>
          <w:sz w:val="24"/>
          <w:szCs w:val="24"/>
          <w:lang w:eastAsia="ru-RU"/>
        </w:rPr>
        <w:br/>
        <w:t>2) стенокардия протекает спокойно, но вдруг переходит в нестабильную - возникает при других ситуациях, не стало полного снятия болей;</w:t>
      </w:r>
      <w:r w:rsidRPr="00F51455">
        <w:rPr>
          <w:rFonts w:ascii="Times New Roman" w:eastAsia="Times New Roman" w:hAnsi="Times New Roman" w:cs="Times New Roman"/>
          <w:sz w:val="24"/>
          <w:szCs w:val="24"/>
          <w:lang w:eastAsia="ru-RU"/>
        </w:rPr>
        <w:br/>
        <w:t>3) приступы острой коронарной недостаточности;</w:t>
      </w:r>
      <w:r w:rsidRPr="00F51455">
        <w:rPr>
          <w:rFonts w:ascii="Times New Roman" w:eastAsia="Times New Roman" w:hAnsi="Times New Roman" w:cs="Times New Roman"/>
          <w:sz w:val="24"/>
          <w:szCs w:val="24"/>
          <w:lang w:eastAsia="ru-RU"/>
        </w:rPr>
        <w:br/>
        <w:t>4) стенокардия Принцметалла.</w:t>
      </w:r>
      <w:r w:rsidRPr="00F51455">
        <w:rPr>
          <w:rFonts w:ascii="Times New Roman" w:eastAsia="Times New Roman" w:hAnsi="Times New Roman" w:cs="Times New Roman"/>
          <w:sz w:val="24"/>
          <w:szCs w:val="24"/>
          <w:lang w:eastAsia="ru-RU"/>
        </w:rPr>
        <w:br/>
      </w:r>
      <w:r w:rsidRPr="00F51455">
        <w:rPr>
          <w:rFonts w:ascii="Times New Roman" w:eastAsia="Times New Roman" w:hAnsi="Times New Roman" w:cs="Times New Roman"/>
          <w:sz w:val="24"/>
          <w:szCs w:val="24"/>
          <w:lang w:eastAsia="ru-RU"/>
        </w:rPr>
        <w:lastRenderedPageBreak/>
        <w:br/>
      </w:r>
      <w:r w:rsidRPr="00F51455">
        <w:rPr>
          <w:rFonts w:ascii="Times New Roman" w:eastAsia="Times New Roman" w:hAnsi="Times New Roman" w:cs="Times New Roman"/>
          <w:b/>
          <w:bCs/>
          <w:sz w:val="24"/>
          <w:szCs w:val="24"/>
          <w:lang w:eastAsia="ru-RU"/>
        </w:rPr>
        <w:t>Клиника инфаркта Миокарда:</w:t>
      </w:r>
      <w:r w:rsidRPr="00F51455">
        <w:rPr>
          <w:rFonts w:ascii="Times New Roman" w:eastAsia="Times New Roman" w:hAnsi="Times New Roman" w:cs="Times New Roman"/>
          <w:sz w:val="24"/>
          <w:szCs w:val="24"/>
          <w:lang w:eastAsia="ru-RU"/>
        </w:rPr>
        <w:br/>
        <w:t>Заболевание протекает циклически, необходимо учитывать период болезни. Чаще всего инфаркт миокарда начинается с нарастающих болей за грудиной, нередко носящих пульси-рующий характер. Характерна обширная иррадиация болей - в руки, спину, живот, голову и т.д. Больные беспокойны, тревожны, иногда отмечают чувство страха смерти. Часто присут-ствуют признаки сердечной и сосудистой недостаточности - холодные конечности, липкий пот и др. Болевой синдром длительный, не снимается нитроглицерином. Возникают различ-ные расстройства ритма сердца, падение АД. Указанные выше признаки характерны для 1 периода - болевого или ишемического. Длительность 1 периода от нескольких часов до 2-х суток.</w:t>
      </w:r>
      <w:r w:rsidRPr="00F51455">
        <w:rPr>
          <w:rFonts w:ascii="Times New Roman" w:eastAsia="Times New Roman" w:hAnsi="Times New Roman" w:cs="Times New Roman"/>
          <w:sz w:val="24"/>
          <w:szCs w:val="24"/>
          <w:lang w:eastAsia="ru-RU"/>
        </w:rPr>
        <w:br/>
        <w:t>Объективно в этот период можно найти: увеличение АД (затем снижение); увеличение частоты сердечных сокращений; при аускультации иногда слышен патологический 4-й тон; биохимических изменений крови практически нет, характерные признаки на ЭКГ.</w:t>
      </w:r>
      <w:r w:rsidRPr="00F51455">
        <w:rPr>
          <w:rFonts w:ascii="Times New Roman" w:eastAsia="Times New Roman" w:hAnsi="Times New Roman" w:cs="Times New Roman"/>
          <w:sz w:val="24"/>
          <w:szCs w:val="24"/>
          <w:lang w:eastAsia="ru-RU"/>
        </w:rPr>
        <w:br/>
        <w:t>2-й период - острый (лихорадочный, воспалительный), характеризуется возникновением некроза сердечной мышцы на месте ишемии. Появляются признаки асептического воспале-ния, начинают всасываться продукты гидролиза некротизированных масс. Боли, как правило. проходят. Длительность острого периода до 2-х недель. Самочувствие больного постепенно улучшается, но сохраняется общая слабость, недомогание, тахикардия. Тоны сердца глухие. Повышение температуры тела, обусловленное воспалительным процессом в миокарде, обыч-но небольшое, до 38оС, появляется обычно на 3-й день заболевания. К концу первой недели температура, как правило, нормализуется.</w:t>
      </w:r>
      <w:r w:rsidRPr="00F51455">
        <w:rPr>
          <w:rFonts w:ascii="Times New Roman" w:eastAsia="Times New Roman" w:hAnsi="Times New Roman" w:cs="Times New Roman"/>
          <w:sz w:val="24"/>
          <w:szCs w:val="24"/>
          <w:lang w:eastAsia="ru-RU"/>
        </w:rPr>
        <w:br/>
        <w:t>При исследовании крови во 2-м периоде находят: лейкоцитоз, возникает к концу 1-х су-ток, умеренный, нейтрофильный (1О-15 тыс.) со сдвигом до палочек: эозинофилы отсутст-вуют или эозинопения; постепенное ускорение СОЭ с 3-5 дня заболевания, максимум ко 2-й неделе, к концу 1-го месяца приходит к норме; появляется С-реактивный белок, который сохраняется до 4 недели; повышается активность трансминазы, особенно ГЩУ - через 5-6 часов и держится 3-5-7 дней, достигая 5О ЕД. В меньшей степени увеличивается глутамино-вая трансминаза. Повышается также активность лактатдегидрогеназы (5О ЕД), которая воз-вращается к норме на 1О сутки. Исследования последних лет показали, что более специфич-ной по отношению к миокарду является креатинфосфокиназа, ее активность повышается при инфаркте миокарда до 4-х ЕД на 1 мл и сохраняется на высоком уровне 3-5 дней.</w:t>
      </w:r>
      <w:r w:rsidRPr="00F51455">
        <w:rPr>
          <w:rFonts w:ascii="Times New Roman" w:eastAsia="Times New Roman" w:hAnsi="Times New Roman" w:cs="Times New Roman"/>
          <w:sz w:val="24"/>
          <w:szCs w:val="24"/>
          <w:lang w:eastAsia="ru-RU"/>
        </w:rPr>
        <w:br/>
        <w:t>Считается, что существует прямая пропорциональная зависимость между уровнем креа-тинфосфокиназы и протяженностью зоны очага некроза сердечной мышцы.</w:t>
      </w:r>
      <w:r w:rsidRPr="00F51455">
        <w:rPr>
          <w:rFonts w:ascii="Times New Roman" w:eastAsia="Times New Roman" w:hAnsi="Times New Roman" w:cs="Times New Roman"/>
          <w:sz w:val="24"/>
          <w:szCs w:val="24"/>
          <w:lang w:eastAsia="ru-RU"/>
        </w:rPr>
        <w:br/>
        <w:t>На ЭКГ ярко представлены признаки инфаркта миокарда.</w:t>
      </w:r>
      <w:r w:rsidRPr="00F51455">
        <w:rPr>
          <w:rFonts w:ascii="Times New Roman" w:eastAsia="Times New Roman" w:hAnsi="Times New Roman" w:cs="Times New Roman"/>
          <w:sz w:val="24"/>
          <w:szCs w:val="24"/>
          <w:lang w:eastAsia="ru-RU"/>
        </w:rPr>
        <w:br/>
        <w:t>а) при проникающем инфаркте миокарда (т.е. зона некроза распространяется от перикар-да до эндокарда): смещение сегмента ST выше изолинии, форма выпуклая кверху - это пер-вый признак проникающего инфаркта миокарда; слияние зубца Т с сегментами ST на 1-3 день; глубокий и широкий зубец Q - основной, главный признак; уменьшение величины зуб-ца R, иногда форма QS; характерные дискордантные изменения - противоположные смеще-ния ST и Т (например, в 1 и 2 стандартном отведениях по сравнению с 3 стандартным отве-дением); в среднем с 3-го дня наблюдается характерная обратная динамика изменений ЭКГ: сегмент ST приближается к изолинии, появляется равномерный глубокий Т. Зубец Q также претерпевает обратную динамику, но измененный Q и глубокий Т могут сохраняться на всю жизнь.</w:t>
      </w:r>
      <w:r w:rsidRPr="00F51455">
        <w:rPr>
          <w:rFonts w:ascii="Times New Roman" w:eastAsia="Times New Roman" w:hAnsi="Times New Roman" w:cs="Times New Roman"/>
          <w:sz w:val="24"/>
          <w:szCs w:val="24"/>
          <w:lang w:eastAsia="ru-RU"/>
        </w:rPr>
        <w:br/>
        <w:t>б) при интрамуральном инфаркте миокарда: нет глубокого зубца Q, смещение сегмента ST может быть не только вверх, но и вниз.</w:t>
      </w:r>
      <w:r w:rsidRPr="00F51455">
        <w:rPr>
          <w:rFonts w:ascii="Times New Roman" w:eastAsia="Times New Roman" w:hAnsi="Times New Roman" w:cs="Times New Roman"/>
          <w:sz w:val="24"/>
          <w:szCs w:val="24"/>
          <w:lang w:eastAsia="ru-RU"/>
        </w:rPr>
        <w:br/>
        <w:t>Для правильной оценки важно повторное снятие ЭКГ. Хотя ЭКГ-признаки очень помо-гают диагностике, диагноз должен опираться на все признаки (в критерии) диагностики ин-фаркта миокарда:</w:t>
      </w:r>
      <w:r w:rsidRPr="00F51455">
        <w:rPr>
          <w:rFonts w:ascii="Times New Roman" w:eastAsia="Times New Roman" w:hAnsi="Times New Roman" w:cs="Times New Roman"/>
          <w:sz w:val="24"/>
          <w:szCs w:val="24"/>
          <w:lang w:eastAsia="ru-RU"/>
        </w:rPr>
        <w:br/>
        <w:t>1. Клинические признаки.</w:t>
      </w:r>
      <w:r w:rsidRPr="00F51455">
        <w:rPr>
          <w:rFonts w:ascii="Times New Roman" w:eastAsia="Times New Roman" w:hAnsi="Times New Roman" w:cs="Times New Roman"/>
          <w:sz w:val="24"/>
          <w:szCs w:val="24"/>
          <w:lang w:eastAsia="ru-RU"/>
        </w:rPr>
        <w:br/>
        <w:t>2. Электрокардиографические признаки.</w:t>
      </w:r>
      <w:r w:rsidRPr="00F51455">
        <w:rPr>
          <w:rFonts w:ascii="Times New Roman" w:eastAsia="Times New Roman" w:hAnsi="Times New Roman" w:cs="Times New Roman"/>
          <w:sz w:val="24"/>
          <w:szCs w:val="24"/>
          <w:lang w:eastAsia="ru-RU"/>
        </w:rPr>
        <w:br/>
        <w:t>3. Биохимические признаки.</w:t>
      </w:r>
      <w:r w:rsidRPr="00F51455">
        <w:rPr>
          <w:rFonts w:ascii="Times New Roman" w:eastAsia="Times New Roman" w:hAnsi="Times New Roman" w:cs="Times New Roman"/>
          <w:sz w:val="24"/>
          <w:szCs w:val="24"/>
          <w:lang w:eastAsia="ru-RU"/>
        </w:rPr>
        <w:br/>
        <w:t xml:space="preserve">3 период (подострый или период рубцевания) длится 4-6 недель. Характерным для него является нормализация показателей крови (ферментов), </w:t>
      </w:r>
      <w:r w:rsidRPr="00F51455">
        <w:rPr>
          <w:rFonts w:ascii="Times New Roman" w:eastAsia="Times New Roman" w:hAnsi="Times New Roman" w:cs="Times New Roman"/>
          <w:sz w:val="24"/>
          <w:szCs w:val="24"/>
          <w:lang w:eastAsia="ru-RU"/>
        </w:rPr>
        <w:lastRenderedPageBreak/>
        <w:t>нормализуется температура тела и исчезают все другие признаки острого процесса: изменяется ЭКГ, на месте некроза развива-ется соединительно-тканный рубец. Субъективно больной чувствует себя здоровым.</w:t>
      </w:r>
      <w:r w:rsidRPr="00F51455">
        <w:rPr>
          <w:rFonts w:ascii="Times New Roman" w:eastAsia="Times New Roman" w:hAnsi="Times New Roman" w:cs="Times New Roman"/>
          <w:sz w:val="24"/>
          <w:szCs w:val="24"/>
          <w:lang w:eastAsia="ru-RU"/>
        </w:rPr>
        <w:br/>
        <w:t>4. перио (период реабилитации, восстановительный) - длится от 6-ти месяцев до 1 года. Клинически никаких признаков нет. В этот период происходит компенсаторная гипертрофия интактных мышечных волокон миокарда, развиваются другие компенсаторные механизмы. Происходит постепенное восстановление функции миокарда. Но на ЭКГ сохраняется пато-логический зубец Q.</w:t>
      </w:r>
      <w:r w:rsidRPr="00F51455">
        <w:rPr>
          <w:rFonts w:ascii="Times New Roman" w:eastAsia="Times New Roman" w:hAnsi="Times New Roman" w:cs="Times New Roman"/>
          <w:sz w:val="24"/>
          <w:szCs w:val="24"/>
          <w:lang w:eastAsia="ru-RU"/>
        </w:rPr>
        <w:br/>
      </w:r>
      <w:r w:rsidRPr="00F51455">
        <w:rPr>
          <w:rFonts w:ascii="Times New Roman" w:eastAsia="Times New Roman" w:hAnsi="Times New Roman" w:cs="Times New Roman"/>
          <w:sz w:val="24"/>
          <w:szCs w:val="24"/>
          <w:lang w:eastAsia="ru-RU"/>
        </w:rPr>
        <w:br/>
      </w:r>
      <w:r w:rsidRPr="00F51455">
        <w:rPr>
          <w:rFonts w:ascii="Times New Roman" w:eastAsia="Times New Roman" w:hAnsi="Times New Roman" w:cs="Times New Roman"/>
          <w:b/>
          <w:bCs/>
          <w:sz w:val="24"/>
          <w:szCs w:val="24"/>
          <w:lang w:eastAsia="ru-RU"/>
        </w:rPr>
        <w:t>АТИПИЧНЫЕ ФОРМЫ ТЕЧЕНИЯ ИНФАРКТА МИОКАРДА</w:t>
      </w:r>
      <w:r w:rsidRPr="00F51455">
        <w:rPr>
          <w:rFonts w:ascii="Times New Roman" w:eastAsia="Times New Roman" w:hAnsi="Times New Roman" w:cs="Times New Roman"/>
          <w:sz w:val="24"/>
          <w:szCs w:val="24"/>
          <w:lang w:eastAsia="ru-RU"/>
        </w:rPr>
        <w:br/>
        <w:t>1. Абдоминальная форма. Протекает по типу патологии ЖКТ с болями в подложечной области, в животе, с тошнотой, рвотой. Чаще всего гастралгическая форма (абдоминальная) инфаркта миокарда встречается при инфаркте задней стенки левого желудочка. В целом ва-риант редкий. ЭКГ отведения II, III, AVL.</w:t>
      </w:r>
      <w:r w:rsidRPr="00F51455">
        <w:rPr>
          <w:rFonts w:ascii="Times New Roman" w:eastAsia="Times New Roman" w:hAnsi="Times New Roman" w:cs="Times New Roman"/>
          <w:sz w:val="24"/>
          <w:szCs w:val="24"/>
          <w:lang w:eastAsia="ru-RU"/>
        </w:rPr>
        <w:br/>
        <w:t>2. Астматическая форма: начинается с сердечной астмы и провоцирует отек легких как исход. Боли могут отсутствовать. Астматическая форма встречается чаще у пожилых людей с кардиосклерозом или при повторном инфаркте, или при очень обширных инфарктах.</w:t>
      </w:r>
      <w:r w:rsidRPr="00F51455">
        <w:rPr>
          <w:rFonts w:ascii="Times New Roman" w:eastAsia="Times New Roman" w:hAnsi="Times New Roman" w:cs="Times New Roman"/>
          <w:sz w:val="24"/>
          <w:szCs w:val="24"/>
          <w:lang w:eastAsia="ru-RU"/>
        </w:rPr>
        <w:br/>
        <w:t>3. Мозговая форма: на первом плане симптомы нарушения мозгового кровообращения по типу инсульта с потерей сознания, встречается чаще у пожилых людей со склерозом сосу-дов головного мозга.</w:t>
      </w:r>
      <w:r w:rsidRPr="00F51455">
        <w:rPr>
          <w:rFonts w:ascii="Times New Roman" w:eastAsia="Times New Roman" w:hAnsi="Times New Roman" w:cs="Times New Roman"/>
          <w:sz w:val="24"/>
          <w:szCs w:val="24"/>
          <w:lang w:eastAsia="ru-RU"/>
        </w:rPr>
        <w:br/>
        <w:t>4. Немая или безболевая форма иногда является случайной находкой при диспансериза-ции. Из клинических проявлений: вдруг стало “дурно”, возникла резкая слабость, липкий пот, затем все, кроме слабости, проходит. Такая ситуация характерна для инфаркта в пожи-лом возрасте и при повторных инфарктах миокарда.</w:t>
      </w:r>
      <w:r w:rsidRPr="00F51455">
        <w:rPr>
          <w:rFonts w:ascii="Times New Roman" w:eastAsia="Times New Roman" w:hAnsi="Times New Roman" w:cs="Times New Roman"/>
          <w:sz w:val="24"/>
          <w:szCs w:val="24"/>
          <w:lang w:eastAsia="ru-RU"/>
        </w:rPr>
        <w:br/>
        <w:t>5. Аритмическая форма: главный признак пароксизмальная тахикардия, болевой син-дром может отсутствовать.</w:t>
      </w:r>
      <w:r w:rsidRPr="00F51455">
        <w:rPr>
          <w:rFonts w:ascii="Times New Roman" w:eastAsia="Times New Roman" w:hAnsi="Times New Roman" w:cs="Times New Roman"/>
          <w:sz w:val="24"/>
          <w:szCs w:val="24"/>
          <w:lang w:eastAsia="ru-RU"/>
        </w:rPr>
        <w:br/>
        <w:t>6. Тромбоэмболическая.</w:t>
      </w:r>
      <w:r w:rsidRPr="00F51455">
        <w:rPr>
          <w:rFonts w:ascii="Times New Roman" w:eastAsia="Times New Roman" w:hAnsi="Times New Roman" w:cs="Times New Roman"/>
          <w:sz w:val="24"/>
          <w:szCs w:val="24"/>
          <w:lang w:eastAsia="ru-RU"/>
        </w:rPr>
        <w:br/>
        <w:t>Инфаркт миокарда очень тяжелое заболевание с частым летальным исходом, особенно часты осложнения в I и II периодах.</w:t>
      </w:r>
      <w:r w:rsidRPr="00F51455">
        <w:rPr>
          <w:rFonts w:ascii="Times New Roman" w:eastAsia="Times New Roman" w:hAnsi="Times New Roman" w:cs="Times New Roman"/>
          <w:sz w:val="24"/>
          <w:szCs w:val="24"/>
          <w:lang w:eastAsia="ru-RU"/>
        </w:rPr>
        <w:br/>
      </w:r>
      <w:r w:rsidRPr="00F51455">
        <w:rPr>
          <w:rFonts w:ascii="Times New Roman" w:eastAsia="Times New Roman" w:hAnsi="Times New Roman" w:cs="Times New Roman"/>
          <w:b/>
          <w:bCs/>
          <w:sz w:val="24"/>
          <w:szCs w:val="24"/>
          <w:lang w:eastAsia="ru-RU"/>
        </w:rPr>
        <w:t>Осложнения инфаркта Миокарда:</w:t>
      </w:r>
      <w:r w:rsidRPr="00F51455">
        <w:rPr>
          <w:rFonts w:ascii="Times New Roman" w:eastAsia="Times New Roman" w:hAnsi="Times New Roman" w:cs="Times New Roman"/>
          <w:b/>
          <w:bCs/>
          <w:sz w:val="24"/>
          <w:szCs w:val="24"/>
          <w:lang w:eastAsia="ru-RU"/>
        </w:rPr>
        <w:br/>
        <w:t>I период</w:t>
      </w:r>
      <w:r w:rsidRPr="00F51455">
        <w:rPr>
          <w:rFonts w:ascii="Times New Roman" w:eastAsia="Times New Roman" w:hAnsi="Times New Roman" w:cs="Times New Roman"/>
          <w:sz w:val="24"/>
          <w:szCs w:val="24"/>
          <w:lang w:eastAsia="ru-RU"/>
        </w:rPr>
        <w:br/>
        <w:t>1. Нарушения ритма сердца, особенно опасны все желудочковые артерии (желудочковая форма пароксизмальной тахикардии, политропные желудочковые экстрасистолии и т.д.) Это может привести к фибрилляции желудочков (клиническая смерть), к остановке сердца. При этом необходимы срочные реабилитационные мероприятия, фибрилляция желудочков может произойти и в прединфарктный период.</w:t>
      </w:r>
      <w:r w:rsidRPr="00F51455">
        <w:rPr>
          <w:rFonts w:ascii="Times New Roman" w:eastAsia="Times New Roman" w:hAnsi="Times New Roman" w:cs="Times New Roman"/>
          <w:sz w:val="24"/>
          <w:szCs w:val="24"/>
          <w:lang w:eastAsia="ru-RU"/>
        </w:rPr>
        <w:br/>
        <w:t>2. Нарушения атриовентрикулярной проводимости: например, по типу истинной элек-тро-механической диссоциации. Чаще возникает при передне- и заднеперегородочных фор-мах инфаркта миокарда.</w:t>
      </w:r>
      <w:r w:rsidRPr="00F51455">
        <w:rPr>
          <w:rFonts w:ascii="Times New Roman" w:eastAsia="Times New Roman" w:hAnsi="Times New Roman" w:cs="Times New Roman"/>
          <w:sz w:val="24"/>
          <w:szCs w:val="24"/>
          <w:lang w:eastAsia="ru-RU"/>
        </w:rPr>
        <w:br/>
        <w:t>3. Острая левожелудочковая недостаточность: отек легких, сердечная астма.</w:t>
      </w:r>
      <w:r w:rsidRPr="00F51455">
        <w:rPr>
          <w:rFonts w:ascii="Times New Roman" w:eastAsia="Times New Roman" w:hAnsi="Times New Roman" w:cs="Times New Roman"/>
          <w:sz w:val="24"/>
          <w:szCs w:val="24"/>
          <w:lang w:eastAsia="ru-RU"/>
        </w:rPr>
        <w:br/>
        <w:t>4. Кардиогенный шок:</w:t>
      </w:r>
      <w:r w:rsidRPr="00F51455">
        <w:rPr>
          <w:rFonts w:ascii="Times New Roman" w:eastAsia="Times New Roman" w:hAnsi="Times New Roman" w:cs="Times New Roman"/>
          <w:sz w:val="24"/>
          <w:szCs w:val="24"/>
          <w:lang w:eastAsia="ru-RU"/>
        </w:rPr>
        <w:br/>
        <w:t>а) Рефлекторный - происходит падение АД, больной вялый, заторможенный, кожа с се-роватым оттенком, холодный профузный пот. Причина - болевое раздражение.</w:t>
      </w:r>
      <w:r w:rsidRPr="00F51455">
        <w:rPr>
          <w:rFonts w:ascii="Times New Roman" w:eastAsia="Times New Roman" w:hAnsi="Times New Roman" w:cs="Times New Roman"/>
          <w:sz w:val="24"/>
          <w:szCs w:val="24"/>
          <w:lang w:eastAsia="ru-RU"/>
        </w:rPr>
        <w:br/>
        <w:t>б) Аритмический - на фоне нарушения ритма.</w:t>
      </w:r>
      <w:r w:rsidRPr="00F51455">
        <w:rPr>
          <w:rFonts w:ascii="Times New Roman" w:eastAsia="Times New Roman" w:hAnsi="Times New Roman" w:cs="Times New Roman"/>
          <w:sz w:val="24"/>
          <w:szCs w:val="24"/>
          <w:lang w:eastAsia="ru-RU"/>
        </w:rPr>
        <w:br/>
        <w:t>в) Истинный - самый неблагоприятный, летальность при нем достигает 9О%.</w:t>
      </w:r>
      <w:r w:rsidRPr="00F51455">
        <w:rPr>
          <w:rFonts w:ascii="Times New Roman" w:eastAsia="Times New Roman" w:hAnsi="Times New Roman" w:cs="Times New Roman"/>
          <w:sz w:val="24"/>
          <w:szCs w:val="24"/>
          <w:lang w:eastAsia="ru-RU"/>
        </w:rPr>
        <w:br/>
        <w:t xml:space="preserve">В основе истинного кардиогенного шока лежит резкое нарушение сократительной спо-собности миокарда при обширных его повреждениях, что приводит к резкому уменьшению сердечногог выброса, минутный объем падает до 2,5 л/мин. Чтобы сдержать падение АД, компенсаторно происходит спазм периферических сосудов, однако он недочтаточен для поддержания микроциркуляции и нормального уровня АД. Резко замедляется кровоток на периферии, образуеются микротромбы (при инфаркте миокарда повышена свертываемость + замедленный кровоток). Следствием микротромбообразования является капилляростаз, по-являются открытые артериовенозные шунты, начинают страдать обменные </w:t>
      </w:r>
      <w:r w:rsidRPr="00F51455">
        <w:rPr>
          <w:rFonts w:ascii="Times New Roman" w:eastAsia="Times New Roman" w:hAnsi="Times New Roman" w:cs="Times New Roman"/>
          <w:sz w:val="24"/>
          <w:szCs w:val="24"/>
          <w:lang w:eastAsia="ru-RU"/>
        </w:rPr>
        <w:lastRenderedPageBreak/>
        <w:t>процессы, проис-ходит накопление в крови и в тканях недоокисленных продуктов, которые резко увеличива-ют проницаемость капилляров. Начинается пропотевание жидкой части плазмы крови вслед-ствие тканевого ацидоза. Это приводит к уменьшению ОЦК, уменьшается венозный возврат к сердцу, минутный объем падает еще больше - замыкается порочный круг. В крови наблю-дается ацидоз, который еще больше ухудшает работу сердца.</w:t>
      </w:r>
      <w:r w:rsidRPr="00F51455">
        <w:rPr>
          <w:rFonts w:ascii="Times New Roman" w:eastAsia="Times New Roman" w:hAnsi="Times New Roman" w:cs="Times New Roman"/>
          <w:sz w:val="24"/>
          <w:szCs w:val="24"/>
          <w:lang w:eastAsia="ru-RU"/>
        </w:rPr>
        <w:br/>
        <w:t>Клиника истинного шока: Слабость, заторможенность - практически ступор. АД падает до 8О мм рт.ст. и ниже, но не всегда так четко. Пульсовое давление обязательно меньше 25 мм рт.ст. Кожа холодная, землисто-серая, иногда пятнистая, влажная вследствие капилляро-стаза. Пульс нитевидный, часто аритмичный. Резко падает диурез, вплоть до анурии.</w:t>
      </w:r>
      <w:r w:rsidRPr="00F51455">
        <w:rPr>
          <w:rFonts w:ascii="Times New Roman" w:eastAsia="Times New Roman" w:hAnsi="Times New Roman" w:cs="Times New Roman"/>
          <w:sz w:val="24"/>
          <w:szCs w:val="24"/>
          <w:lang w:eastAsia="ru-RU"/>
        </w:rPr>
        <w:br/>
        <w:t>5. Нарушения ЖКТ: парез желудка и кишечника чаще при кардиогенном шоке, желу-дочное кровотечение. Связаны с увеличением количества глюкокортикоидов.</w:t>
      </w:r>
      <w:r w:rsidRPr="00F51455">
        <w:rPr>
          <w:rFonts w:ascii="Times New Roman" w:eastAsia="Times New Roman" w:hAnsi="Times New Roman" w:cs="Times New Roman"/>
          <w:sz w:val="24"/>
          <w:szCs w:val="24"/>
          <w:lang w:eastAsia="ru-RU"/>
        </w:rPr>
        <w:br/>
      </w:r>
      <w:r w:rsidRPr="00F51455">
        <w:rPr>
          <w:rFonts w:ascii="Times New Roman" w:eastAsia="Times New Roman" w:hAnsi="Times New Roman" w:cs="Times New Roman"/>
          <w:sz w:val="24"/>
          <w:szCs w:val="24"/>
          <w:lang w:eastAsia="ru-RU"/>
        </w:rPr>
        <w:br/>
      </w:r>
      <w:r w:rsidRPr="00F51455">
        <w:rPr>
          <w:rFonts w:ascii="Times New Roman" w:eastAsia="Times New Roman" w:hAnsi="Times New Roman" w:cs="Times New Roman"/>
          <w:b/>
          <w:bCs/>
          <w:sz w:val="24"/>
          <w:szCs w:val="24"/>
          <w:lang w:eastAsia="ru-RU"/>
        </w:rPr>
        <w:t>II период</w:t>
      </w:r>
      <w:r w:rsidRPr="00F51455">
        <w:rPr>
          <w:rFonts w:ascii="Times New Roman" w:eastAsia="Times New Roman" w:hAnsi="Times New Roman" w:cs="Times New Roman"/>
          <w:sz w:val="24"/>
          <w:szCs w:val="24"/>
          <w:lang w:eastAsia="ru-RU"/>
        </w:rPr>
        <w:br/>
        <w:t>Возможны все 5 предыдущих осложнений + собственно осложнения II периода.</w:t>
      </w:r>
      <w:r w:rsidRPr="00F51455">
        <w:rPr>
          <w:rFonts w:ascii="Times New Roman" w:eastAsia="Times New Roman" w:hAnsi="Times New Roman" w:cs="Times New Roman"/>
          <w:sz w:val="24"/>
          <w:szCs w:val="24"/>
          <w:lang w:eastAsia="ru-RU"/>
        </w:rPr>
        <w:br/>
        <w:t>1. Перикардит: возникает при развитии некроза на перикарде, обычно на 2-3 день от на-чала заболевания. Усиливаются или вновь появляются боли за грудиной, постоянные, пуль-сирующие, на вдохе боль усиливается, меняется при изменении положения тела и при дви-жении. Одновременно появляется шум трения перикарда.</w:t>
      </w:r>
      <w:r w:rsidRPr="00F51455">
        <w:rPr>
          <w:rFonts w:ascii="Times New Roman" w:eastAsia="Times New Roman" w:hAnsi="Times New Roman" w:cs="Times New Roman"/>
          <w:sz w:val="24"/>
          <w:szCs w:val="24"/>
          <w:lang w:eastAsia="ru-RU"/>
        </w:rPr>
        <w:br/>
        <w:t>2. Пристеночный тромбоэндокардит: возникает при трансмуральном инфаркте с вовле-чением в некротический процесс эндокарда. Длительно сохраняются признаки воспаления или появляются вновь после некоторого спокойного периода. Основным исходом данного состояния является тромбоэмболия в сосуды головного мозга, конечности и в другие сосуды большого круга кровообращения. Диагностируется при вентрикулографии, сканировании.</w:t>
      </w:r>
      <w:r w:rsidRPr="00F51455">
        <w:rPr>
          <w:rFonts w:ascii="Times New Roman" w:eastAsia="Times New Roman" w:hAnsi="Times New Roman" w:cs="Times New Roman"/>
          <w:sz w:val="24"/>
          <w:szCs w:val="24"/>
          <w:lang w:eastAsia="ru-RU"/>
        </w:rPr>
        <w:br/>
        <w:t>3. Разрывы миокарда, наружные и внутренние.</w:t>
      </w:r>
      <w:r w:rsidRPr="00F51455">
        <w:rPr>
          <w:rFonts w:ascii="Times New Roman" w:eastAsia="Times New Roman" w:hAnsi="Times New Roman" w:cs="Times New Roman"/>
          <w:sz w:val="24"/>
          <w:szCs w:val="24"/>
          <w:lang w:eastAsia="ru-RU"/>
        </w:rPr>
        <w:br/>
        <w:t>а) Наружный, с тампонадой перикарда. Обычно имеет париод предвестников: рецидиви-рующие боли, не поддающиеся анальгетикам. Сам разрыв сопровождается сильнейшей бо-лью, и через несколько секунд больной теряет сознание. Сопровождается резчайшим циано-зом. Если больной не погибает в момент разрыва, развивается тяжелый кардиогенный шок, связанный с тампонадой сердца. Длительность жизни с момента разрыва исчисляется мину-тами, в некоторых случаях часами. В исключительно редких случаях прикрытой перфорации (кровоизлияние в осумкованный участок полости перикарда), больные живут несколько дней и даже месяцев.</w:t>
      </w:r>
      <w:r w:rsidRPr="00F51455">
        <w:rPr>
          <w:rFonts w:ascii="Times New Roman" w:eastAsia="Times New Roman" w:hAnsi="Times New Roman" w:cs="Times New Roman"/>
          <w:sz w:val="24"/>
          <w:szCs w:val="24"/>
          <w:lang w:eastAsia="ru-RU"/>
        </w:rPr>
        <w:br/>
        <w:t>б) Внутренний разрыв - отрыв папиллярной мышцы, чаще всего бывает при инфаркте задней стенки. Отрыв мышцы приводит к острой клапанной недостаточности (митральной). Резчайшая боль и кардиогенный шок. Развивается острая левожелудочковая недостаточность (отек легких), границы сердца резко увеличены влево. Характерен грубый систолический шум с эпицентром на верхушке сердца, проводящийся в подмышечную область. На верхушке часто удается обнаружить и систолическое дрожание. На ФКГ лентообразный шум между I и II тонами. Часто наступает смерть от острой левожелудочковой недостаточности. Необходи-мо срочное оперативное вмешательство.</w:t>
      </w:r>
      <w:r w:rsidRPr="00F51455">
        <w:rPr>
          <w:rFonts w:ascii="Times New Roman" w:eastAsia="Times New Roman" w:hAnsi="Times New Roman" w:cs="Times New Roman"/>
          <w:sz w:val="24"/>
          <w:szCs w:val="24"/>
          <w:lang w:eastAsia="ru-RU"/>
        </w:rPr>
        <w:br/>
        <w:t>в) Внутренний разрыв межпредсердной перегородки встречается редко. Внезапный кол-лапс, вслед за которым быстро нарастают явления острой левожелудочковой недостаточно-сти.</w:t>
      </w:r>
      <w:r w:rsidRPr="00F51455">
        <w:rPr>
          <w:rFonts w:ascii="Times New Roman" w:eastAsia="Times New Roman" w:hAnsi="Times New Roman" w:cs="Times New Roman"/>
          <w:sz w:val="24"/>
          <w:szCs w:val="24"/>
          <w:lang w:eastAsia="ru-RU"/>
        </w:rPr>
        <w:br/>
        <w:t>г) Внутренний разрыв межжелудочковой перегородки: внезапный коллапс, одышка, циа-ноз, увеличение сердца вправо, увеличение печени, набухание шейных вен, грубый систоли-ческий шум над грудиной + систолическое дрожание + диастолический шум - признаки ост-рой застойной правожелудочковой недостаточности. Нередки нарушенияы ритма сердца и проводимости (полная поперечная блокада). Часты летальные исходы.</w:t>
      </w:r>
      <w:r w:rsidRPr="00F51455">
        <w:rPr>
          <w:rFonts w:ascii="Times New Roman" w:eastAsia="Times New Roman" w:hAnsi="Times New Roman" w:cs="Times New Roman"/>
          <w:sz w:val="24"/>
          <w:szCs w:val="24"/>
          <w:lang w:eastAsia="ru-RU"/>
        </w:rPr>
        <w:br/>
        <w:t xml:space="preserve">4. Острая аневризма сердца: по клиническим проявлениям соответствует той или иной степени острой сердечной недостаточности. Наиболее частая локализация постинфарктных аневризм - левый желудочек, его передняя стенка и верхушка. Развитию аневризмы способ-ствуют глубокий и протяженный инфаркт миокарда, повторный инфаркт миокарда, артери-альная гипертония, сердечная недостаточность. Острая аневризма сердца </w:t>
      </w:r>
      <w:r w:rsidRPr="00F51455">
        <w:rPr>
          <w:rFonts w:ascii="Times New Roman" w:eastAsia="Times New Roman" w:hAnsi="Times New Roman" w:cs="Times New Roman"/>
          <w:sz w:val="24"/>
          <w:szCs w:val="24"/>
          <w:lang w:eastAsia="ru-RU"/>
        </w:rPr>
        <w:lastRenderedPageBreak/>
        <w:t>возникает при трансмуральном инфаркте миокарда в период миомаляции. Признаки: нарастающая левоже-лудочковая недостаточность, увеличение границ сердца и его объема; надверхушечная пуль-сация или симптом коромысла (надверхушечная пульсация + верхушечный толчок), если аневризма формируется на передней стенке сердца; протодиастолический ритм галопа, доба-вочный III тон; систолический шум, иногда шум “волчка”; несоответствие между сильной пульсацией сердца и слабым наполнением пульса; на ЭКГ нет зубца Р, появляется широкий Q, отрицательный зубец Т - то есть сохраняются ранние призхнаки инфаркта миокарда.</w:t>
      </w:r>
      <w:r w:rsidRPr="00F51455">
        <w:rPr>
          <w:rFonts w:ascii="Times New Roman" w:eastAsia="Times New Roman" w:hAnsi="Times New Roman" w:cs="Times New Roman"/>
          <w:sz w:val="24"/>
          <w:szCs w:val="24"/>
          <w:lang w:eastAsia="ru-RU"/>
        </w:rPr>
        <w:br/>
        <w:t>Наиболее достоверна вентрикулография. Лечение оперативное. Аневризма часто приво-дит к разрыву, смерти от острой сердечной недостаточности, может перейти в хроническую аневризму.</w:t>
      </w:r>
      <w:r w:rsidRPr="00F51455">
        <w:rPr>
          <w:rFonts w:ascii="Times New Roman" w:eastAsia="Times New Roman" w:hAnsi="Times New Roman" w:cs="Times New Roman"/>
          <w:sz w:val="24"/>
          <w:szCs w:val="24"/>
          <w:lang w:eastAsia="ru-RU"/>
        </w:rPr>
        <w:br/>
      </w:r>
      <w:r w:rsidRPr="00F51455">
        <w:rPr>
          <w:rFonts w:ascii="Times New Roman" w:eastAsia="Times New Roman" w:hAnsi="Times New Roman" w:cs="Times New Roman"/>
          <w:b/>
          <w:bCs/>
          <w:sz w:val="24"/>
          <w:szCs w:val="24"/>
          <w:lang w:eastAsia="ru-RU"/>
        </w:rPr>
        <w:t>III период</w:t>
      </w:r>
      <w:r w:rsidRPr="00F51455">
        <w:rPr>
          <w:rFonts w:ascii="Times New Roman" w:eastAsia="Times New Roman" w:hAnsi="Times New Roman" w:cs="Times New Roman"/>
          <w:sz w:val="24"/>
          <w:szCs w:val="24"/>
          <w:lang w:eastAsia="ru-RU"/>
        </w:rPr>
        <w:br/>
        <w:t>1. Хроническая аневризма сердца возникает в результате растяжения постинфарктного рубца. Появляются или долго сохраняются признаки воспаления. Увеличение размеров сердца, надверхушечная пульсация. Аускультативно двойной систолический или диастоли-ческий шум - систоло-диастолический шум. На ЭКГ застывшая форма кривой острой фазы. Помогает нерентгенологическое исследование.</w:t>
      </w:r>
      <w:r w:rsidRPr="00F51455">
        <w:rPr>
          <w:rFonts w:ascii="Times New Roman" w:eastAsia="Times New Roman" w:hAnsi="Times New Roman" w:cs="Times New Roman"/>
          <w:sz w:val="24"/>
          <w:szCs w:val="24"/>
          <w:lang w:eastAsia="ru-RU"/>
        </w:rPr>
        <w:br/>
        <w:t>2. Синдром Дресслера или постинфарктный синдром. Связан с сенсибилизацией орга-низма продуктами аутолиза некротизированных масс, которые в данном случае выступают в роли аутоантигенов. Осложнение появляется не раньше 2-6 недели от начала заболевания, что доказывает аллергический механизм его возникновения. Возникают генерализованные поражения серозных оболочек (полисерозиты), иногда вовлекаются синовиальные оболочки. Клинически это перикардит, плеврит, поражение суставов, чаще всего левого плечевого сус-тава. Перикардит возникает вначале как сухой, затем переходит в экссудативный. Характер-ны боли за грудиной, в боку (связаны с поражением перикарда и плевры). Подъем темпера-туры до 4ОоС , лихорадка часто носит волнообразный характер, Болезненность и при-пухлость в грудинно-реберных и грудинно-ключичных сочленениях. Часто ускоренное СОЭ, лейкоцитоз, эозинофилия. Объективно признаки перикардита, плеврита. Угрозы для жизни больного данное осложнение не представляет. Может также протекать в редуцированной форме, в таких случаях иногда трудно дифференцировать с-м Дресслера с повторным ин-фарктом миокарда. При назначении глюкокортикоидов симптомы быстро исчезают.</w:t>
      </w:r>
      <w:r w:rsidRPr="00F51455">
        <w:rPr>
          <w:rFonts w:ascii="Times New Roman" w:eastAsia="Times New Roman" w:hAnsi="Times New Roman" w:cs="Times New Roman"/>
          <w:sz w:val="24"/>
          <w:szCs w:val="24"/>
          <w:lang w:eastAsia="ru-RU"/>
        </w:rPr>
        <w:br/>
        <w:t>3. Тромбоэмболические осложнения: чаще в малом кругу кровообращения. Эмболы при этом в легочную артерию попадают из вен при тромбофлебите нижних конечностей, вен та-за. Осложнение возникает, когда больные начинают лдвигаться после длительного постель-ного режима.</w:t>
      </w:r>
      <w:r w:rsidRPr="00F51455">
        <w:rPr>
          <w:rFonts w:ascii="Times New Roman" w:eastAsia="Times New Roman" w:hAnsi="Times New Roman" w:cs="Times New Roman"/>
          <w:sz w:val="24"/>
          <w:szCs w:val="24"/>
          <w:lang w:eastAsia="ru-RU"/>
        </w:rPr>
        <w:br/>
        <w:t>Проявления тромбоэмболии легочной артерии: коллапс, легочная гипертензия с акцен-том II тона над легочной артерией, тахикардия, перегрузка правого сердца, блокада правой ножки пучка Гисса. Рентгенологически выявляются признаки инфаркт-пневмонии. Необхо-димо провести ангиопульмонографию, так как для своевременного хирургического лечения необходим точный топический диагноз. Профилактика заключается в активном ведении больного.</w:t>
      </w:r>
      <w:r w:rsidRPr="00F51455">
        <w:rPr>
          <w:rFonts w:ascii="Times New Roman" w:eastAsia="Times New Roman" w:hAnsi="Times New Roman" w:cs="Times New Roman"/>
          <w:sz w:val="24"/>
          <w:szCs w:val="24"/>
          <w:lang w:eastAsia="ru-RU"/>
        </w:rPr>
        <w:br/>
        <w:t>4. Постинфарктная стенокардия. О ней говорят в том случае, если до инфаркта присту-пов стенокардии не было, а впервые возникли после перенесенного инфаркта миокарда. Она делает прогноз более серьезным.</w:t>
      </w:r>
      <w:r w:rsidRPr="00F51455">
        <w:rPr>
          <w:rFonts w:ascii="Times New Roman" w:eastAsia="Times New Roman" w:hAnsi="Times New Roman" w:cs="Times New Roman"/>
          <w:sz w:val="24"/>
          <w:szCs w:val="24"/>
          <w:lang w:eastAsia="ru-RU"/>
        </w:rPr>
        <w:br/>
      </w:r>
      <w:r w:rsidRPr="00F51455">
        <w:rPr>
          <w:rFonts w:ascii="Times New Roman" w:eastAsia="Times New Roman" w:hAnsi="Times New Roman" w:cs="Times New Roman"/>
          <w:sz w:val="24"/>
          <w:szCs w:val="24"/>
          <w:lang w:eastAsia="ru-RU"/>
        </w:rPr>
        <w:br/>
      </w:r>
      <w:r w:rsidRPr="00F51455">
        <w:rPr>
          <w:rFonts w:ascii="Times New Roman" w:eastAsia="Times New Roman" w:hAnsi="Times New Roman" w:cs="Times New Roman"/>
          <w:b/>
          <w:bCs/>
          <w:sz w:val="24"/>
          <w:szCs w:val="24"/>
          <w:lang w:eastAsia="ru-RU"/>
        </w:rPr>
        <w:t>IV период</w:t>
      </w:r>
      <w:r w:rsidRPr="00F51455">
        <w:rPr>
          <w:rFonts w:ascii="Times New Roman" w:eastAsia="Times New Roman" w:hAnsi="Times New Roman" w:cs="Times New Roman"/>
          <w:sz w:val="24"/>
          <w:szCs w:val="24"/>
          <w:lang w:eastAsia="ru-RU"/>
        </w:rPr>
        <w:br/>
        <w:t>Осложнения периода реабилитации относятся к осложнениям ИБС.</w:t>
      </w:r>
      <w:r w:rsidRPr="00F51455">
        <w:rPr>
          <w:rFonts w:ascii="Times New Roman" w:eastAsia="Times New Roman" w:hAnsi="Times New Roman" w:cs="Times New Roman"/>
          <w:sz w:val="24"/>
          <w:szCs w:val="24"/>
          <w:lang w:eastAsia="ru-RU"/>
        </w:rPr>
        <w:br/>
        <w:t>Кардиосклероз постинфарктный. Это уже исход инфаркта миокарда, связанный с форми-рованием рубца. Иногда его еще называют ишемической кардиопатией. Основные проявле-ния: нарушения ритма, проводимости, сократительной способности миокарда. Наиболее час-тая локализация - верхушка и передняя стенка.</w:t>
      </w:r>
      <w:r w:rsidRPr="00F51455">
        <w:rPr>
          <w:rFonts w:ascii="Times New Roman" w:eastAsia="Times New Roman" w:hAnsi="Times New Roman" w:cs="Times New Roman"/>
          <w:sz w:val="24"/>
          <w:szCs w:val="24"/>
          <w:lang w:eastAsia="ru-RU"/>
        </w:rPr>
        <w:br/>
        <w:t>Дифференциальная диагностика инфаркта Миокарда:</w:t>
      </w:r>
      <w:r w:rsidRPr="00F51455">
        <w:rPr>
          <w:rFonts w:ascii="Times New Roman" w:eastAsia="Times New Roman" w:hAnsi="Times New Roman" w:cs="Times New Roman"/>
          <w:sz w:val="24"/>
          <w:szCs w:val="24"/>
          <w:lang w:eastAsia="ru-RU"/>
        </w:rPr>
        <w:br/>
        <w:t xml:space="preserve">1. Стенокардия. При инфаркте боли носят нарастающий характер, большей интенсивно-сти, больные возбуждены, беспокойны, а при стенокардии - заторможены. При инфаркте нет эффекта от нитроглицерина, боли длительные, иногда часами; при стенокардии четкая ирра-диация болей, при </w:t>
      </w:r>
      <w:r w:rsidRPr="00F51455">
        <w:rPr>
          <w:rFonts w:ascii="Times New Roman" w:eastAsia="Times New Roman" w:hAnsi="Times New Roman" w:cs="Times New Roman"/>
          <w:sz w:val="24"/>
          <w:szCs w:val="24"/>
          <w:lang w:eastAsia="ru-RU"/>
        </w:rPr>
        <w:lastRenderedPageBreak/>
        <w:t>инфаркте - обширная. Наличие сердечно-сосудистой недостаточности более свойственно инфаркту миокарда. Окончательная диагностика - по ЭКГ.</w:t>
      </w:r>
      <w:r w:rsidRPr="00F51455">
        <w:rPr>
          <w:rFonts w:ascii="Times New Roman" w:eastAsia="Times New Roman" w:hAnsi="Times New Roman" w:cs="Times New Roman"/>
          <w:sz w:val="24"/>
          <w:szCs w:val="24"/>
          <w:lang w:eastAsia="ru-RU"/>
        </w:rPr>
        <w:br/>
        <w:t>2. Острая коронарная недостаточность. Это - затянувшийся приступ стенокардии с явле-ниями очаговой дистрофии миокарда., то есть промежуточная форма. Длительность болей от 15 мин до 1 часа, не более: эффекта от нитроглицерина тоже нет. Изменения ЭКГ характери-зуются смещением сегмента ST ниже изолинии, появляется отрицательный зубец Т. В отли-чие от стенокардии, после окончания приступа изменения ЭКГ остаются, а в отличие от ин-фаркта миокарда изменения держатся только 1-3 дня и полностью обратимы. Нет повышения активности фермсентов, так как нет некроза.</w:t>
      </w:r>
      <w:r w:rsidRPr="00F51455">
        <w:rPr>
          <w:rFonts w:ascii="Times New Roman" w:eastAsia="Times New Roman" w:hAnsi="Times New Roman" w:cs="Times New Roman"/>
          <w:sz w:val="24"/>
          <w:szCs w:val="24"/>
          <w:lang w:eastAsia="ru-RU"/>
        </w:rPr>
        <w:br/>
        <w:t>3. Перикардит. Болевой синдром весьма сходен с таковым при инфаркте миокарда. Боль длительная, постоянная, пульсирующая, но нет нарастающего, волнообразного характера боли. Нет предвестников (нестабильной стенокардии). Боли четко связаны с дыханием и по-ложением тела. Признаки воспаления: повышение температуры, лейкоцитоз. Появляются не после начала болей, а предшествуют, или появляются вместе с ними. Шум трения перикарда долго сохраняется. На ЭКГ смещение сегмента ST выше изолинии, как и при инфаркте мио-карда, но нет дискордантности и патологического зубца Q - главного признака инфаркта миокарда; подъем сегмента ST происходит практически во всех отведениях, так как измене-ния в сердце носят диффузный характер, а не очаговый, как при инфаркте. При перикардите при возвращении сегмента ST на изолинию зубец Т остается положительным, при инфаркте - отрицательным.</w:t>
      </w:r>
      <w:r w:rsidRPr="00F51455">
        <w:rPr>
          <w:rFonts w:ascii="Times New Roman" w:eastAsia="Times New Roman" w:hAnsi="Times New Roman" w:cs="Times New Roman"/>
          <w:sz w:val="24"/>
          <w:szCs w:val="24"/>
          <w:lang w:eastAsia="ru-RU"/>
        </w:rPr>
        <w:br/>
        <w:t>4. Эмболия ствола легочной артерии (как самостоятельное заболевание, а не осложнение инфаркта миокарда). Возникает остро, резко ухудшается состояние больного. Острые загру-динные боли, охватывающие всю грудную клетку, на первый план выступает дыхательная недостаточность: приступ удушья, диффузный цианоз. Причиной эмболии бывают мерца-тельная аритмия, тромбофлебит, оперативные вмешательства на органах малого таза и др. Чаще наблюдается эмболия правой легочной артерии, поэтому боли больше отдают вправо, а не влево.</w:t>
      </w:r>
      <w:r w:rsidRPr="00F51455">
        <w:rPr>
          <w:rFonts w:ascii="Times New Roman" w:eastAsia="Times New Roman" w:hAnsi="Times New Roman" w:cs="Times New Roman"/>
          <w:sz w:val="24"/>
          <w:szCs w:val="24"/>
          <w:lang w:eastAsia="ru-RU"/>
        </w:rPr>
        <w:br/>
        <w:t>Признаки острой сердечной недостаточности по правожелудочковому типу: одышка, цианоз, увеличение печени. Акцент II тона на легочной артерии, иногда набухание шейных вен. ЭКГ напоминает инфаркт в правых I и II грудных отведениях, есть признаки перегрузки правого сердца, может быть блокада ножки пучка Гисса. Изменения исчезают через 2-3 дня.</w:t>
      </w:r>
      <w:r w:rsidRPr="00F51455">
        <w:rPr>
          <w:rFonts w:ascii="Times New Roman" w:eastAsia="Times New Roman" w:hAnsi="Times New Roman" w:cs="Times New Roman"/>
          <w:sz w:val="24"/>
          <w:szCs w:val="24"/>
          <w:lang w:eastAsia="ru-RU"/>
        </w:rPr>
        <w:br/>
        <w:t>Эмболия часто приводит к инфаркту легкого: хрипы, шум трения плевры, признаки вос-паления, реже наблюдается кровохарканье. Рентгенологически изменения клиновидной формы, чаще справа внизу.</w:t>
      </w:r>
      <w:r w:rsidRPr="00F51455">
        <w:rPr>
          <w:rFonts w:ascii="Times New Roman" w:eastAsia="Times New Roman" w:hAnsi="Times New Roman" w:cs="Times New Roman"/>
          <w:sz w:val="24"/>
          <w:szCs w:val="24"/>
          <w:lang w:eastAsia="ru-RU"/>
        </w:rPr>
        <w:br/>
        <w:t>5. Расслаивающаяся аневризма аорты. Чаще всего возникает у больных с высокой арте-риальной гипертензией. Нет периода предвестников, боль сразу же носит острый характер, кинжальная. Характерен мигрирующий характер болей: по мере расслаивания боли распро-страняются вниз в поясничную область, в нижние конечности. В процесс начинают вовле-каться другие артерии - возникают симптомы окклюзии крупных артерий, отходящих от аорты. Отсутствует пульс на лучевой артерии, может наблюдаться слепрота. На ЭКГ нет признаков инфаркта. Боли атипичные, не снимаются наркотиками.</w:t>
      </w:r>
      <w:r w:rsidRPr="00F51455">
        <w:rPr>
          <w:rFonts w:ascii="Times New Roman" w:eastAsia="Times New Roman" w:hAnsi="Times New Roman" w:cs="Times New Roman"/>
          <w:sz w:val="24"/>
          <w:szCs w:val="24"/>
          <w:lang w:eastAsia="ru-RU"/>
        </w:rPr>
        <w:br/>
        <w:t>6. Печеночная колика. Необходимо дифференцировать с абдоминальной формой ин-фаркта миокарда. Чаще у женщин, есть четкая связь с приемом пищи, боли не носят нарас-тающего волнообразного характера, иррадиируют вправо вверх. Часто повторная рвота. Ло-кальная болезненность, однако это бывает и при инфаркте миокарда вследствие увеличения печени. Помогает ЭКГ. Повышена активность ЛДГ 5, а при инфаркте - ЛДГ 1.</w:t>
      </w:r>
      <w:r w:rsidRPr="00F51455">
        <w:rPr>
          <w:rFonts w:ascii="Times New Roman" w:eastAsia="Times New Roman" w:hAnsi="Times New Roman" w:cs="Times New Roman"/>
          <w:sz w:val="24"/>
          <w:szCs w:val="24"/>
          <w:lang w:eastAsia="ru-RU"/>
        </w:rPr>
        <w:br/>
        <w:t>7. Острый панкреатит. Тесная связь с едой: прием жирной пищи, сладкого, алкоголя. Опоясывающие боли, повышена активность ЛДГ 5. Повторная, часто неукротимая рвота. Помогает определение активности ферментов (амилаза мочи), ЭКГ.</w:t>
      </w:r>
      <w:r w:rsidRPr="00F51455">
        <w:rPr>
          <w:rFonts w:ascii="Times New Roman" w:eastAsia="Times New Roman" w:hAnsi="Times New Roman" w:cs="Times New Roman"/>
          <w:sz w:val="24"/>
          <w:szCs w:val="24"/>
          <w:lang w:eastAsia="ru-RU"/>
        </w:rPr>
        <w:br/>
        <w:t>8. Прободная язва желудка. На рентгенограмме воздух в брюшной полости (серп над пе-ченью).</w:t>
      </w:r>
      <w:r w:rsidRPr="00F51455">
        <w:rPr>
          <w:rFonts w:ascii="Times New Roman" w:eastAsia="Times New Roman" w:hAnsi="Times New Roman" w:cs="Times New Roman"/>
          <w:sz w:val="24"/>
          <w:szCs w:val="24"/>
          <w:lang w:eastAsia="ru-RU"/>
        </w:rPr>
        <w:br/>
        <w:t>9. Острый плеврит. Связь болей с дыханием, шум трения плевры.</w:t>
      </w:r>
      <w:r w:rsidRPr="00F51455">
        <w:rPr>
          <w:rFonts w:ascii="Times New Roman" w:eastAsia="Times New Roman" w:hAnsi="Times New Roman" w:cs="Times New Roman"/>
          <w:sz w:val="24"/>
          <w:szCs w:val="24"/>
          <w:lang w:eastAsia="ru-RU"/>
        </w:rPr>
        <w:br/>
        <w:t>1О. Острые корешковые боли (рак, туберкулез позвоночника, радикулит). Боли связаны с изменением положения тела.</w:t>
      </w:r>
      <w:r w:rsidRPr="00F51455">
        <w:rPr>
          <w:rFonts w:ascii="Times New Roman" w:eastAsia="Times New Roman" w:hAnsi="Times New Roman" w:cs="Times New Roman"/>
          <w:sz w:val="24"/>
          <w:szCs w:val="24"/>
          <w:lang w:eastAsia="ru-RU"/>
        </w:rPr>
        <w:br/>
        <w:t>11. Спонтанный пневмоторакс. Признаки дыхательной недостаточности, коробочный перкуторый звук, отсутствие дыхания при аускультации (не всегда).</w:t>
      </w:r>
      <w:r w:rsidRPr="00F51455">
        <w:rPr>
          <w:rFonts w:ascii="Times New Roman" w:eastAsia="Times New Roman" w:hAnsi="Times New Roman" w:cs="Times New Roman"/>
          <w:sz w:val="24"/>
          <w:szCs w:val="24"/>
          <w:lang w:eastAsia="ru-RU"/>
        </w:rPr>
        <w:br/>
      </w:r>
      <w:r w:rsidRPr="00F51455">
        <w:rPr>
          <w:rFonts w:ascii="Times New Roman" w:eastAsia="Times New Roman" w:hAnsi="Times New Roman" w:cs="Times New Roman"/>
          <w:sz w:val="24"/>
          <w:szCs w:val="24"/>
          <w:lang w:eastAsia="ru-RU"/>
        </w:rPr>
        <w:lastRenderedPageBreak/>
        <w:t>12. Диафрагмальная грыжа. Сопутствует пептический эзофагит. Боли связаны с положе-нием тела, больше в горизонтальном положении тела, срыгивание, чувство жжения, усилен-ная саливация. Боли появляются после приема пищи. Тошнота, рвота.</w:t>
      </w:r>
      <w:r w:rsidRPr="00F51455">
        <w:rPr>
          <w:rFonts w:ascii="Times New Roman" w:eastAsia="Times New Roman" w:hAnsi="Times New Roman" w:cs="Times New Roman"/>
          <w:sz w:val="24"/>
          <w:szCs w:val="24"/>
          <w:lang w:eastAsia="ru-RU"/>
        </w:rPr>
        <w:br/>
        <w:t>13. Крупозная пневмония. В случае захвата в патологический процесс медиастенальной плевры боли могут быть за грудиной. Высокая лихорадка, данные со стороны лкгких.</w:t>
      </w:r>
      <w:r w:rsidRPr="00F51455">
        <w:rPr>
          <w:rFonts w:ascii="Times New Roman" w:eastAsia="Times New Roman" w:hAnsi="Times New Roman" w:cs="Times New Roman"/>
          <w:sz w:val="24"/>
          <w:szCs w:val="24"/>
          <w:lang w:eastAsia="ru-RU"/>
        </w:rPr>
        <w:br/>
      </w:r>
      <w:r w:rsidRPr="00F51455">
        <w:rPr>
          <w:rFonts w:ascii="Times New Roman" w:eastAsia="Times New Roman" w:hAnsi="Times New Roman" w:cs="Times New Roman"/>
          <w:sz w:val="24"/>
          <w:szCs w:val="24"/>
          <w:lang w:eastAsia="ru-RU"/>
        </w:rPr>
        <w:br/>
      </w:r>
      <w:r w:rsidRPr="00F51455">
        <w:rPr>
          <w:rFonts w:ascii="Times New Roman" w:eastAsia="Times New Roman" w:hAnsi="Times New Roman" w:cs="Times New Roman"/>
          <w:b/>
          <w:bCs/>
          <w:sz w:val="24"/>
          <w:szCs w:val="24"/>
          <w:lang w:eastAsia="ru-RU"/>
        </w:rPr>
        <w:t>Формулировка диагноза</w:t>
      </w:r>
      <w:r w:rsidRPr="00F51455">
        <w:rPr>
          <w:rFonts w:ascii="Times New Roman" w:eastAsia="Times New Roman" w:hAnsi="Times New Roman" w:cs="Times New Roman"/>
          <w:sz w:val="24"/>
          <w:szCs w:val="24"/>
          <w:lang w:eastAsia="ru-RU"/>
        </w:rPr>
        <w:br/>
        <w:t>1. ИБС.</w:t>
      </w:r>
      <w:r w:rsidRPr="00F51455">
        <w:rPr>
          <w:rFonts w:ascii="Times New Roman" w:eastAsia="Times New Roman" w:hAnsi="Times New Roman" w:cs="Times New Roman"/>
          <w:sz w:val="24"/>
          <w:szCs w:val="24"/>
          <w:lang w:eastAsia="ru-RU"/>
        </w:rPr>
        <w:br/>
        <w:t>2. Атеросклероз коронарных артерий.</w:t>
      </w:r>
      <w:r w:rsidRPr="00F51455">
        <w:rPr>
          <w:rFonts w:ascii="Times New Roman" w:eastAsia="Times New Roman" w:hAnsi="Times New Roman" w:cs="Times New Roman"/>
          <w:sz w:val="24"/>
          <w:szCs w:val="24"/>
          <w:lang w:eastAsia="ru-RU"/>
        </w:rPr>
        <w:br/>
        <w:t>3. Инфаркт миокарда с указанием даты (от ...) и локализация патологического процесса (какой стенки).</w:t>
      </w:r>
      <w:r w:rsidRPr="00F51455">
        <w:rPr>
          <w:rFonts w:ascii="Times New Roman" w:eastAsia="Times New Roman" w:hAnsi="Times New Roman" w:cs="Times New Roman"/>
          <w:sz w:val="24"/>
          <w:szCs w:val="24"/>
          <w:lang w:eastAsia="ru-RU"/>
        </w:rPr>
        <w:br/>
        <w:t>4. Осложнения.</w:t>
      </w:r>
      <w:bookmarkStart w:id="0" w:name="_GoBack"/>
      <w:bookmarkEnd w:id="0"/>
    </w:p>
    <w:sectPr w:rsidR="00F51455" w:rsidRPr="00851638" w:rsidSect="002355F1">
      <w:type w:val="continuous"/>
      <w:pgSz w:w="16838" w:h="11906" w:orient="landscape"/>
      <w:pgMar w:top="851" w:right="709"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1"/>
      <w:lvlText w:val="%1."/>
      <w:legacy w:legacy="1" w:legacySpace="144" w:legacyIndent="0"/>
      <w:lvlJc w:val="left"/>
      <w:pPr>
        <w:ind w:left="0" w:firstLine="0"/>
      </w:p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15:restartNumberingAfterBreak="0">
    <w:nsid w:val="03266DB6"/>
    <w:multiLevelType w:val="hybridMultilevel"/>
    <w:tmpl w:val="3D2E8042"/>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3F1443"/>
    <w:multiLevelType w:val="hybridMultilevel"/>
    <w:tmpl w:val="25A488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5108D9"/>
    <w:multiLevelType w:val="hybridMultilevel"/>
    <w:tmpl w:val="1174068E"/>
    <w:lvl w:ilvl="0" w:tplc="410A7CCC">
      <w:start w:val="2"/>
      <w:numFmt w:val="lowerLetter"/>
      <w:lvlText w:val="%1)"/>
      <w:lvlJc w:val="left"/>
      <w:pPr>
        <w:ind w:left="2715" w:hanging="360"/>
      </w:pPr>
      <w:rPr>
        <w:rFonts w:ascii="Calibri" w:eastAsia="Calibri" w:hAnsi="Calibri" w:hint="default"/>
        <w:sz w:val="22"/>
      </w:rPr>
    </w:lvl>
    <w:lvl w:ilvl="1" w:tplc="04190019" w:tentative="1">
      <w:start w:val="1"/>
      <w:numFmt w:val="lowerLetter"/>
      <w:lvlText w:val="%2."/>
      <w:lvlJc w:val="left"/>
      <w:pPr>
        <w:ind w:left="3435" w:hanging="360"/>
      </w:pPr>
    </w:lvl>
    <w:lvl w:ilvl="2" w:tplc="0419001B" w:tentative="1">
      <w:start w:val="1"/>
      <w:numFmt w:val="lowerRoman"/>
      <w:lvlText w:val="%3."/>
      <w:lvlJc w:val="right"/>
      <w:pPr>
        <w:ind w:left="4155" w:hanging="180"/>
      </w:pPr>
    </w:lvl>
    <w:lvl w:ilvl="3" w:tplc="0419000F" w:tentative="1">
      <w:start w:val="1"/>
      <w:numFmt w:val="decimal"/>
      <w:lvlText w:val="%4."/>
      <w:lvlJc w:val="left"/>
      <w:pPr>
        <w:ind w:left="4875" w:hanging="360"/>
      </w:pPr>
    </w:lvl>
    <w:lvl w:ilvl="4" w:tplc="04190019" w:tentative="1">
      <w:start w:val="1"/>
      <w:numFmt w:val="lowerLetter"/>
      <w:lvlText w:val="%5."/>
      <w:lvlJc w:val="left"/>
      <w:pPr>
        <w:ind w:left="5595" w:hanging="360"/>
      </w:pPr>
    </w:lvl>
    <w:lvl w:ilvl="5" w:tplc="0419001B" w:tentative="1">
      <w:start w:val="1"/>
      <w:numFmt w:val="lowerRoman"/>
      <w:lvlText w:val="%6."/>
      <w:lvlJc w:val="right"/>
      <w:pPr>
        <w:ind w:left="6315" w:hanging="180"/>
      </w:pPr>
    </w:lvl>
    <w:lvl w:ilvl="6" w:tplc="0419000F" w:tentative="1">
      <w:start w:val="1"/>
      <w:numFmt w:val="decimal"/>
      <w:lvlText w:val="%7."/>
      <w:lvlJc w:val="left"/>
      <w:pPr>
        <w:ind w:left="7035" w:hanging="360"/>
      </w:pPr>
    </w:lvl>
    <w:lvl w:ilvl="7" w:tplc="04190019" w:tentative="1">
      <w:start w:val="1"/>
      <w:numFmt w:val="lowerLetter"/>
      <w:lvlText w:val="%8."/>
      <w:lvlJc w:val="left"/>
      <w:pPr>
        <w:ind w:left="7755" w:hanging="360"/>
      </w:pPr>
    </w:lvl>
    <w:lvl w:ilvl="8" w:tplc="0419001B" w:tentative="1">
      <w:start w:val="1"/>
      <w:numFmt w:val="lowerRoman"/>
      <w:lvlText w:val="%9."/>
      <w:lvlJc w:val="right"/>
      <w:pPr>
        <w:ind w:left="8475" w:hanging="180"/>
      </w:pPr>
    </w:lvl>
  </w:abstractNum>
  <w:abstractNum w:abstractNumId="4" w15:restartNumberingAfterBreak="0">
    <w:nsid w:val="0A743D83"/>
    <w:multiLevelType w:val="multilevel"/>
    <w:tmpl w:val="0FDAA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2B7735"/>
    <w:multiLevelType w:val="hybridMultilevel"/>
    <w:tmpl w:val="E8E8C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4178E"/>
    <w:multiLevelType w:val="hybridMultilevel"/>
    <w:tmpl w:val="C00E8EFC"/>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33E51"/>
    <w:multiLevelType w:val="multilevel"/>
    <w:tmpl w:val="C822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DF1F65"/>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F651E38"/>
    <w:multiLevelType w:val="hybridMultilevel"/>
    <w:tmpl w:val="F7643A0E"/>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B1403F"/>
    <w:multiLevelType w:val="hybridMultilevel"/>
    <w:tmpl w:val="F690B2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6979F3"/>
    <w:multiLevelType w:val="hybridMultilevel"/>
    <w:tmpl w:val="45D08984"/>
    <w:lvl w:ilvl="0" w:tplc="B4DAA746">
      <w:start w:val="1"/>
      <w:numFmt w:val="russianLower"/>
      <w:lvlText w:val="%1."/>
      <w:lvlJc w:val="left"/>
      <w:pPr>
        <w:ind w:left="720" w:hanging="360"/>
      </w:pPr>
      <w:rPr>
        <w:rFonts w:hint="default"/>
      </w:rPr>
    </w:lvl>
    <w:lvl w:ilvl="1" w:tplc="FCC0FA6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F54AA4"/>
    <w:multiLevelType w:val="hybridMultilevel"/>
    <w:tmpl w:val="3F1216C8"/>
    <w:lvl w:ilvl="0" w:tplc="4C501E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53490B"/>
    <w:multiLevelType w:val="hybridMultilevel"/>
    <w:tmpl w:val="F68607F4"/>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F2730D"/>
    <w:multiLevelType w:val="hybridMultilevel"/>
    <w:tmpl w:val="9BB4D56E"/>
    <w:lvl w:ilvl="0" w:tplc="E0408A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3D1487"/>
    <w:multiLevelType w:val="hybridMultilevel"/>
    <w:tmpl w:val="4FEEABA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AA7F6F"/>
    <w:multiLevelType w:val="hybridMultilevel"/>
    <w:tmpl w:val="68AE5452"/>
    <w:lvl w:ilvl="0" w:tplc="59B007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1BD7B81"/>
    <w:multiLevelType w:val="hybridMultilevel"/>
    <w:tmpl w:val="691E45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6FD6C8D"/>
    <w:multiLevelType w:val="multilevel"/>
    <w:tmpl w:val="63564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DB3912"/>
    <w:multiLevelType w:val="hybridMultilevel"/>
    <w:tmpl w:val="64629C58"/>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C09100E"/>
    <w:multiLevelType w:val="multilevel"/>
    <w:tmpl w:val="49906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6B4F7B"/>
    <w:multiLevelType w:val="hybridMultilevel"/>
    <w:tmpl w:val="B1521E56"/>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F0664F"/>
    <w:multiLevelType w:val="hybridMultilevel"/>
    <w:tmpl w:val="7C4E27B4"/>
    <w:lvl w:ilvl="0" w:tplc="B4DAA746">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725568D"/>
    <w:multiLevelType w:val="hybridMultilevel"/>
    <w:tmpl w:val="58589212"/>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24070A"/>
    <w:multiLevelType w:val="hybridMultilevel"/>
    <w:tmpl w:val="9172487E"/>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15:restartNumberingAfterBreak="0">
    <w:nsid w:val="6F29363A"/>
    <w:multiLevelType w:val="multilevel"/>
    <w:tmpl w:val="12C44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1B44EDE"/>
    <w:multiLevelType w:val="multilevel"/>
    <w:tmpl w:val="E1F867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3BC4D7B"/>
    <w:multiLevelType w:val="multilevel"/>
    <w:tmpl w:val="69DEC1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5A17F76"/>
    <w:multiLevelType w:val="hybridMultilevel"/>
    <w:tmpl w:val="3C2272AE"/>
    <w:lvl w:ilvl="0" w:tplc="B4DAA74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272B19"/>
    <w:multiLevelType w:val="hybridMultilevel"/>
    <w:tmpl w:val="4BD809CE"/>
    <w:lvl w:ilvl="0" w:tplc="B4DAA746">
      <w:start w:val="1"/>
      <w:numFmt w:val="russianLower"/>
      <w:lvlText w:val="%1."/>
      <w:lvlJc w:val="left"/>
      <w:pPr>
        <w:ind w:left="720" w:hanging="360"/>
      </w:pPr>
      <w:rPr>
        <w:rFonts w:hint="default"/>
      </w:rPr>
    </w:lvl>
    <w:lvl w:ilvl="1" w:tplc="B4DAA74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BC503B7"/>
    <w:multiLevelType w:val="hybridMultilevel"/>
    <w:tmpl w:val="6082F8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BFB16C8"/>
    <w:multiLevelType w:val="hybridMultilevel"/>
    <w:tmpl w:val="79A067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5"/>
  </w:num>
  <w:num w:numId="3">
    <w:abstractNumId w:val="13"/>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36"/>
  </w:num>
  <w:num w:numId="8">
    <w:abstractNumId w:val="27"/>
  </w:num>
  <w:num w:numId="9">
    <w:abstractNumId w:val="3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 w:numId="13">
    <w:abstractNumId w:val="5"/>
  </w:num>
  <w:num w:numId="14">
    <w:abstractNumId w:val="1"/>
  </w:num>
  <w:num w:numId="15">
    <w:abstractNumId w:val="34"/>
  </w:num>
  <w:num w:numId="16">
    <w:abstractNumId w:val="14"/>
  </w:num>
  <w:num w:numId="17">
    <w:abstractNumId w:val="10"/>
  </w:num>
  <w:num w:numId="18">
    <w:abstractNumId w:val="17"/>
  </w:num>
  <w:num w:numId="19">
    <w:abstractNumId w:val="24"/>
  </w:num>
  <w:num w:numId="20">
    <w:abstractNumId w:val="29"/>
  </w:num>
  <w:num w:numId="21">
    <w:abstractNumId w:val="35"/>
  </w:num>
  <w:num w:numId="22">
    <w:abstractNumId w:val="26"/>
  </w:num>
  <w:num w:numId="23">
    <w:abstractNumId w:val="6"/>
  </w:num>
  <w:num w:numId="24">
    <w:abstractNumId w:val="25"/>
  </w:num>
  <w:num w:numId="25">
    <w:abstractNumId w:val="4"/>
  </w:num>
  <w:num w:numId="26">
    <w:abstractNumId w:val="33"/>
  </w:num>
  <w:num w:numId="27">
    <w:abstractNumId w:val="19"/>
  </w:num>
  <w:num w:numId="28">
    <w:abstractNumId w:val="2"/>
  </w:num>
  <w:num w:numId="29">
    <w:abstractNumId w:val="37"/>
  </w:num>
  <w:num w:numId="30">
    <w:abstractNumId w:val="3"/>
  </w:num>
  <w:num w:numId="31">
    <w:abstractNumId w:val="16"/>
  </w:num>
  <w:num w:numId="32">
    <w:abstractNumId w:val="20"/>
  </w:num>
  <w:num w:numId="33">
    <w:abstractNumId w:val="28"/>
  </w:num>
  <w:num w:numId="34">
    <w:abstractNumId w:val="32"/>
  </w:num>
  <w:num w:numId="35">
    <w:abstractNumId w:val="18"/>
  </w:num>
  <w:num w:numId="36">
    <w:abstractNumId w:val="7"/>
  </w:num>
  <w:num w:numId="37">
    <w:abstractNumId w:val="8"/>
    <w:lvlOverride w:ilvl="0">
      <w:startOverride w:val="1"/>
    </w:lvlOverride>
  </w:num>
  <w:num w:numId="38">
    <w:abstractNumId w:val="31"/>
  </w:num>
  <w:num w:numId="39">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08"/>
  <w:characterSpacingControl w:val="doNotCompress"/>
  <w:compat>
    <w:compatSetting w:name="compatibilityMode" w:uri="http://schemas.microsoft.com/office/word" w:val="12"/>
  </w:compat>
  <w:rsids>
    <w:rsidRoot w:val="00D834F8"/>
    <w:rsid w:val="00001836"/>
    <w:rsid w:val="00032C3B"/>
    <w:rsid w:val="0005442E"/>
    <w:rsid w:val="00054778"/>
    <w:rsid w:val="00065A6F"/>
    <w:rsid w:val="00065F02"/>
    <w:rsid w:val="00090636"/>
    <w:rsid w:val="000A1453"/>
    <w:rsid w:val="000A6443"/>
    <w:rsid w:val="000B6DCA"/>
    <w:rsid w:val="000E6472"/>
    <w:rsid w:val="000F7188"/>
    <w:rsid w:val="001024DA"/>
    <w:rsid w:val="001305D2"/>
    <w:rsid w:val="001322BE"/>
    <w:rsid w:val="00144296"/>
    <w:rsid w:val="001800E3"/>
    <w:rsid w:val="00183C39"/>
    <w:rsid w:val="001B5C4F"/>
    <w:rsid w:val="001D515E"/>
    <w:rsid w:val="001F267D"/>
    <w:rsid w:val="001F283F"/>
    <w:rsid w:val="00215DF8"/>
    <w:rsid w:val="002355F1"/>
    <w:rsid w:val="00241A0E"/>
    <w:rsid w:val="00266615"/>
    <w:rsid w:val="002731D6"/>
    <w:rsid w:val="002A4079"/>
    <w:rsid w:val="002C3096"/>
    <w:rsid w:val="002D4603"/>
    <w:rsid w:val="002E300A"/>
    <w:rsid w:val="002E7BA5"/>
    <w:rsid w:val="002F26E8"/>
    <w:rsid w:val="003007A1"/>
    <w:rsid w:val="0030426A"/>
    <w:rsid w:val="00310D72"/>
    <w:rsid w:val="003264A2"/>
    <w:rsid w:val="00331E35"/>
    <w:rsid w:val="003554A7"/>
    <w:rsid w:val="0036231F"/>
    <w:rsid w:val="0036489C"/>
    <w:rsid w:val="0037420E"/>
    <w:rsid w:val="003759E0"/>
    <w:rsid w:val="00392B0F"/>
    <w:rsid w:val="003C3814"/>
    <w:rsid w:val="003E1E8B"/>
    <w:rsid w:val="003E546F"/>
    <w:rsid w:val="00413425"/>
    <w:rsid w:val="0049622D"/>
    <w:rsid w:val="004F4AB9"/>
    <w:rsid w:val="0055060A"/>
    <w:rsid w:val="00576261"/>
    <w:rsid w:val="005A7BA3"/>
    <w:rsid w:val="005F0650"/>
    <w:rsid w:val="0060420B"/>
    <w:rsid w:val="0060438E"/>
    <w:rsid w:val="0067521C"/>
    <w:rsid w:val="00676B95"/>
    <w:rsid w:val="006908A9"/>
    <w:rsid w:val="0069579A"/>
    <w:rsid w:val="006A1CAA"/>
    <w:rsid w:val="006D58B2"/>
    <w:rsid w:val="006F2205"/>
    <w:rsid w:val="00727B7C"/>
    <w:rsid w:val="0075525C"/>
    <w:rsid w:val="007859D6"/>
    <w:rsid w:val="00791536"/>
    <w:rsid w:val="00812914"/>
    <w:rsid w:val="00817F6A"/>
    <w:rsid w:val="0085152D"/>
    <w:rsid w:val="00851638"/>
    <w:rsid w:val="00854E8C"/>
    <w:rsid w:val="0086761E"/>
    <w:rsid w:val="00867B68"/>
    <w:rsid w:val="00872658"/>
    <w:rsid w:val="00877E3F"/>
    <w:rsid w:val="00894B7D"/>
    <w:rsid w:val="00896DDE"/>
    <w:rsid w:val="008975E1"/>
    <w:rsid w:val="008A7369"/>
    <w:rsid w:val="00910A44"/>
    <w:rsid w:val="00920EE8"/>
    <w:rsid w:val="00926E99"/>
    <w:rsid w:val="009463D7"/>
    <w:rsid w:val="0095710A"/>
    <w:rsid w:val="00961B29"/>
    <w:rsid w:val="009651D5"/>
    <w:rsid w:val="00984C21"/>
    <w:rsid w:val="00992CFB"/>
    <w:rsid w:val="009A1108"/>
    <w:rsid w:val="009F67A4"/>
    <w:rsid w:val="00A73FB9"/>
    <w:rsid w:val="00A83166"/>
    <w:rsid w:val="00A975B2"/>
    <w:rsid w:val="00AB3217"/>
    <w:rsid w:val="00AB3C5A"/>
    <w:rsid w:val="00B31488"/>
    <w:rsid w:val="00B327C4"/>
    <w:rsid w:val="00B618ED"/>
    <w:rsid w:val="00B6404D"/>
    <w:rsid w:val="00B6634B"/>
    <w:rsid w:val="00B876A0"/>
    <w:rsid w:val="00B90793"/>
    <w:rsid w:val="00B965C2"/>
    <w:rsid w:val="00BC76CE"/>
    <w:rsid w:val="00BD6AFA"/>
    <w:rsid w:val="00BE6AE9"/>
    <w:rsid w:val="00C111F7"/>
    <w:rsid w:val="00C11EC4"/>
    <w:rsid w:val="00C2134F"/>
    <w:rsid w:val="00C43BF7"/>
    <w:rsid w:val="00CA6E66"/>
    <w:rsid w:val="00CC035F"/>
    <w:rsid w:val="00CC2FAF"/>
    <w:rsid w:val="00CD5C3A"/>
    <w:rsid w:val="00D13E87"/>
    <w:rsid w:val="00D14C74"/>
    <w:rsid w:val="00D46053"/>
    <w:rsid w:val="00D81096"/>
    <w:rsid w:val="00D834F8"/>
    <w:rsid w:val="00D9103B"/>
    <w:rsid w:val="00D912A8"/>
    <w:rsid w:val="00DB1EEA"/>
    <w:rsid w:val="00DC7029"/>
    <w:rsid w:val="00DE59F5"/>
    <w:rsid w:val="00DF453E"/>
    <w:rsid w:val="00E17A5E"/>
    <w:rsid w:val="00E3393B"/>
    <w:rsid w:val="00E62F9F"/>
    <w:rsid w:val="00E667D3"/>
    <w:rsid w:val="00EF44AF"/>
    <w:rsid w:val="00EF4866"/>
    <w:rsid w:val="00F23B81"/>
    <w:rsid w:val="00F25094"/>
    <w:rsid w:val="00F51455"/>
    <w:rsid w:val="00F5798C"/>
    <w:rsid w:val="00F653B4"/>
    <w:rsid w:val="00F7151D"/>
    <w:rsid w:val="00F91A78"/>
    <w:rsid w:val="00FB0678"/>
    <w:rsid w:val="00FB1469"/>
    <w:rsid w:val="00FC1F0B"/>
    <w:rsid w:val="00FC735C"/>
    <w:rsid w:val="00FD1B20"/>
    <w:rsid w:val="00FD401D"/>
    <w:rsid w:val="00FE1E6C"/>
    <w:rsid w:val="00FF30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40996"/>
  <w15:docId w15:val="{20287A47-B8D3-4EC8-804B-E9CA808C0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834F8"/>
  </w:style>
  <w:style w:type="paragraph" w:styleId="1">
    <w:name w:val="heading 1"/>
    <w:basedOn w:val="a0"/>
    <w:next w:val="a0"/>
    <w:link w:val="10"/>
    <w:uiPriority w:val="9"/>
    <w:qFormat/>
    <w:rsid w:val="00BD6AFA"/>
    <w:pPr>
      <w:keepNext/>
      <w:numPr>
        <w:numId w:val="10"/>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iPriority w:val="9"/>
    <w:unhideWhenUsed/>
    <w:qFormat/>
    <w:rsid w:val="00BD6AFA"/>
    <w:pPr>
      <w:keepNext/>
      <w:numPr>
        <w:ilvl w:val="1"/>
        <w:numId w:val="10"/>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iPriority w:val="9"/>
    <w:unhideWhenUsed/>
    <w:qFormat/>
    <w:rsid w:val="00BD6AFA"/>
    <w:pPr>
      <w:keepNext/>
      <w:numPr>
        <w:ilvl w:val="2"/>
        <w:numId w:val="10"/>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iPriority w:val="9"/>
    <w:unhideWhenUsed/>
    <w:qFormat/>
    <w:rsid w:val="00BD6AFA"/>
    <w:pPr>
      <w:keepNext/>
      <w:numPr>
        <w:ilvl w:val="3"/>
        <w:numId w:val="10"/>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iPriority w:val="9"/>
    <w:unhideWhenUsed/>
    <w:qFormat/>
    <w:rsid w:val="00BD6AFA"/>
    <w:pPr>
      <w:numPr>
        <w:ilvl w:val="4"/>
        <w:numId w:val="10"/>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iPriority w:val="9"/>
    <w:unhideWhenUsed/>
    <w:qFormat/>
    <w:rsid w:val="00BD6AFA"/>
    <w:pPr>
      <w:numPr>
        <w:ilvl w:val="5"/>
        <w:numId w:val="10"/>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10"/>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10"/>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10"/>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3"/>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semiHidden/>
    <w:unhideWhenUsed/>
    <w:rsid w:val="0036489C"/>
    <w:pPr>
      <w:spacing w:after="120"/>
    </w:pPr>
  </w:style>
  <w:style w:type="character" w:customStyle="1" w:styleId="af">
    <w:name w:val="Основной текст Знак"/>
    <w:basedOn w:val="a1"/>
    <w:link w:val="ae"/>
    <w:uiPriority w:val="99"/>
    <w:semiHidden/>
    <w:rsid w:val="0036489C"/>
  </w:style>
  <w:style w:type="character" w:customStyle="1" w:styleId="10">
    <w:name w:val="Заголовок 1 Знак"/>
    <w:basedOn w:val="a1"/>
    <w:link w:val="1"/>
    <w:uiPriority w:val="9"/>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uiPriority w:val="9"/>
    <w:rsid w:val="00BD6AFA"/>
    <w:rPr>
      <w:rFonts w:ascii="Arial" w:eastAsia="Times New Roman" w:hAnsi="Arial" w:cs="Times New Roman"/>
      <w:b/>
      <w:i/>
      <w:sz w:val="24"/>
      <w:szCs w:val="20"/>
      <w:lang w:eastAsia="ru-RU"/>
    </w:rPr>
  </w:style>
  <w:style w:type="character" w:customStyle="1" w:styleId="30">
    <w:name w:val="Заголовок 3 Знак"/>
    <w:basedOn w:val="a1"/>
    <w:link w:val="3"/>
    <w:uiPriority w:val="9"/>
    <w:rsid w:val="00BD6AFA"/>
    <w:rPr>
      <w:rFonts w:ascii="Arial" w:eastAsia="Times New Roman" w:hAnsi="Arial" w:cs="Times New Roman"/>
      <w:sz w:val="24"/>
      <w:szCs w:val="20"/>
      <w:lang w:eastAsia="ru-RU"/>
    </w:rPr>
  </w:style>
  <w:style w:type="character" w:customStyle="1" w:styleId="40">
    <w:name w:val="Заголовок 4 Знак"/>
    <w:basedOn w:val="a1"/>
    <w:link w:val="4"/>
    <w:uiPriority w:val="9"/>
    <w:rsid w:val="00BD6AFA"/>
    <w:rPr>
      <w:rFonts w:ascii="Arial" w:eastAsia="Times New Roman" w:hAnsi="Arial" w:cs="Times New Roman"/>
      <w:b/>
      <w:sz w:val="24"/>
      <w:szCs w:val="20"/>
      <w:lang w:eastAsia="ru-RU"/>
    </w:rPr>
  </w:style>
  <w:style w:type="character" w:customStyle="1" w:styleId="50">
    <w:name w:val="Заголовок 5 Знак"/>
    <w:basedOn w:val="a1"/>
    <w:link w:val="5"/>
    <w:uiPriority w:val="9"/>
    <w:rsid w:val="00BD6AFA"/>
    <w:rPr>
      <w:rFonts w:ascii="Arial" w:eastAsia="Times New Roman" w:hAnsi="Arial" w:cs="Times New Roman"/>
      <w:szCs w:val="20"/>
      <w:lang w:eastAsia="ru-RU"/>
    </w:rPr>
  </w:style>
  <w:style w:type="character" w:customStyle="1" w:styleId="60">
    <w:name w:val="Заголовок 6 Знак"/>
    <w:basedOn w:val="a1"/>
    <w:link w:val="6"/>
    <w:uiPriority w:val="9"/>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nkknig.com" TargetMode="External"/><Relationship Id="rId3" Type="http://schemas.openxmlformats.org/officeDocument/2006/relationships/styles" Target="styles.xml"/><Relationship Id="rId7" Type="http://schemas.openxmlformats.org/officeDocument/2006/relationships/hyperlink" Target="http://www.booksmed.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inte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pr.ru" TargetMode="External"/><Relationship Id="rId4" Type="http://schemas.openxmlformats.org/officeDocument/2006/relationships/settings" Target="settings.xml"/><Relationship Id="rId9" Type="http://schemas.openxmlformats.org/officeDocument/2006/relationships/hyperlink" Target="http://www.wedmedinf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9BBA9-50A8-40CB-959B-C1B2AAA3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5383</Words>
  <Characters>30688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Пользователь</cp:lastModifiedBy>
  <cp:revision>6</cp:revision>
  <cp:lastPrinted>2018-05-30T08:44:00Z</cp:lastPrinted>
  <dcterms:created xsi:type="dcterms:W3CDTF">2019-12-07T16:32:00Z</dcterms:created>
  <dcterms:modified xsi:type="dcterms:W3CDTF">2020-04-03T05:19:00Z</dcterms:modified>
</cp:coreProperties>
</file>