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8F2899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МИНИСТЕРСТВО ОБРАЗОВАНИЯ </w:t>
      </w:r>
      <w:proofErr w:type="gramStart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r w:rsidR="00612785">
        <w:rPr>
          <w:rFonts w:ascii="Times New Roman" w:hAnsi="Times New Roman"/>
          <w:b/>
          <w:bCs/>
          <w:iCs/>
          <w:sz w:val="24"/>
          <w:szCs w:val="24"/>
        </w:rPr>
        <w:t xml:space="preserve">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081CF2" w:rsidP="00081CF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612785"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081CF2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973EF1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</w:t>
      </w:r>
      <w:r w:rsidR="00973EF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BA7753" w:rsidRDefault="00612785" w:rsidP="00BA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973EF1">
        <w:rPr>
          <w:rFonts w:ascii="Times New Roman" w:hAnsi="Times New Roman" w:cs="Times New Roman"/>
          <w:sz w:val="28"/>
          <w:szCs w:val="28"/>
        </w:rPr>
        <w:t xml:space="preserve"> № 33</w:t>
      </w:r>
      <w:r w:rsidR="00BA7753">
        <w:rPr>
          <w:rFonts w:ascii="Times New Roman" w:hAnsi="Times New Roman" w:cs="Times New Roman"/>
          <w:sz w:val="28"/>
          <w:szCs w:val="28"/>
        </w:rPr>
        <w:t xml:space="preserve">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612785" w:rsidRPr="00D5580C" w:rsidRDefault="00612785" w:rsidP="004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BA7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ле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</w:t>
      </w:r>
      <w:r w:rsidR="001B30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ние </w:t>
      </w:r>
      <w:r w:rsidR="00973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острой ревматической лихорадки </w:t>
      </w:r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BA775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8F2899" w:rsidP="00BA77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12785"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612785" w:rsidRPr="009463D7" w:rsidRDefault="008F2899" w:rsidP="00BA775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612785">
        <w:rPr>
          <w:rFonts w:ascii="Times New Roman" w:hAnsi="Times New Roman"/>
          <w:b/>
          <w:bCs/>
          <w:sz w:val="28"/>
          <w:szCs w:val="28"/>
        </w:rPr>
        <w:t>560000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="00612785"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73EF1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</w:t>
      </w:r>
      <w:r w:rsidR="00612785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C14B5" w:rsidRDefault="008C14B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092C85" w:rsidRDefault="00092C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612785" w:rsidRPr="00E03D6E" w:rsidRDefault="00DC036F" w:rsidP="00E03D6E">
      <w:pPr>
        <w:pStyle w:val="a4"/>
        <w:rPr>
          <w:lang w:val="ky-KG"/>
        </w:rPr>
      </w:pPr>
      <w:r>
        <w:rPr>
          <w:b/>
          <w:sz w:val="32"/>
          <w:szCs w:val="32"/>
        </w:rPr>
        <w:t>«</w:t>
      </w:r>
      <w:r w:rsidR="00D5580C" w:rsidRPr="00D5580C">
        <w:rPr>
          <w:b/>
          <w:sz w:val="32"/>
          <w:szCs w:val="32"/>
        </w:rPr>
        <w:t>Диагностика и лече</w:t>
      </w:r>
      <w:r w:rsidR="00973EF1">
        <w:rPr>
          <w:b/>
          <w:sz w:val="32"/>
          <w:szCs w:val="32"/>
        </w:rPr>
        <w:t>ние острой ревматической лихорадки</w:t>
      </w:r>
      <w:r w:rsidR="00D5580C">
        <w:rPr>
          <w:b/>
          <w:sz w:val="32"/>
          <w:szCs w:val="32"/>
        </w:rPr>
        <w:t xml:space="preserve"> в </w:t>
      </w:r>
      <w:r w:rsidR="00D5580C" w:rsidRPr="00D5580C">
        <w:rPr>
          <w:b/>
          <w:sz w:val="32"/>
          <w:szCs w:val="32"/>
        </w:rPr>
        <w:t>амбулаторных условиях</w:t>
      </w:r>
      <w:r>
        <w:rPr>
          <w:b/>
          <w:sz w:val="28"/>
          <w:szCs w:val="28"/>
        </w:rPr>
        <w:t>»</w:t>
      </w:r>
      <w:r w:rsidR="00B75160" w:rsidRPr="00065A6F">
        <w:rPr>
          <w:b/>
          <w:sz w:val="28"/>
          <w:szCs w:val="28"/>
        </w:rPr>
        <w:t>.</w:t>
      </w:r>
      <w:r w:rsidR="00973EF1">
        <w:rPr>
          <w:lang w:val="ky-KG"/>
        </w:rPr>
        <w:t xml:space="preserve"> (50</w:t>
      </w:r>
      <w:r w:rsidR="00612785">
        <w:rPr>
          <w:lang w:val="ky-KG"/>
        </w:rPr>
        <w:t>мин</w:t>
      </w:r>
      <w:r w:rsidR="00612785" w:rsidRPr="0060438E">
        <w:rPr>
          <w:lang w:val="ky-KG"/>
        </w:rPr>
        <w:t>)</w:t>
      </w:r>
      <w:r w:rsidR="00612785" w:rsidRPr="00A53655">
        <w:rPr>
          <w:bCs/>
          <w:i/>
        </w:rPr>
        <w:br/>
      </w:r>
      <w:r w:rsidR="00E03D6E" w:rsidRPr="00E03D6E">
        <w:rPr>
          <w:b/>
          <w:color w:val="000000"/>
        </w:rPr>
        <w:t>Актуальность темы.</w:t>
      </w:r>
      <w:r w:rsidR="00E03D6E" w:rsidRPr="00E03D6E">
        <w:rPr>
          <w:color w:val="000000"/>
        </w:rPr>
        <w:t xml:space="preserve"> Несмотря на уменьшение распространенности течение последних 20-ЗО лет, ревматизм остается частой причиной необратимых морфологических изменений в сердце (приобретенных пороков сердца, тяжелых форм м миокардиодистрофии), которые могут привести к </w:t>
      </w:r>
      <w:proofErr w:type="spellStart"/>
      <w:r w:rsidR="00E03D6E" w:rsidRPr="00E03D6E">
        <w:rPr>
          <w:color w:val="000000"/>
        </w:rPr>
        <w:t>инвалидизации</w:t>
      </w:r>
      <w:proofErr w:type="spellEnd"/>
      <w:r w:rsidR="00E03D6E" w:rsidRPr="00E03D6E">
        <w:rPr>
          <w:color w:val="000000"/>
        </w:rPr>
        <w:t xml:space="preserve"> детей, подростков, взрослого населения. Учитывая полигенных тип наследования заболевания, весьма актуальными являются вопросы семейной профилактики ревматизма. Течение ревматизма у детей присущ ряд особенностей, которые нередко затрудняют своевременную диагностику этого заболевания.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5580C" w:rsidRPr="00C17EB1" w:rsidRDefault="00C34B63" w:rsidP="00C17E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BC36A9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781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клиническая картина ОРЛ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99" w:rsidRPr="00AD35B1" w:rsidRDefault="00C34B63" w:rsidP="00AD35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еренциальная диагностика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</w:t>
      </w:r>
      <w:r w:rsidR="00781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EB1" w:rsidRPr="001B6729" w:rsidRDefault="00C34B63" w:rsidP="001B67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 диагностики ОРЛ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A9" w:rsidRPr="001B6729" w:rsidRDefault="00C17EB1" w:rsidP="001B67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ОРЛ</w:t>
      </w:r>
      <w:r w:rsidR="0078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C3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C34B63" w:rsidRPr="001577CA" w:rsidRDefault="00C34B63" w:rsidP="001577C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ОРЛ</w:t>
      </w:r>
      <w:r w:rsidRPr="00157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5B1" w:rsidRDefault="00AD35B1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 ОРЛ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ечислите класси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фикацию ОРЛ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томокомплекс</w:t>
      </w:r>
      <w:proofErr w:type="spellEnd"/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арактерный для ОРЛ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5B1" w:rsidRPr="00814DDF" w:rsidRDefault="00AD35B1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клиничес</w:t>
      </w:r>
      <w:r w:rsidR="00412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сим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птомы, характерные для ОРЛ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Pr="00AD35B1" w:rsidRDefault="00C34B63" w:rsidP="00AD35B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дифференциальную диагн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остику ОРЛ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Pr="008F2899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сскаж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алгоритм диагностики ОРЛ 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 в амбулаторных условиях.</w:t>
      </w:r>
    </w:p>
    <w:p w:rsidR="00C34B63" w:rsidRDefault="004127D7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лечен</w:t>
      </w:r>
      <w:r w:rsidR="00973EF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 ОРЛ</w:t>
      </w:r>
      <w:r w:rsidR="0015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условиях.</w:t>
      </w:r>
    </w:p>
    <w:p w:rsidR="00C34B63" w:rsidRPr="00F46919" w:rsidRDefault="00C34B63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34B63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973EF1">
        <w:rPr>
          <w:rFonts w:ascii="Times New Roman" w:hAnsi="Times New Roman"/>
          <w:sz w:val="24"/>
          <w:szCs w:val="24"/>
          <w:lang w:val="ru-RU"/>
        </w:rPr>
        <w:t>ия ОРЛ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973EF1">
        <w:rPr>
          <w:rFonts w:ascii="Times New Roman" w:hAnsi="Times New Roman"/>
          <w:sz w:val="24"/>
          <w:szCs w:val="24"/>
          <w:lang w:val="ru-RU"/>
        </w:rPr>
        <w:t>бследования пациента ОРЛ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</w:t>
      </w:r>
      <w:r w:rsidR="00C34B63">
        <w:rPr>
          <w:rFonts w:ascii="Times New Roman" w:hAnsi="Times New Roman"/>
          <w:sz w:val="24"/>
          <w:szCs w:val="24"/>
          <w:lang w:val="ru-RU"/>
        </w:rPr>
        <w:t xml:space="preserve"> состояниях в условиях поликлин</w:t>
      </w:r>
      <w:r w:rsidR="00D24B65">
        <w:rPr>
          <w:rFonts w:ascii="Times New Roman" w:hAnsi="Times New Roman"/>
          <w:sz w:val="24"/>
          <w:szCs w:val="24"/>
          <w:lang w:val="ru-RU"/>
        </w:rPr>
        <w:t>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 w:rsidR="00C34B63"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C34B63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D42A2F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  <w:p w:rsidR="00C34B63" w:rsidRPr="0069579A" w:rsidRDefault="00C34B63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</w:t>
            </w:r>
            <w:r w:rsidR="005B4A24">
              <w:rPr>
                <w:sz w:val="24"/>
                <w:szCs w:val="24"/>
              </w:rPr>
              <w:t>хникой правильной пальпации щитовидной железы.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7F67FC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Костно-суставная система</w:t>
            </w:r>
            <w:r w:rsidR="00BB5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C34B63"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r w:rsidR="004047FA">
              <w:rPr>
                <w:rFonts w:ascii="Times New Roman" w:hAnsi="Times New Roman" w:cs="Times New Roman"/>
                <w:sz w:val="24"/>
                <w:szCs w:val="24"/>
              </w:rPr>
              <w:t xml:space="preserve">  костно</w:t>
            </w:r>
            <w:proofErr w:type="gramEnd"/>
            <w:r w:rsidR="004047FA">
              <w:rPr>
                <w:rFonts w:ascii="Times New Roman" w:hAnsi="Times New Roman" w:cs="Times New Roman"/>
                <w:sz w:val="24"/>
                <w:szCs w:val="24"/>
              </w:rPr>
              <w:t>-суставной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4047FA">
              <w:rPr>
                <w:rFonts w:ascii="Times New Roman" w:hAnsi="Times New Roman" w:cs="Times New Roman"/>
                <w:sz w:val="24"/>
                <w:szCs w:val="24"/>
              </w:rPr>
              <w:t>костно-суставной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D" w:rsidRDefault="00866629" w:rsidP="00BB5C6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C34B63" w:rsidRPr="007A5EE5" w:rsidRDefault="00C34B63" w:rsidP="007A5EE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C34B63" w:rsidRDefault="00D42A2F" w:rsidP="00C34B6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38556C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</w:t>
      </w:r>
      <w:r w:rsidR="007A5EE5">
        <w:rPr>
          <w:rFonts w:ascii="Times New Roman" w:hAnsi="Times New Roman"/>
          <w:sz w:val="24"/>
          <w:szCs w:val="24"/>
          <w:lang w:val="ru-RU"/>
        </w:rPr>
        <w:t>ика и лечение ОКС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</w:t>
      </w:r>
      <w:r w:rsidR="00FB5C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EE5">
        <w:rPr>
          <w:rFonts w:ascii="Times New Roman" w:hAnsi="Times New Roman"/>
          <w:sz w:val="24"/>
          <w:szCs w:val="24"/>
          <w:lang w:val="ru-RU"/>
        </w:rPr>
        <w:t>стабильной стенокардии напряжения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2C66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 w:rsidR="00700C63">
        <w:rPr>
          <w:rFonts w:ascii="Times New Roman" w:hAnsi="Times New Roman"/>
          <w:sz w:val="24"/>
          <w:szCs w:val="24"/>
          <w:lang w:val="ru-RU"/>
        </w:rPr>
        <w:t xml:space="preserve">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proofErr w:type="gramEnd"/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</w:t>
      </w:r>
      <w:r w:rsidR="00973EF1">
        <w:rPr>
          <w:rFonts w:ascii="Times New Roman" w:hAnsi="Times New Roman"/>
          <w:sz w:val="24"/>
          <w:szCs w:val="24"/>
          <w:lang w:val="ru-RU"/>
        </w:rPr>
        <w:t>, особенности течения ОРЛ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031C6E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диффер</w:t>
      </w:r>
      <w:r w:rsidR="004C51F5">
        <w:rPr>
          <w:rFonts w:ascii="Times New Roman" w:hAnsi="Times New Roman"/>
          <w:sz w:val="24"/>
          <w:szCs w:val="24"/>
          <w:lang w:val="ru-RU"/>
        </w:rPr>
        <w:t>енциальную</w:t>
      </w:r>
      <w:proofErr w:type="gramEnd"/>
      <w:r w:rsidR="004C51F5">
        <w:rPr>
          <w:rFonts w:ascii="Times New Roman" w:hAnsi="Times New Roman"/>
          <w:sz w:val="24"/>
          <w:szCs w:val="24"/>
          <w:lang w:val="ru-RU"/>
        </w:rPr>
        <w:t xml:space="preserve"> диаг</w:t>
      </w:r>
      <w:r w:rsidR="00973EF1">
        <w:rPr>
          <w:rFonts w:ascii="Times New Roman" w:hAnsi="Times New Roman"/>
          <w:sz w:val="24"/>
          <w:szCs w:val="24"/>
          <w:lang w:val="ru-RU"/>
        </w:rPr>
        <w:t>ностику ОРЛ</w:t>
      </w:r>
      <w:r w:rsidR="00E66115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973EF1">
        <w:rPr>
          <w:rFonts w:ascii="Times New Roman" w:hAnsi="Times New Roman"/>
          <w:sz w:val="24"/>
          <w:szCs w:val="24"/>
          <w:lang w:val="ru-RU"/>
        </w:rPr>
        <w:t xml:space="preserve"> ОРЛ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="004C51F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proofErr w:type="gram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6115">
        <w:rPr>
          <w:rFonts w:ascii="Times New Roman" w:hAnsi="Times New Roman"/>
          <w:sz w:val="24"/>
          <w:szCs w:val="24"/>
          <w:lang w:val="ru-RU"/>
        </w:rPr>
        <w:t>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973EF1" w:rsidRDefault="00612785" w:rsidP="00E6611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73EF1" w:rsidRDefault="00973EF1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73EF1" w:rsidRDefault="00973EF1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73EF1" w:rsidRDefault="00973EF1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73EF1" w:rsidRDefault="00973EF1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73EF1" w:rsidRDefault="00973EF1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73EF1" w:rsidRDefault="00973EF1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73EF1" w:rsidRDefault="00973EF1" w:rsidP="00973E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973EF1" w:rsidRPr="00700C63" w:rsidTr="00243F82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EF1" w:rsidRPr="00700C63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973EF1" w:rsidRPr="00700C63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EF1" w:rsidRPr="00700C63" w:rsidRDefault="00973EF1" w:rsidP="0024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700C63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700C63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700C63" w:rsidRDefault="00973EF1" w:rsidP="00243F82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973EF1" w:rsidRPr="00700C63" w:rsidTr="00243F82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3EF1" w:rsidRPr="00700C63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973EF1" w:rsidRPr="00700C63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3EF1" w:rsidRPr="00F27948" w:rsidRDefault="00973EF1" w:rsidP="00243F82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973EF1" w:rsidRDefault="00973EF1" w:rsidP="00243F82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73EF1" w:rsidRPr="00700C63" w:rsidRDefault="00973EF1" w:rsidP="00243F82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973EF1" w:rsidRPr="00700C63" w:rsidRDefault="00973EF1" w:rsidP="00243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973EF1" w:rsidRPr="00700C63" w:rsidRDefault="00973EF1" w:rsidP="00243F82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973EF1" w:rsidRPr="00700C63" w:rsidRDefault="00973EF1" w:rsidP="00243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EF1" w:rsidRPr="00700C63" w:rsidRDefault="00973EF1" w:rsidP="00243F82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973EF1" w:rsidRPr="00700C63" w:rsidRDefault="00973EF1" w:rsidP="00243F82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973EF1" w:rsidRPr="00700C63" w:rsidRDefault="00973EF1" w:rsidP="00243F82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973EF1" w:rsidRPr="00353EA1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EF1" w:rsidRPr="00353EA1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973EF1" w:rsidRPr="00353EA1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EF1" w:rsidRPr="00353EA1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973EF1" w:rsidRPr="00353EA1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973EF1" w:rsidRPr="00353EA1" w:rsidRDefault="00973EF1" w:rsidP="0024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973EF1" w:rsidRPr="00DF645C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EF1" w:rsidRPr="00700C63" w:rsidRDefault="00973EF1" w:rsidP="00243F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973EF1" w:rsidRPr="00700C63" w:rsidRDefault="00973EF1" w:rsidP="00243F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ОРЛ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ОРЛ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ОРЛ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973EF1" w:rsidRPr="00700C63" w:rsidTr="00243F82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EF1" w:rsidRPr="00700C63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EF1" w:rsidRPr="00700C63" w:rsidRDefault="00973EF1" w:rsidP="00243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F1" w:rsidRPr="00700C63" w:rsidRDefault="00973EF1" w:rsidP="00243F82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73EF1" w:rsidRPr="00700C63" w:rsidRDefault="00973EF1" w:rsidP="0024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EF1" w:rsidRPr="00700C63" w:rsidRDefault="00973EF1" w:rsidP="00243F82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EF1" w:rsidRPr="00700C63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973EF1" w:rsidRDefault="00973EF1" w:rsidP="00973EF1">
      <w:pPr>
        <w:spacing w:after="0"/>
        <w:jc w:val="both"/>
        <w:rPr>
          <w:rFonts w:ascii="Times New Roman" w:hAnsi="Times New Roman" w:cs="Times New Roman"/>
          <w:b/>
        </w:rPr>
      </w:pPr>
    </w:p>
    <w:p w:rsidR="00973EF1" w:rsidRDefault="00973EF1" w:rsidP="00973EF1">
      <w:pPr>
        <w:spacing w:after="0"/>
        <w:jc w:val="both"/>
        <w:rPr>
          <w:rFonts w:ascii="Times New Roman" w:hAnsi="Times New Roman" w:cs="Times New Roman"/>
          <w:b/>
        </w:rPr>
      </w:pPr>
    </w:p>
    <w:p w:rsidR="00973EF1" w:rsidRDefault="00973EF1" w:rsidP="00973EF1">
      <w:pPr>
        <w:spacing w:after="0"/>
        <w:jc w:val="both"/>
        <w:rPr>
          <w:rFonts w:ascii="Times New Roman" w:hAnsi="Times New Roman" w:cs="Times New Roman"/>
          <w:b/>
        </w:rPr>
      </w:pPr>
    </w:p>
    <w:p w:rsidR="00973EF1" w:rsidRDefault="00973EF1" w:rsidP="00973EF1">
      <w:pPr>
        <w:spacing w:after="0"/>
        <w:jc w:val="both"/>
        <w:rPr>
          <w:rFonts w:ascii="Times New Roman" w:hAnsi="Times New Roman" w:cs="Times New Roman"/>
          <w:b/>
        </w:rPr>
      </w:pPr>
    </w:p>
    <w:p w:rsidR="00973EF1" w:rsidRPr="0069579A" w:rsidRDefault="00973EF1" w:rsidP="00973EF1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"/>
        <w:gridCol w:w="2126"/>
        <w:gridCol w:w="1701"/>
        <w:gridCol w:w="2268"/>
        <w:gridCol w:w="2410"/>
        <w:gridCol w:w="3005"/>
        <w:gridCol w:w="1843"/>
        <w:gridCol w:w="992"/>
      </w:tblGrid>
      <w:tr w:rsidR="00973EF1" w:rsidRPr="00465706" w:rsidTr="00243F82">
        <w:trPr>
          <w:trHeight w:val="8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973EF1" w:rsidRPr="00465706" w:rsidTr="00243F82">
        <w:trPr>
          <w:trHeight w:val="10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973EF1" w:rsidRPr="00FC1F0B" w:rsidRDefault="00973EF1" w:rsidP="00243F8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973EF1" w:rsidRPr="00DF453E" w:rsidRDefault="00973EF1" w:rsidP="00243F8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73EF1" w:rsidRPr="00465706" w:rsidTr="00243F82">
        <w:trPr>
          <w:trHeight w:val="1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</w:t>
            </w:r>
            <w:r>
              <w:rPr>
                <w:rFonts w:ascii="Times New Roman" w:hAnsi="Times New Roman"/>
                <w:lang w:val="ky-KG"/>
              </w:rPr>
              <w:t xml:space="preserve"> контрольных вопросов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973EF1" w:rsidRPr="00465706" w:rsidTr="00243F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5766C9" w:rsidRDefault="00973EF1" w:rsidP="00243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973EF1" w:rsidRPr="00465706" w:rsidRDefault="00973EF1" w:rsidP="00243F82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6E72B5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973EF1" w:rsidRPr="006E72B5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973EF1" w:rsidRPr="00465706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867B68" w:rsidRDefault="00973EF1" w:rsidP="00243F8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E11D8C" w:rsidRDefault="00973EF1" w:rsidP="00243F82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73EF1" w:rsidRPr="00465706" w:rsidTr="00243F82">
        <w:trPr>
          <w:trHeight w:val="1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Перечень уровневых задач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73EF1" w:rsidRPr="00465706" w:rsidTr="00243F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D2069A" w:rsidRDefault="00973EF1" w:rsidP="00243F82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973EF1" w:rsidRPr="006F2205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973EF1" w:rsidRPr="00DF453E" w:rsidRDefault="00973EF1" w:rsidP="0024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6F2205" w:rsidRDefault="00973EF1" w:rsidP="00243F8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973EF1" w:rsidRPr="00FC1F0B" w:rsidRDefault="00973EF1" w:rsidP="00243F8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973EF1" w:rsidRPr="00FC1F0B" w:rsidRDefault="00973EF1" w:rsidP="00243F8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973EF1" w:rsidRPr="00867B68" w:rsidRDefault="00973EF1" w:rsidP="00243F8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F1" w:rsidRPr="00465706" w:rsidRDefault="00973EF1" w:rsidP="00243F8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973EF1" w:rsidRDefault="00973EF1" w:rsidP="00973EF1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73EF1" w:rsidRDefault="00973EF1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lastRenderedPageBreak/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AF4C2D" w:rsidRP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Объединенной комиссии по качеству медицинских услуг МЗСР РК, 2016</w:t>
      </w:r>
    </w:p>
    <w:p w:rsid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 «Ревматология»</w:t>
      </w:r>
      <w:r w:rsid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, 2-е издание исправленное и до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полненное/ под ред. Е.Л. Насонова. -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ГЭОТАР-Медиа, 2010. - 738 с. </w:t>
      </w:r>
    </w:p>
    <w:p w:rsid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Каратеев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Д..Е, Олюнин Ю.А., </w:t>
      </w: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Лучихина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.Л. Новые классификационные кри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терии ревматоидного артрита ACR/EULAR 2010 —</w:t>
      </w:r>
      <w:r w:rsid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вперед к ранней диагно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стике//Научно-практическая ревма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тология,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С 10-15. </w:t>
      </w:r>
    </w:p>
    <w:p w:rsid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Ревматология,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Н.А. Шостак, 2012г. </w:t>
      </w:r>
    </w:p>
    <w:p w:rsidR="008030D3" w:rsidRDefault="008030D3" w:rsidP="008030D3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Ревматология: Клинические рекомендации / под ред. Акад. РАМН Е.Л. Насонова. – 2-е изд., </w:t>
      </w:r>
      <w:proofErr w:type="spellStart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-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ГЭОТАР-Медиа, 2010. – 752 с.</w:t>
      </w:r>
    </w:p>
    <w:p w:rsidR="00AF4C2D" w:rsidRP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лечение в ревматологии. Проблемный подход, </w:t>
      </w: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Пайл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Кеннеди Л. Перевод с англ. / Под ред. Н.А. Шостак, 2011г. </w:t>
      </w: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врачей. ГЕОТАР МЕД, 2002.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616EE" w:rsidRDefault="001616EE" w:rsidP="00612785">
      <w:pPr>
        <w:spacing w:after="0" w:line="240" w:lineRule="auto"/>
        <w:ind w:left="720"/>
        <w:jc w:val="both"/>
      </w:pPr>
    </w:p>
    <w:p w:rsidR="001616EE" w:rsidRDefault="001616EE" w:rsidP="009C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>С</w:t>
      </w:r>
      <w:r w:rsidR="00243F82">
        <w:rPr>
          <w:rFonts w:ascii="Times New Roman" w:hAnsi="Times New Roman" w:cs="Times New Roman"/>
          <w:sz w:val="24"/>
          <w:szCs w:val="24"/>
        </w:rPr>
        <w:t xml:space="preserve">ИТУАЦИОННАЯ ЗАДАЧА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 xml:space="preserve"> Инструкция: ОЗНАКОМЬТЕСЬ С</w:t>
      </w:r>
      <w:r w:rsidR="00243F82">
        <w:rPr>
          <w:rFonts w:ascii="Times New Roman" w:hAnsi="Times New Roman" w:cs="Times New Roman"/>
          <w:sz w:val="24"/>
          <w:szCs w:val="24"/>
        </w:rPr>
        <w:t xml:space="preserve"> СИТУАЦИЕЙ И ДАЙТЕ РАЗВЕРНУТЫЕ </w:t>
      </w:r>
      <w:r w:rsidRPr="00243F82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>Больной Г. 26 лет на приеме у врача-терапевта уча</w:t>
      </w:r>
      <w:r w:rsidR="00243F82">
        <w:rPr>
          <w:rFonts w:ascii="Times New Roman" w:hAnsi="Times New Roman" w:cs="Times New Roman"/>
          <w:sz w:val="24"/>
          <w:szCs w:val="24"/>
        </w:rPr>
        <w:t xml:space="preserve">сткового предъявляет жалобы на </w:t>
      </w:r>
      <w:r w:rsidRPr="00243F82">
        <w:rPr>
          <w:rFonts w:ascii="Times New Roman" w:hAnsi="Times New Roman" w:cs="Times New Roman"/>
          <w:sz w:val="24"/>
          <w:szCs w:val="24"/>
        </w:rPr>
        <w:t>одышку при небольшой физической нагрузке. В анамнез</w:t>
      </w:r>
      <w:r w:rsidR="00243F82">
        <w:rPr>
          <w:rFonts w:ascii="Times New Roman" w:hAnsi="Times New Roman" w:cs="Times New Roman"/>
          <w:sz w:val="24"/>
          <w:szCs w:val="24"/>
        </w:rPr>
        <w:t xml:space="preserve">е - частые ангины в детстве. В </w:t>
      </w:r>
      <w:r w:rsidRPr="00243F82">
        <w:rPr>
          <w:rFonts w:ascii="Times New Roman" w:hAnsi="Times New Roman" w:cs="Times New Roman"/>
          <w:sz w:val="24"/>
          <w:szCs w:val="24"/>
        </w:rPr>
        <w:t>возрасте 12 лет у больного был эпизод болей в коленных</w:t>
      </w:r>
      <w:r w:rsidR="00243F82">
        <w:rPr>
          <w:rFonts w:ascii="Times New Roman" w:hAnsi="Times New Roman" w:cs="Times New Roman"/>
          <w:sz w:val="24"/>
          <w:szCs w:val="24"/>
        </w:rPr>
        <w:t xml:space="preserve"> суставах в течение недели. На </w:t>
      </w:r>
      <w:r w:rsidRPr="00243F82">
        <w:rPr>
          <w:rFonts w:ascii="Times New Roman" w:hAnsi="Times New Roman" w:cs="Times New Roman"/>
          <w:sz w:val="24"/>
          <w:szCs w:val="24"/>
        </w:rPr>
        <w:t xml:space="preserve">фоне приема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Диклофенака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боли прошли через 1 неделю</w:t>
      </w:r>
      <w:r w:rsidR="00243F82">
        <w:rPr>
          <w:rFonts w:ascii="Times New Roman" w:hAnsi="Times New Roman" w:cs="Times New Roman"/>
          <w:sz w:val="24"/>
          <w:szCs w:val="24"/>
        </w:rPr>
        <w:t xml:space="preserve">. В течение последних трех лет </w:t>
      </w:r>
      <w:r w:rsidRPr="00243F82">
        <w:rPr>
          <w:rFonts w:ascii="Times New Roman" w:hAnsi="Times New Roman" w:cs="Times New Roman"/>
          <w:sz w:val="24"/>
          <w:szCs w:val="24"/>
        </w:rPr>
        <w:t>отмечает ухудшение переносимости физических нагрузок</w:t>
      </w:r>
      <w:r w:rsidR="00243F82">
        <w:rPr>
          <w:rFonts w:ascii="Times New Roman" w:hAnsi="Times New Roman" w:cs="Times New Roman"/>
          <w:sz w:val="24"/>
          <w:szCs w:val="24"/>
        </w:rPr>
        <w:t xml:space="preserve"> из-за одышки. Толерантность к </w:t>
      </w:r>
      <w:r w:rsidRPr="00243F82">
        <w:rPr>
          <w:rFonts w:ascii="Times New Roman" w:hAnsi="Times New Roman" w:cs="Times New Roman"/>
          <w:sz w:val="24"/>
          <w:szCs w:val="24"/>
        </w:rPr>
        <w:t>нагрузкам резко снизилась за последние 6 месяцев: одышк</w:t>
      </w:r>
      <w:r w:rsidR="00243F82">
        <w:rPr>
          <w:rFonts w:ascii="Times New Roman" w:hAnsi="Times New Roman" w:cs="Times New Roman"/>
          <w:sz w:val="24"/>
          <w:szCs w:val="24"/>
        </w:rPr>
        <w:t xml:space="preserve">а стала возникать при ходьбе с </w:t>
      </w:r>
      <w:r w:rsidRPr="00243F82">
        <w:rPr>
          <w:rFonts w:ascii="Times New Roman" w:hAnsi="Times New Roman" w:cs="Times New Roman"/>
          <w:sz w:val="24"/>
          <w:szCs w:val="24"/>
        </w:rPr>
        <w:t>обычной скоростью. К врачам не обращался. Неделю</w:t>
      </w:r>
      <w:r w:rsidR="00243F82">
        <w:rPr>
          <w:rFonts w:ascii="Times New Roman" w:hAnsi="Times New Roman" w:cs="Times New Roman"/>
          <w:sz w:val="24"/>
          <w:szCs w:val="24"/>
        </w:rPr>
        <w:t xml:space="preserve"> назад отметил приступ частого </w:t>
      </w:r>
      <w:r w:rsidRPr="00243F82">
        <w:rPr>
          <w:rFonts w:ascii="Times New Roman" w:hAnsi="Times New Roman" w:cs="Times New Roman"/>
          <w:sz w:val="24"/>
          <w:szCs w:val="24"/>
        </w:rPr>
        <w:t xml:space="preserve">неритмичного сердцебиения, купировавшийся самостоятельно через 5 часов.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>При осмотре: кожные покровы обычной окраски, отмеча</w:t>
      </w:r>
      <w:r w:rsidR="00243F82">
        <w:rPr>
          <w:rFonts w:ascii="Times New Roman" w:hAnsi="Times New Roman" w:cs="Times New Roman"/>
          <w:sz w:val="24"/>
          <w:szCs w:val="24"/>
        </w:rPr>
        <w:t xml:space="preserve">ется цианоз губ, кончика носа, </w:t>
      </w:r>
      <w:r w:rsidRPr="00243F82">
        <w:rPr>
          <w:rFonts w:ascii="Times New Roman" w:hAnsi="Times New Roman" w:cs="Times New Roman"/>
          <w:sz w:val="24"/>
          <w:szCs w:val="24"/>
        </w:rPr>
        <w:t xml:space="preserve">«румянец» щек, в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лѐгких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хрипов нет, ЧДД - 24 в минуту,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- верхняя граница сердца на уровне II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межреберья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, остальные границы в пределах нормы. На верхушке - </w:t>
      </w:r>
      <w:r w:rsidR="0024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трѐхчленный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</w:t>
      </w:r>
      <w:r w:rsidRPr="00243F82">
        <w:rPr>
          <w:rFonts w:ascii="Times New Roman" w:hAnsi="Times New Roman" w:cs="Times New Roman"/>
          <w:sz w:val="24"/>
          <w:szCs w:val="24"/>
        </w:rPr>
        <w:lastRenderedPageBreak/>
        <w:t>ритм, хлопающий первый тон, диастолич</w:t>
      </w:r>
      <w:r w:rsidR="00243F82">
        <w:rPr>
          <w:rFonts w:ascii="Times New Roman" w:hAnsi="Times New Roman" w:cs="Times New Roman"/>
          <w:sz w:val="24"/>
          <w:szCs w:val="24"/>
        </w:rPr>
        <w:t xml:space="preserve">еский шум. Тоны ритмичные, ЧСС </w:t>
      </w:r>
      <w:r w:rsidRPr="00243F82">
        <w:rPr>
          <w:rFonts w:ascii="Times New Roman" w:hAnsi="Times New Roman" w:cs="Times New Roman"/>
          <w:sz w:val="24"/>
          <w:szCs w:val="24"/>
        </w:rPr>
        <w:t>- 90 ударов в минуту, АД - 100/60 мм рт. ст. Живот безболе</w:t>
      </w:r>
      <w:r w:rsidR="00243F82">
        <w:rPr>
          <w:rFonts w:ascii="Times New Roman" w:hAnsi="Times New Roman" w:cs="Times New Roman"/>
          <w:sz w:val="24"/>
          <w:szCs w:val="24"/>
        </w:rPr>
        <w:t xml:space="preserve">зненный. Печень: +2 см от края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рѐберной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дуги,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селезѐнка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не пальпируется.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 xml:space="preserve">1. Предположите и обоснуйте наиболее вероятный диагноз.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 xml:space="preserve">2. Определите и обоснуйте наиболее вероятную причину заболевания у пациента.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 xml:space="preserve">3. Чем обусловлен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трѐхчленный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ритм, выявленный при аускультации пациента?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 xml:space="preserve">4. Что Вы ожидаете выявить у пациента при ультразвуковом исследовании сердца?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 xml:space="preserve">5. Выберите и обоснуйте Вашу дальнейшую врачебную тактику.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>СИТУАЦИОННАЯ ЗАДАЧ</w:t>
      </w:r>
      <w:r w:rsidR="00243F82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>1. Наиболее вероятный диагноз у данного больного «ревма</w:t>
      </w:r>
      <w:r w:rsidR="00243F82">
        <w:rPr>
          <w:rFonts w:ascii="Times New Roman" w:hAnsi="Times New Roman" w:cs="Times New Roman"/>
          <w:sz w:val="24"/>
          <w:szCs w:val="24"/>
        </w:rPr>
        <w:t xml:space="preserve">тический порок сердца»: стеноз </w:t>
      </w:r>
      <w:r w:rsidRPr="00243F82">
        <w:rPr>
          <w:rFonts w:ascii="Times New Roman" w:hAnsi="Times New Roman" w:cs="Times New Roman"/>
          <w:sz w:val="24"/>
          <w:szCs w:val="24"/>
        </w:rPr>
        <w:t>левого атриовентрикулярного отверстия с развит</w:t>
      </w:r>
      <w:r w:rsidR="00243F82">
        <w:rPr>
          <w:rFonts w:ascii="Times New Roman" w:hAnsi="Times New Roman" w:cs="Times New Roman"/>
          <w:sz w:val="24"/>
          <w:szCs w:val="24"/>
        </w:rPr>
        <w:t xml:space="preserve">ием сердечной недостаточности. </w:t>
      </w:r>
      <w:r w:rsidRPr="00243F82">
        <w:rPr>
          <w:rFonts w:ascii="Times New Roman" w:hAnsi="Times New Roman" w:cs="Times New Roman"/>
          <w:sz w:val="24"/>
          <w:szCs w:val="24"/>
        </w:rPr>
        <w:t xml:space="preserve">Обоснованием является наличие у пациента прямых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аускультативных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признаков стеноз</w:t>
      </w:r>
      <w:r w:rsidR="00243F82">
        <w:rPr>
          <w:rFonts w:ascii="Times New Roman" w:hAnsi="Times New Roman" w:cs="Times New Roman"/>
          <w:sz w:val="24"/>
          <w:szCs w:val="24"/>
        </w:rPr>
        <w:t xml:space="preserve">а </w:t>
      </w:r>
      <w:r w:rsidRPr="00243F82">
        <w:rPr>
          <w:rFonts w:ascii="Times New Roman" w:hAnsi="Times New Roman" w:cs="Times New Roman"/>
          <w:sz w:val="24"/>
          <w:szCs w:val="24"/>
        </w:rPr>
        <w:t>левого атриовентрикулярного отверстия: диастоличес</w:t>
      </w:r>
      <w:r w:rsidR="00243F82">
        <w:rPr>
          <w:rFonts w:ascii="Times New Roman" w:hAnsi="Times New Roman" w:cs="Times New Roman"/>
          <w:sz w:val="24"/>
          <w:szCs w:val="24"/>
        </w:rPr>
        <w:t xml:space="preserve">кий шум на верхушке, хлопающий </w:t>
      </w:r>
      <w:r w:rsidRPr="00243F82">
        <w:rPr>
          <w:rFonts w:ascii="Times New Roman" w:hAnsi="Times New Roman" w:cs="Times New Roman"/>
          <w:sz w:val="24"/>
          <w:szCs w:val="24"/>
        </w:rPr>
        <w:t>первый тон в сочетании с тоном открытия митрального к</w:t>
      </w:r>
      <w:r w:rsidR="00243F82">
        <w:rPr>
          <w:rFonts w:ascii="Times New Roman" w:hAnsi="Times New Roman" w:cs="Times New Roman"/>
          <w:sz w:val="24"/>
          <w:szCs w:val="24"/>
        </w:rPr>
        <w:t xml:space="preserve">лапана (дополнительный тон). В </w:t>
      </w:r>
      <w:r w:rsidRPr="00243F82">
        <w:rPr>
          <w:rFonts w:ascii="Times New Roman" w:hAnsi="Times New Roman" w:cs="Times New Roman"/>
          <w:sz w:val="24"/>
          <w:szCs w:val="24"/>
        </w:rPr>
        <w:t>анамнезе у больного в детстве типичные ревматически</w:t>
      </w:r>
      <w:r w:rsidR="00243F82">
        <w:rPr>
          <w:rFonts w:ascii="Times New Roman" w:hAnsi="Times New Roman" w:cs="Times New Roman"/>
          <w:sz w:val="24"/>
          <w:szCs w:val="24"/>
        </w:rPr>
        <w:t xml:space="preserve">е атаки, быстро </w:t>
      </w:r>
      <w:proofErr w:type="spellStart"/>
      <w:r w:rsidR="00243F82">
        <w:rPr>
          <w:rFonts w:ascii="Times New Roman" w:hAnsi="Times New Roman" w:cs="Times New Roman"/>
          <w:sz w:val="24"/>
          <w:szCs w:val="24"/>
        </w:rPr>
        <w:t>купировавшиеся</w:t>
      </w:r>
      <w:proofErr w:type="spellEnd"/>
      <w:r w:rsidR="00243F82">
        <w:rPr>
          <w:rFonts w:ascii="Times New Roman" w:hAnsi="Times New Roman" w:cs="Times New Roman"/>
          <w:sz w:val="24"/>
          <w:szCs w:val="24"/>
        </w:rPr>
        <w:t xml:space="preserve"> </w:t>
      </w:r>
      <w:r w:rsidRPr="00243F82">
        <w:rPr>
          <w:rFonts w:ascii="Times New Roman" w:hAnsi="Times New Roman" w:cs="Times New Roman"/>
          <w:sz w:val="24"/>
          <w:szCs w:val="24"/>
        </w:rPr>
        <w:t>приемом НПВС. Характерные для НКIIБ одышка и ув</w:t>
      </w:r>
      <w:r w:rsidR="00243F82">
        <w:rPr>
          <w:rFonts w:ascii="Times New Roman" w:hAnsi="Times New Roman" w:cs="Times New Roman"/>
          <w:sz w:val="24"/>
          <w:szCs w:val="24"/>
        </w:rPr>
        <w:t xml:space="preserve">еличение печени: +2 см от края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рѐберной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дуги,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>2. Изолированный митральный стеноз практиче</w:t>
      </w:r>
      <w:r w:rsidR="00243F82">
        <w:rPr>
          <w:rFonts w:ascii="Times New Roman" w:hAnsi="Times New Roman" w:cs="Times New Roman"/>
          <w:sz w:val="24"/>
          <w:szCs w:val="24"/>
        </w:rPr>
        <w:t xml:space="preserve">ски всегда является следствием </w:t>
      </w:r>
      <w:r w:rsidRPr="00243F82">
        <w:rPr>
          <w:rFonts w:ascii="Times New Roman" w:hAnsi="Times New Roman" w:cs="Times New Roman"/>
          <w:sz w:val="24"/>
          <w:szCs w:val="24"/>
        </w:rPr>
        <w:t>ревматической лихорадки. На эту этиологию косв</w:t>
      </w:r>
      <w:r w:rsidR="00243F82">
        <w:rPr>
          <w:rFonts w:ascii="Times New Roman" w:hAnsi="Times New Roman" w:cs="Times New Roman"/>
          <w:sz w:val="24"/>
          <w:szCs w:val="24"/>
        </w:rPr>
        <w:t xml:space="preserve">енно указывают молодой возраст </w:t>
      </w:r>
      <w:r w:rsidRPr="00243F82">
        <w:rPr>
          <w:rFonts w:ascii="Times New Roman" w:hAnsi="Times New Roman" w:cs="Times New Roman"/>
          <w:sz w:val="24"/>
          <w:szCs w:val="24"/>
        </w:rPr>
        <w:t>пациента (атеросклероз маловероятен), частые ангины в</w:t>
      </w:r>
      <w:r w:rsidR="00243F82">
        <w:rPr>
          <w:rFonts w:ascii="Times New Roman" w:hAnsi="Times New Roman" w:cs="Times New Roman"/>
          <w:sz w:val="24"/>
          <w:szCs w:val="24"/>
        </w:rPr>
        <w:t xml:space="preserve"> детстве (очаг стрептококковой </w:t>
      </w:r>
      <w:r w:rsidRPr="00243F82">
        <w:rPr>
          <w:rFonts w:ascii="Times New Roman" w:hAnsi="Times New Roman" w:cs="Times New Roman"/>
          <w:sz w:val="24"/>
          <w:szCs w:val="24"/>
        </w:rPr>
        <w:t xml:space="preserve">инфекции), эпизод артралгии в анамнезе (ревматическая </w:t>
      </w:r>
      <w:r w:rsidR="00243F82">
        <w:rPr>
          <w:rFonts w:ascii="Times New Roman" w:hAnsi="Times New Roman" w:cs="Times New Roman"/>
          <w:sz w:val="24"/>
          <w:szCs w:val="24"/>
        </w:rPr>
        <w:t xml:space="preserve">атака?). Анамнез заболевания и </w:t>
      </w:r>
      <w:r w:rsidRPr="00243F82">
        <w:rPr>
          <w:rFonts w:ascii="Times New Roman" w:hAnsi="Times New Roman" w:cs="Times New Roman"/>
          <w:sz w:val="24"/>
          <w:szCs w:val="24"/>
        </w:rPr>
        <w:t xml:space="preserve">клиническая картина не соответствуют диагнозу </w:t>
      </w:r>
      <w:r w:rsidR="00243F82">
        <w:rPr>
          <w:rFonts w:ascii="Times New Roman" w:hAnsi="Times New Roman" w:cs="Times New Roman"/>
          <w:sz w:val="24"/>
          <w:szCs w:val="24"/>
        </w:rPr>
        <w:t xml:space="preserve">инфекционного эндокардита: нет </w:t>
      </w:r>
      <w:r w:rsidRPr="00243F82">
        <w:rPr>
          <w:rFonts w:ascii="Times New Roman" w:hAnsi="Times New Roman" w:cs="Times New Roman"/>
          <w:sz w:val="24"/>
          <w:szCs w:val="24"/>
        </w:rPr>
        <w:t xml:space="preserve">лихорадки,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спленомегалии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>, порок, выявляемый</w:t>
      </w:r>
      <w:r w:rsidR="00243F82">
        <w:rPr>
          <w:rFonts w:ascii="Times New Roman" w:hAnsi="Times New Roman" w:cs="Times New Roman"/>
          <w:sz w:val="24"/>
          <w:szCs w:val="24"/>
        </w:rPr>
        <w:t xml:space="preserve"> у пациента, является стенозом </w:t>
      </w:r>
      <w:r w:rsidRPr="00243F82">
        <w:rPr>
          <w:rFonts w:ascii="Times New Roman" w:hAnsi="Times New Roman" w:cs="Times New Roman"/>
          <w:sz w:val="24"/>
          <w:szCs w:val="24"/>
        </w:rPr>
        <w:t xml:space="preserve">митрального отверстия, а не недостаточностью </w:t>
      </w:r>
      <w:r w:rsidR="00243F82">
        <w:rPr>
          <w:rFonts w:ascii="Times New Roman" w:hAnsi="Times New Roman" w:cs="Times New Roman"/>
          <w:sz w:val="24"/>
          <w:szCs w:val="24"/>
        </w:rPr>
        <w:t xml:space="preserve">митрального клапана. Поражение </w:t>
      </w:r>
      <w:r w:rsidRPr="00243F82">
        <w:rPr>
          <w:rFonts w:ascii="Times New Roman" w:hAnsi="Times New Roman" w:cs="Times New Roman"/>
          <w:sz w:val="24"/>
          <w:szCs w:val="24"/>
        </w:rPr>
        <w:t>клапанов сердца при системной красной волчанке, си</w:t>
      </w:r>
      <w:r w:rsidR="00243F82">
        <w:rPr>
          <w:rFonts w:ascii="Times New Roman" w:hAnsi="Times New Roman" w:cs="Times New Roman"/>
          <w:sz w:val="24"/>
          <w:szCs w:val="24"/>
        </w:rPr>
        <w:t xml:space="preserve">филисе также может приводить к </w:t>
      </w:r>
      <w:r w:rsidRPr="00243F82">
        <w:rPr>
          <w:rFonts w:ascii="Times New Roman" w:hAnsi="Times New Roman" w:cs="Times New Roman"/>
          <w:sz w:val="24"/>
          <w:szCs w:val="24"/>
        </w:rPr>
        <w:t>формированию недостаточности митрального клапа</w:t>
      </w:r>
      <w:r w:rsidR="00243F82">
        <w:rPr>
          <w:rFonts w:ascii="Times New Roman" w:hAnsi="Times New Roman" w:cs="Times New Roman"/>
          <w:sz w:val="24"/>
          <w:szCs w:val="24"/>
        </w:rPr>
        <w:t xml:space="preserve">на, а не к стенозу митрального </w:t>
      </w:r>
      <w:r w:rsidRPr="00243F82">
        <w:rPr>
          <w:rFonts w:ascii="Times New Roman" w:hAnsi="Times New Roman" w:cs="Times New Roman"/>
          <w:sz w:val="24"/>
          <w:szCs w:val="24"/>
        </w:rPr>
        <w:t xml:space="preserve">отверстия.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Трѐхчленный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ритм при митральном стенозе обусловлен</w:t>
      </w:r>
      <w:r w:rsidR="00243F82">
        <w:rPr>
          <w:rFonts w:ascii="Times New Roman" w:hAnsi="Times New Roman" w:cs="Times New Roman"/>
          <w:sz w:val="24"/>
          <w:szCs w:val="24"/>
        </w:rPr>
        <w:t xml:space="preserve"> появлением добавочного тона в </w:t>
      </w:r>
      <w:r w:rsidRPr="00243F82">
        <w:rPr>
          <w:rFonts w:ascii="Times New Roman" w:hAnsi="Times New Roman" w:cs="Times New Roman"/>
          <w:sz w:val="24"/>
          <w:szCs w:val="24"/>
        </w:rPr>
        <w:t>диастолу - тоном открытия митрального клапа</w:t>
      </w:r>
      <w:r w:rsidR="00243F82">
        <w:rPr>
          <w:rFonts w:ascii="Times New Roman" w:hAnsi="Times New Roman" w:cs="Times New Roman"/>
          <w:sz w:val="24"/>
          <w:szCs w:val="24"/>
        </w:rPr>
        <w:t xml:space="preserve">на, </w:t>
      </w:r>
      <w:proofErr w:type="spellStart"/>
      <w:r w:rsidR="00243F82">
        <w:rPr>
          <w:rFonts w:ascii="Times New Roman" w:hAnsi="Times New Roman" w:cs="Times New Roman"/>
          <w:sz w:val="24"/>
          <w:szCs w:val="24"/>
        </w:rPr>
        <w:t>аускультативным</w:t>
      </w:r>
      <w:proofErr w:type="spellEnd"/>
      <w:r w:rsidR="00243F82">
        <w:rPr>
          <w:rFonts w:ascii="Times New Roman" w:hAnsi="Times New Roman" w:cs="Times New Roman"/>
          <w:sz w:val="24"/>
          <w:szCs w:val="24"/>
        </w:rPr>
        <w:t xml:space="preserve"> феноменом, </w:t>
      </w:r>
      <w:r w:rsidRPr="00243F82">
        <w:rPr>
          <w:rFonts w:ascii="Times New Roman" w:hAnsi="Times New Roman" w:cs="Times New Roman"/>
          <w:sz w:val="24"/>
          <w:szCs w:val="24"/>
        </w:rPr>
        <w:t>выявляемым у больных с митральным стенозом. Он о</w:t>
      </w:r>
      <w:r w:rsidR="00243F82">
        <w:rPr>
          <w:rFonts w:ascii="Times New Roman" w:hAnsi="Times New Roman" w:cs="Times New Roman"/>
          <w:sz w:val="24"/>
          <w:szCs w:val="24"/>
        </w:rPr>
        <w:t xml:space="preserve">бразуется вследствие того, что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склерозированные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>, сросшиеся створки митрального клапа</w:t>
      </w:r>
      <w:r w:rsidR="00243F82">
        <w:rPr>
          <w:rFonts w:ascii="Times New Roman" w:hAnsi="Times New Roman" w:cs="Times New Roman"/>
          <w:sz w:val="24"/>
          <w:szCs w:val="24"/>
        </w:rPr>
        <w:t xml:space="preserve">на не могут полностью отойти к </w:t>
      </w:r>
      <w:r w:rsidRPr="00243F82">
        <w:rPr>
          <w:rFonts w:ascii="Times New Roman" w:hAnsi="Times New Roman" w:cs="Times New Roman"/>
          <w:sz w:val="24"/>
          <w:szCs w:val="24"/>
        </w:rPr>
        <w:t>стенкам желудочка, поэтому при ударе о клапа</w:t>
      </w:r>
      <w:r w:rsidR="00243F82">
        <w:rPr>
          <w:rFonts w:ascii="Times New Roman" w:hAnsi="Times New Roman" w:cs="Times New Roman"/>
          <w:sz w:val="24"/>
          <w:szCs w:val="24"/>
        </w:rPr>
        <w:t xml:space="preserve">н струи крови, изливающейся из </w:t>
      </w:r>
      <w:r w:rsidRPr="00243F82">
        <w:rPr>
          <w:rFonts w:ascii="Times New Roman" w:hAnsi="Times New Roman" w:cs="Times New Roman"/>
          <w:sz w:val="24"/>
          <w:szCs w:val="24"/>
        </w:rPr>
        <w:t xml:space="preserve">предсердия, возникают звуковые колебания.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>4. При ультразвуковом исследовании сердца у дан</w:t>
      </w:r>
      <w:r w:rsidR="00243F82">
        <w:rPr>
          <w:rFonts w:ascii="Times New Roman" w:hAnsi="Times New Roman" w:cs="Times New Roman"/>
          <w:sz w:val="24"/>
          <w:szCs w:val="24"/>
        </w:rPr>
        <w:t xml:space="preserve">ного пациента можно определить </w:t>
      </w:r>
      <w:r w:rsidRPr="00243F82">
        <w:rPr>
          <w:rFonts w:ascii="Times New Roman" w:hAnsi="Times New Roman" w:cs="Times New Roman"/>
          <w:sz w:val="24"/>
          <w:szCs w:val="24"/>
        </w:rPr>
        <w:t xml:space="preserve">расширение левого предсердия, увеличение градиента давления на митральном клапане, повышение давления в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лѐгочной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артерии. При митральном стенозе быст</w:t>
      </w:r>
      <w:r w:rsidR="00243F82">
        <w:rPr>
          <w:rFonts w:ascii="Times New Roman" w:hAnsi="Times New Roman" w:cs="Times New Roman"/>
          <w:sz w:val="24"/>
          <w:szCs w:val="24"/>
        </w:rPr>
        <w:t xml:space="preserve">ро развивается </w:t>
      </w:r>
      <w:r w:rsidRPr="00243F82">
        <w:rPr>
          <w:rFonts w:ascii="Times New Roman" w:hAnsi="Times New Roman" w:cs="Times New Roman"/>
          <w:sz w:val="24"/>
          <w:szCs w:val="24"/>
        </w:rPr>
        <w:t>дилатация левого предсердия (у пациента выяв</w:t>
      </w:r>
      <w:r w:rsidR="00243F82">
        <w:rPr>
          <w:rFonts w:ascii="Times New Roman" w:hAnsi="Times New Roman" w:cs="Times New Roman"/>
          <w:sz w:val="24"/>
          <w:szCs w:val="24"/>
        </w:rPr>
        <w:t xml:space="preserve">лены </w:t>
      </w:r>
      <w:proofErr w:type="spellStart"/>
      <w:r w:rsidR="00243F8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24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F82">
        <w:rPr>
          <w:rFonts w:ascii="Times New Roman" w:hAnsi="Times New Roman" w:cs="Times New Roman"/>
          <w:sz w:val="24"/>
          <w:szCs w:val="24"/>
        </w:rPr>
        <w:t>перкуторные</w:t>
      </w:r>
      <w:proofErr w:type="spellEnd"/>
      <w:r w:rsidR="00243F82">
        <w:rPr>
          <w:rFonts w:ascii="Times New Roman" w:hAnsi="Times New Roman" w:cs="Times New Roman"/>
          <w:sz w:val="24"/>
          <w:szCs w:val="24"/>
        </w:rPr>
        <w:t xml:space="preserve"> признаки - </w:t>
      </w:r>
      <w:r w:rsidRPr="00243F82">
        <w:rPr>
          <w:rFonts w:ascii="Times New Roman" w:hAnsi="Times New Roman" w:cs="Times New Roman"/>
          <w:sz w:val="24"/>
          <w:szCs w:val="24"/>
        </w:rPr>
        <w:t>расширение границы сердца вверх). Дилатация левого ж</w:t>
      </w:r>
      <w:r w:rsidR="00243F82">
        <w:rPr>
          <w:rFonts w:ascii="Times New Roman" w:hAnsi="Times New Roman" w:cs="Times New Roman"/>
          <w:sz w:val="24"/>
          <w:szCs w:val="24"/>
        </w:rPr>
        <w:t xml:space="preserve">елудочка для данного порока не </w:t>
      </w:r>
      <w:r w:rsidRPr="00243F82">
        <w:rPr>
          <w:rFonts w:ascii="Times New Roman" w:hAnsi="Times New Roman" w:cs="Times New Roman"/>
          <w:sz w:val="24"/>
          <w:szCs w:val="24"/>
        </w:rPr>
        <w:t>характерна. Вследствие уменьшения площади левого атриовентрикулярного отверстия увеличивается градиент давления на митральном клапане</w:t>
      </w:r>
      <w:r w:rsidR="00243F82">
        <w:rPr>
          <w:rFonts w:ascii="Times New Roman" w:hAnsi="Times New Roman" w:cs="Times New Roman"/>
          <w:sz w:val="24"/>
          <w:szCs w:val="24"/>
        </w:rPr>
        <w:t xml:space="preserve">. Повышение градиента давления </w:t>
      </w:r>
      <w:r w:rsidRPr="00243F82">
        <w:rPr>
          <w:rFonts w:ascii="Times New Roman" w:hAnsi="Times New Roman" w:cs="Times New Roman"/>
          <w:sz w:val="24"/>
          <w:szCs w:val="24"/>
        </w:rPr>
        <w:t xml:space="preserve">на левый желудочек/аорту наблюдают и при другом пороке - стенозе устья аорты. Для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F82">
        <w:rPr>
          <w:rFonts w:ascii="Times New Roman" w:hAnsi="Times New Roman" w:cs="Times New Roman"/>
          <w:sz w:val="24"/>
          <w:szCs w:val="24"/>
        </w:rPr>
        <w:t>митрального</w:t>
      </w:r>
      <w:proofErr w:type="gramEnd"/>
      <w:r w:rsidRPr="00243F82">
        <w:rPr>
          <w:rFonts w:ascii="Times New Roman" w:hAnsi="Times New Roman" w:cs="Times New Roman"/>
          <w:sz w:val="24"/>
          <w:szCs w:val="24"/>
        </w:rPr>
        <w:t xml:space="preserve"> стеноза характерно развитие активной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лѐгочн</w:t>
      </w:r>
      <w:r w:rsidR="00243F8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43F82">
        <w:rPr>
          <w:rFonts w:ascii="Times New Roman" w:hAnsi="Times New Roman" w:cs="Times New Roman"/>
          <w:sz w:val="24"/>
          <w:szCs w:val="24"/>
        </w:rPr>
        <w:t xml:space="preserve"> гипертензии, </w:t>
      </w:r>
      <w:proofErr w:type="spellStart"/>
      <w:r w:rsidR="00243F8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243F82">
        <w:rPr>
          <w:rFonts w:ascii="Times New Roman" w:hAnsi="Times New Roman" w:cs="Times New Roman"/>
          <w:sz w:val="24"/>
          <w:szCs w:val="24"/>
        </w:rPr>
        <w:t xml:space="preserve"> клиническое </w:t>
      </w:r>
      <w:r w:rsidRPr="00243F82">
        <w:rPr>
          <w:rFonts w:ascii="Times New Roman" w:hAnsi="Times New Roman" w:cs="Times New Roman"/>
          <w:sz w:val="24"/>
          <w:szCs w:val="24"/>
        </w:rPr>
        <w:t xml:space="preserve">проявление у данного пациента – одышка. </w:t>
      </w:r>
    </w:p>
    <w:p w:rsidR="00973EF1" w:rsidRPr="00243F82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46" w:rsidRDefault="00973EF1" w:rsidP="0097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82">
        <w:rPr>
          <w:rFonts w:ascii="Times New Roman" w:hAnsi="Times New Roman" w:cs="Times New Roman"/>
          <w:sz w:val="24"/>
          <w:szCs w:val="24"/>
        </w:rPr>
        <w:t>5. У пациента в настоящий момент отсутствуют приз</w:t>
      </w:r>
      <w:r w:rsidR="00243F82">
        <w:rPr>
          <w:rFonts w:ascii="Times New Roman" w:hAnsi="Times New Roman" w:cs="Times New Roman"/>
          <w:sz w:val="24"/>
          <w:szCs w:val="24"/>
        </w:rPr>
        <w:t xml:space="preserve">наки активности ревматического </w:t>
      </w:r>
      <w:r w:rsidRPr="00243F82">
        <w:rPr>
          <w:rFonts w:ascii="Times New Roman" w:hAnsi="Times New Roman" w:cs="Times New Roman"/>
          <w:sz w:val="24"/>
          <w:szCs w:val="24"/>
        </w:rPr>
        <w:t xml:space="preserve">процесса, следовательно, нет необходимости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</w:t>
      </w:r>
      <w:r w:rsidR="00243F82">
        <w:rPr>
          <w:rFonts w:ascii="Times New Roman" w:hAnsi="Times New Roman" w:cs="Times New Roman"/>
          <w:sz w:val="24"/>
          <w:szCs w:val="24"/>
        </w:rPr>
        <w:t xml:space="preserve">противовоспалительной терапии. </w:t>
      </w:r>
      <w:r w:rsidRPr="00243F82">
        <w:rPr>
          <w:rFonts w:ascii="Times New Roman" w:hAnsi="Times New Roman" w:cs="Times New Roman"/>
          <w:sz w:val="24"/>
          <w:szCs w:val="24"/>
        </w:rPr>
        <w:t xml:space="preserve">Необходим общий анализ крови, анализ на СРБ, АСЛ-О, </w:t>
      </w:r>
      <w:r w:rsidR="00243F82">
        <w:rPr>
          <w:rFonts w:ascii="Times New Roman" w:hAnsi="Times New Roman" w:cs="Times New Roman"/>
          <w:sz w:val="24"/>
          <w:szCs w:val="24"/>
        </w:rPr>
        <w:t xml:space="preserve">ЭКГ, </w:t>
      </w:r>
      <w:proofErr w:type="spellStart"/>
      <w:r w:rsidR="00243F82">
        <w:rPr>
          <w:rFonts w:ascii="Times New Roman" w:hAnsi="Times New Roman" w:cs="Times New Roman"/>
          <w:sz w:val="24"/>
          <w:szCs w:val="24"/>
        </w:rPr>
        <w:t>холтеровское</w:t>
      </w:r>
      <w:proofErr w:type="spellEnd"/>
      <w:r w:rsidR="0024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F82">
        <w:rPr>
          <w:rFonts w:ascii="Times New Roman" w:hAnsi="Times New Roman" w:cs="Times New Roman"/>
          <w:sz w:val="24"/>
          <w:szCs w:val="24"/>
        </w:rPr>
        <w:t>трѐхсуточное</w:t>
      </w:r>
      <w:proofErr w:type="spellEnd"/>
      <w:r w:rsidR="0024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ЭКГ для выявления характера нарушен</w:t>
      </w:r>
      <w:r w:rsidR="00243F82">
        <w:rPr>
          <w:rFonts w:ascii="Times New Roman" w:hAnsi="Times New Roman" w:cs="Times New Roman"/>
          <w:sz w:val="24"/>
          <w:szCs w:val="24"/>
        </w:rPr>
        <w:t xml:space="preserve">ий ритма. В связи с появлением </w:t>
      </w:r>
      <w:r w:rsidRPr="00243F82">
        <w:rPr>
          <w:rFonts w:ascii="Times New Roman" w:hAnsi="Times New Roman" w:cs="Times New Roman"/>
          <w:sz w:val="24"/>
          <w:szCs w:val="24"/>
        </w:rPr>
        <w:t xml:space="preserve">осложнений порока сердца в виде сердечной недостаточности, возможных пароксизмов фибрилляции предсердий пациенту показано оперативное лечение - митральная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комиссуротомия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или протезирование </w:t>
      </w:r>
      <w:r w:rsidRPr="00243F82">
        <w:rPr>
          <w:rFonts w:ascii="Times New Roman" w:hAnsi="Times New Roman" w:cs="Times New Roman"/>
          <w:sz w:val="24"/>
          <w:szCs w:val="24"/>
        </w:rPr>
        <w:lastRenderedPageBreak/>
        <w:t xml:space="preserve">митрального </w:t>
      </w:r>
      <w:r w:rsidR="00243F82">
        <w:rPr>
          <w:rFonts w:ascii="Times New Roman" w:hAnsi="Times New Roman" w:cs="Times New Roman"/>
          <w:sz w:val="24"/>
          <w:szCs w:val="24"/>
        </w:rPr>
        <w:t xml:space="preserve">клапана. Появление фибрилляции </w:t>
      </w:r>
      <w:r w:rsidRPr="00243F82">
        <w:rPr>
          <w:rFonts w:ascii="Times New Roman" w:hAnsi="Times New Roman" w:cs="Times New Roman"/>
          <w:sz w:val="24"/>
          <w:szCs w:val="24"/>
        </w:rPr>
        <w:t>предсердий у больных с митральным стено</w:t>
      </w:r>
      <w:r w:rsidR="00243F82">
        <w:rPr>
          <w:rFonts w:ascii="Times New Roman" w:hAnsi="Times New Roman" w:cs="Times New Roman"/>
          <w:sz w:val="24"/>
          <w:szCs w:val="24"/>
        </w:rPr>
        <w:t xml:space="preserve">зом сопряжено с высоким риском </w:t>
      </w:r>
      <w:r w:rsidRPr="00243F82">
        <w:rPr>
          <w:rFonts w:ascii="Times New Roman" w:hAnsi="Times New Roman" w:cs="Times New Roman"/>
          <w:sz w:val="24"/>
          <w:szCs w:val="24"/>
        </w:rPr>
        <w:t>тромбоэмболий в сосуды большого круга кр</w:t>
      </w:r>
      <w:r w:rsidR="00243F82">
        <w:rPr>
          <w:rFonts w:ascii="Times New Roman" w:hAnsi="Times New Roman" w:cs="Times New Roman"/>
          <w:sz w:val="24"/>
          <w:szCs w:val="24"/>
        </w:rPr>
        <w:t xml:space="preserve">овообращения. Для профилактики </w:t>
      </w:r>
      <w:r w:rsidRPr="00243F82">
        <w:rPr>
          <w:rFonts w:ascii="Times New Roman" w:hAnsi="Times New Roman" w:cs="Times New Roman"/>
          <w:sz w:val="24"/>
          <w:szCs w:val="24"/>
        </w:rPr>
        <w:t xml:space="preserve">тромбоэмболий больному показан пожизненный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пр</w:t>
      </w:r>
      <w:r w:rsidR="00243F82">
        <w:rPr>
          <w:rFonts w:ascii="Times New Roman" w:hAnsi="Times New Roman" w:cs="Times New Roman"/>
          <w:sz w:val="24"/>
          <w:szCs w:val="24"/>
        </w:rPr>
        <w:t>иѐм</w:t>
      </w:r>
      <w:proofErr w:type="spellEnd"/>
      <w:r w:rsidR="00243F82">
        <w:rPr>
          <w:rFonts w:ascii="Times New Roman" w:hAnsi="Times New Roman" w:cs="Times New Roman"/>
          <w:sz w:val="24"/>
          <w:szCs w:val="24"/>
        </w:rPr>
        <w:t xml:space="preserve"> непрямых антикоагулянтов -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варфарина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с целевым уровнем МНО-2,0-2,5. С целью леч</w:t>
      </w:r>
      <w:r w:rsidR="00243F82">
        <w:rPr>
          <w:rFonts w:ascii="Times New Roman" w:hAnsi="Times New Roman" w:cs="Times New Roman"/>
          <w:sz w:val="24"/>
          <w:szCs w:val="24"/>
        </w:rPr>
        <w:t xml:space="preserve">ения сердечной недостаточности </w:t>
      </w:r>
      <w:r w:rsidRPr="00243F82">
        <w:rPr>
          <w:rFonts w:ascii="Times New Roman" w:hAnsi="Times New Roman" w:cs="Times New Roman"/>
          <w:sz w:val="24"/>
          <w:szCs w:val="24"/>
        </w:rPr>
        <w:t xml:space="preserve">диуретики - </w:t>
      </w:r>
      <w:proofErr w:type="spellStart"/>
      <w:r w:rsidRPr="00243F82">
        <w:rPr>
          <w:rFonts w:ascii="Times New Roman" w:hAnsi="Times New Roman" w:cs="Times New Roman"/>
          <w:sz w:val="24"/>
          <w:szCs w:val="24"/>
        </w:rPr>
        <w:t>Тригрим</w:t>
      </w:r>
      <w:proofErr w:type="spellEnd"/>
      <w:r w:rsidRPr="00243F82">
        <w:rPr>
          <w:rFonts w:ascii="Times New Roman" w:hAnsi="Times New Roman" w:cs="Times New Roman"/>
          <w:sz w:val="24"/>
          <w:szCs w:val="24"/>
        </w:rPr>
        <w:t xml:space="preserve"> 10 мг утром. </w:t>
      </w:r>
      <w:r w:rsidRPr="00243F82">
        <w:rPr>
          <w:rFonts w:ascii="Times New Roman" w:hAnsi="Times New Roman" w:cs="Times New Roman"/>
          <w:sz w:val="24"/>
          <w:szCs w:val="24"/>
        </w:rPr>
        <w:cr/>
      </w:r>
    </w:p>
    <w:p w:rsidR="00243F82" w:rsidRDefault="00243F82" w:rsidP="0097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F82">
        <w:rPr>
          <w:rFonts w:ascii="Times New Roman" w:hAnsi="Times New Roman" w:cs="Times New Roman"/>
          <w:b/>
          <w:sz w:val="24"/>
          <w:szCs w:val="24"/>
        </w:rPr>
        <w:t>Краткое содержание темы:</w:t>
      </w:r>
    </w:p>
    <w:p w:rsidR="00243F82" w:rsidRPr="00243F82" w:rsidRDefault="00243F82" w:rsidP="002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Острая ревматическая лихорадка (ОРЛ)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постинфекционное осложнение А-стрептококкового тонзиллита (ангины) или фарингита в виде системного воспалительного заболевания соединительной ткани с преимущественной локализацией в сердечно-сосудистой системе (ревмокардит), суставах (мигрирующий полиартрит), мозге (хорея) и коже (кольцевидная эритема, ревматические узелки), развивающееся у предрасположенных лиц (главным образом, молодого возраста, от 7-15 лет) в связи с аутоиммунным ответом организма на антиген стрептококка и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перекрѐстной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реактивностью со схожими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аутоантигенами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поражаемых тканей человека (феномен молекулярной мимикрии).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Хроническая ревматическая болезнь сердца (ХРБС)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характеризующееся поражением сердечных клапанов в виде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поствоспалительного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краевого фиброза клапанных створок или порока сердца (недостаточность и/или стеноз), сформировавшихся после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перенесѐнной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острой ревматической лихорадки.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кодов МКБ-10 и МКБ-9[1,2,5,7,9,15]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смотрите Приложение 1 к КП.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разработки протокола: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(пересмотренный с 2013 года).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протокола: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общей практики, терапевты, ревматологи, кардиохирурги, кардиологи.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пациентов: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уровня доказательности: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14350"/>
      </w:tblGrid>
      <w:tr w:rsidR="00243F82" w:rsidRPr="00243F82" w:rsidTr="00243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243F82" w:rsidRPr="00243F82" w:rsidTr="00243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Высококачественный (++) систематический обзор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когортных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исследований случай-контроль или высококачественное (++)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когортное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исследований случай-контроль с очень низким риском систематической ошибки или РКИ с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невысоким  (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243F82" w:rsidRPr="00243F82" w:rsidTr="00243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Когортное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исследование случай-контроль или контролируемое исследование без рандомизации с невысоким риском систематической ошибки (+), 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243F82" w:rsidRPr="00243F82" w:rsidTr="00243F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серии случаев или неконтролируемое исследование или мнение экспертов.</w:t>
            </w:r>
          </w:p>
        </w:tc>
      </w:tr>
    </w:tbl>
    <w:p w:rsidR="00243F82" w:rsidRPr="00243F82" w:rsidRDefault="00243F82" w:rsidP="002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43F82" w:rsidRPr="00243F82" w:rsidRDefault="00243F82" w:rsidP="002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2" w:rsidRPr="00243F82" w:rsidRDefault="00243F82" w:rsidP="00243F82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243F82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Классификация</w:t>
      </w:r>
    </w:p>
    <w:p w:rsidR="00243F82" w:rsidRPr="00243F82" w:rsidRDefault="00243F82" w:rsidP="00243F8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</w:t>
      </w:r>
      <w:r w:rsidR="00D9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икация</w:t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Клинические формы: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Острая ревматическая лихорадка;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Повторная ревматическая лихорадка.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Клинические проявления: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Основные: кардит, артрит, хорея, кольцевидная эритема, ревматические узелки;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Дополнительные: лихорадка, артралгия, абдоминальный синдром,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серозиты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Исходы: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Выздоровление;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Хроническая ревматическая болезнь сердца 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без порока сердца;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 пороком сердца.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Недостаточность кровообращения: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По классификации Н.Д.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Стражеско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В.Х. Василенко (стадии 0, I, IIА, IIБ, III);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 классификации Нью-Йоркской кардиологической ассоциации — NYHA (функциональные классы 0, I, II, III, IV).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случаи: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Изолированная («чистая») хорея при отсутствии других причин;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«Поздний» кардит — растянутое во времени (&gt;2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развитие клинических и инструментальных симптомов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вальвулита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других причин);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Повторная ОРЛ на фоне хронической ревматической болезни сердца (или без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неѐ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3F82" w:rsidRPr="00243F82" w:rsidRDefault="00243F82" w:rsidP="00243F82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243F82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Диагностика (амбулатория)</w:t>
      </w:r>
    </w:p>
    <w:p w:rsidR="00243F82" w:rsidRPr="00243F82" w:rsidRDefault="00243F82" w:rsidP="002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ДИАГНОСТИКА НА АМБУЛАТОРНОМ УРОВНЕ: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Диагностические критерии: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диагностики ОРЛ применяют критерии Киселя—Джонса, пересмотренные Американской кардиологической ассоциацией.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Большие критерии: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Кардит;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Полиартрит;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Хорея;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Кольцевидная эритема;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Подкожные ревматические узелки.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Малые критерии: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Клинические: артралгия, лихорадка;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Лабораторные: увеличение СОЭ, повышение концентрации СРБ;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Удлинение интервала Р—R на ЭКГ, признаки митральной и/или аортальной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эхокардиографии;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Данные, подтверждающие предшествовавшую БГСА-инфекцию: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Положительная БГСА-культура, выделенная из зева, или положительный тест быстрого определения группового БГСА-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Повышенные или повышающиеся титры противострептококковых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Aт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двух больших критериев или одного большого и двух малых критериев в сочетании с данными, подтверждающими предшествовавшую БГСА-инфекцию, свидетельствует о высокой вероятности ОРЛ.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повышение температуры тела чаще до субфебрильных цифр;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мигрирующие боли, симметричного характера  в крупных суставах (чаще всего коленных);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перикардиальные боли;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одышка при обычной физической нагрузке;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учащенное сердцебиение;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утомляемость, общая слабость;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признаки хореи (гиперкинезы -  множественные насильственные движения мышц лица, туловища и конечностей, эмоциональная лабильность, изменение поведения).                                                                                   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Повторная атака (рецидив) ОРЛ провоцируется БГСА-инфекцией и проявляется преимущественно развитием кардита.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Анамнез: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Дебют ОРЛ в среднем начинается  через 2—4 недели после эпизода острой стрептококковой инфекции носоглотки. Внезапно повышается температура до фебрильных цифр, появляются симметричные мигрирующие боли в крупных </w:t>
      </w:r>
      <w:proofErr w:type="gram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  и</w:t>
      </w:r>
      <w:proofErr w:type="gram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кардита 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(перикардиальные боли, одышка, сердцебиение и др.).  Чаще </w:t>
      </w:r>
      <w:proofErr w:type="gram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у  детей</w:t>
      </w:r>
      <w:proofErr w:type="gram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моносиндромное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 преобладанием признаков артрита или кардита или — редко — хореи. Столь же остро - по типу «вспышки» ОРЛ развивается у школьников среднего возраста и солдат-новобранцев, перенесших эпидемическую БГСА-ангину. Для подростков и молодых людей характерно постепенное начало — после стихания клинических проявлений ангины появляются субфебрильная температура, артралгии в крупных суставах или только умеренные признаки кардита.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Повторная атака (рецидив) ОРЛ провоцируется БГСА-инфекцией и проявляется преимущественно развитием кардита.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Температурная реакция варьирует от субфебрилитета до фебрильной.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Кожный синдром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</w:t>
      </w:r>
      <w:r w:rsidRPr="00243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Кольцевидная эритема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(бледно-розовые кольцевидные высыпания на туловище и проксимальных отделах конечностей, но не на лице; не сопровождающиеся зудом, не возвышающиеся над поверхностью кожи, не оставляющие после себя следов) — характерный, но редкий (4—17% всех случаев ОРЛ) признак.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</w:t>
      </w:r>
      <w:r w:rsidRPr="00243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Подкожные ревматические узелки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(мелкие узелки, расположенные в местах прикрепления сухожилий в области коленных, локтевых суставов или затылочной кости) — характерный, но крайне редкий (1—3% всех случаев ОРЛ) признак.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Поражение суставов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преобладающая форма поражения в современных условиях —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олигоартрит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реже —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моноартрит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патологический процесс вовлекаются коленные, голеностопные, лучезапястные, локтевые суставы. Характерны: доброкачественность, летучесть воспалительных поражений с переменным, часто с симметричным вовлечением суставов. В 10-15% случаев выявляются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полиартралгии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сопровождающиеся ограничением движений, болезненностью при пальпации и другими симптомами воспаления. Суставной синдром быстро разрешается на фоне НПВП, деформации не развиваются.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Поражение сердца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Систолический шум, отражающий митральную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регургитацию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следующие характеристики: по характеру длительный, дующий; имеет разную интенсивность, особенно на ранних стадиях заболевания; существенно не изменяется при перемене положения тела и фазы дыхания; связан с I тоном и занимает большую часть систолы, и оптимально выслушивается на верхушке сердца и проводится в левую подмышечную область.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Мезодиастолический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(низкочастотный), развивающийся при остром кардите с митральной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регургитацией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следующие характеристики: часто следует за III тоном или заглушает его, выслушивается на верхушке сердца в положении больного на левом боку при задержке дыхания на выдохе.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Протодиастолический шум, отражающий аортальную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регургитацию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следующие характеристики: начинается сразу после II тона, имеет высокочастотный дующий убывающий характер, лучше всего прослушивается вдоль левого края грудины после глубокого выдоха </w:t>
      </w:r>
      <w:bookmarkStart w:id="0" w:name="_GoBack"/>
      <w:bookmarkEnd w:id="0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наклоне больного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вперѐд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сочетается с систолическим шумом.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Изолированное поражение аортального клапана без шума митральной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нехарактерно для ОРЛ.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Исходом кардита является формирование РПС. Частота развития РПС после первой атаки ОРЛ у детей составляет 20 — 25%. Преобладают изолированные РПС, чаще — митральная недостаточность. Реже формируются недостаточность аортального клапана, митральный стеноз и митрально-аортальный порок. Примерно у 7—10% детей после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перенесѐнного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ревмокардита развивается пролапс митрального </w:t>
      </w:r>
      <w:proofErr w:type="gram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подростков, перенесших первую атаку ОРЛ, пороки сердца диагностируются в 1/3 случаев. У взрослых пациентов данный показатель составляет 39-45% случаев. Максимальная частота формирования РПС (75%) наблюдается в течение 3 лет от начала болезни. Повторные атаки ОРЛ, как правило, усугубляют выраженность клапанной патологии сердца.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Поражение нервной системы</w:t>
      </w:r>
      <w:r w:rsidRPr="00243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6-30% случаев выявляются признаки малой хореи (гиперкинезы, мышечная гипотония,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статокоординационные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сосудистая дистония, психоэмоциональные нарушения). У 5— 7% больных хорея выступает единственным признаком ОРЛ. Хорее больше подвержены девочки 10-15 лет.  Продолжительность хореи- 3-6 месяцев. Обычно хорея заканчивается выздоровлением.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исследования[1-5, 12,13]: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общий анализ крови (ОАК): увеличение СОЭ, возможно лейкоцитоз со сдвигом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лейкоформулы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влево;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биохимический анализ крови (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общий белок и фракции, глюкоза,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мочевина, холестерин);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коагулограмма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иммунологический анализ крови: С реактивный белок (СРБ) (положительный),  Ревматоидный фактор (РФ) отрицательный,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Антистрептолизин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-О (АСЛ-О) повы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шенные или что важнее повышающи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 в динамике титры;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бактериологическое исследование: мазок из зева  на определение  В-гемолитического стрептококка группы А (БСГА)- выявление в  мазке из зева БГСА, мо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 как при активной инфекции, так и при носительстве.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исследования[1,-5,12,13]: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ЭКГ: уточнение характера нарушений сердечного ритма и проводимости (при сопутствующем миокардите);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Рентгенография органов грудной клетки: с диагностической целью. (Возможны признаки ревматического </w:t>
      </w:r>
      <w:proofErr w:type="spellStart"/>
      <w:proofErr w:type="gram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пневмонита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:  необходима для ди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агностики клапанной патологии серд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 и выявления перикардита. При </w:t>
      </w:r>
      <w:proofErr w:type="gram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 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вальвулита</w:t>
      </w:r>
      <w:proofErr w:type="spellEnd"/>
      <w:proofErr w:type="gram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ревмати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природу миокардита или пери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кардита следует трактовать с большой осторожностью.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рентгенография суставов для дифференциальной диагностики с другими артритами.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компьютерная томография высокого разрешения при особых случаях, для выявления признаков ревматического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пневмонита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тромбоэмболии в мелкие ветви легочной артерии.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алгоритм: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F6CC16" wp14:editId="486C0CF9">
                <wp:extent cx="304800" cy="304800"/>
                <wp:effectExtent l="0" t="0" r="0" b="0"/>
                <wp:docPr id="2" name="preview_image" descr="Острая ревматическая лихорадка диагностический алгорит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37980" id="preview_image" o:spid="_x0000_s1026" alt="Острая ревматическая лихорадка диагностический алгорит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tl7kiGAMAACw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43F82" w:rsidRPr="00243F82" w:rsidRDefault="00243F82" w:rsidP="00243F8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2" w:rsidRPr="00243F82" w:rsidRDefault="00243F82" w:rsidP="00243F82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243F82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lastRenderedPageBreak/>
        <w:t>Диагностика (стационар)</w:t>
      </w:r>
    </w:p>
    <w:p w:rsidR="00243F82" w:rsidRPr="00243F82" w:rsidRDefault="00243F82" w:rsidP="0024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ДИАГНОСТИКА НА СТАЦИОНАРНОМ УРОВНЕ [1- 5,7,9,10,14,16,]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алгоритм: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амбулаторный уровень.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  диагностических мероприятий: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Лабораторные исследования: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ОАК: 24  параметра;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Биохимический анализ крови: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общий белок, К+,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+, АЛТ, АСТ, общий и прямой билирубин, глюкоза, СРБ, РФ;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Коагулограмма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(МНО, фибриноген,  АЧТВ,  ПВ-ПТИ);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Определение содержания   АСЛ О (оценка в  динамике);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ОАМ: физико-химические свойства и мочевой осадок;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Реакция 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микропреципитации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кардиолипиновым антигеном;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Кал на гельминты и простейшие.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Инструментальные исследования: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ЭКГ;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рентгенография органов грудной клетки;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диагностических мероприятий: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Лабораторные исследования: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ВИЧ для пациентов в группе риска;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маркеры гепатитов В и С.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Инструментальные исследования: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Выявление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гемокультуры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  синдрома лихорадки);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Компьютерная томография  легких с контрастированием в  (выявление  признаков  ревматического  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пневмонита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 тромбоэмболии  мелких ветвей легочной артерии);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УЗИ - комплекс (ОБП и почек);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ФГДС (клиника желудочной диспепсии,  эрозивно-язвенные изменения    ЖКТ);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Рентгенография суставов (при явлениях артрита суставов кистей/стоп).</w:t>
      </w:r>
    </w:p>
    <w:p w:rsidR="00243F82" w:rsidRPr="00243F82" w:rsidRDefault="00243F82" w:rsidP="00243F8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2" w:rsidRPr="00243F82" w:rsidRDefault="00243F82" w:rsidP="00243F82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243F82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lastRenderedPageBreak/>
        <w:t>Дифференциальный диагноз</w:t>
      </w:r>
    </w:p>
    <w:p w:rsidR="00243F82" w:rsidRPr="00243F82" w:rsidRDefault="00243F82" w:rsidP="00243F8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Дифференциальный диагноз и обоснование дополнительных исследований [1-3,5-8,11]: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3930"/>
        <w:gridCol w:w="3019"/>
        <w:gridCol w:w="5166"/>
      </w:tblGrid>
      <w:tr w:rsidR="00243F82" w:rsidRPr="00243F82" w:rsidTr="00243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исключения диагноза</w:t>
            </w:r>
          </w:p>
        </w:tc>
      </w:tr>
      <w:tr w:rsidR="00243F82" w:rsidRPr="00243F82" w:rsidTr="00243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Инфекционный эндокардит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прогрессирующие деструктивные изменения сердечного клапана (-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симптомы застойной недостаточности кровообращения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Кровь на стерильность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Чаще болеют люди пожилого возраста; лихорадочный синдром не купируется полностью только при назначении НПВП характерны прогрессирующая слабость, анорексия, быстрая потеря массы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тела;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вегетации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клапанах сердца при эхокардиографии;</w:t>
            </w:r>
          </w:p>
        </w:tc>
      </w:tr>
      <w:tr w:rsidR="00243F82" w:rsidRPr="00243F82" w:rsidTr="00243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Неревматический миокардит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подострое или хроническое воспалительное поражение миокарда, которое может манифестировать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общевоспалительными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кардиальными симптомами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КФК,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-КФК,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клинические и инструментальные признаки поражения клапанов сердца а также лабораторные признаки воспаления. На ЭКГ выявляются изменения свойственные миокардиту. Отсутствует артрит.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43F82" w:rsidRPr="00243F82" w:rsidTr="00243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Идиопатический пролапс митрального клапана.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кардиалгии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постоянные боли в районе сердца, как правило,  колющего, ноющего, или сжимающего характера, не усиливающиеся при физической нагрузке.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Аускультативно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систолический шум на верхушке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Астенический тип конституции и фенотипические признаки, указывающие на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врождѐнную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дисплазию соединительной ткани (воронкообразная деформация грудной клетки, сколиоз грудного отдела позвоночника, синдром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гипермобильности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суставов, раннее развитие плоскостопия и др.). Большинство больных имеют астенический тип конституции и фенотипические признаки, указывающие на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врождѐнную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дисплазию соединительной ткани (воронкообразная деформация грудной клетки, сколиоз грудного отдела позвоночника, синдром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гипермобильности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суставов, плоскостопия и др.).</w:t>
            </w:r>
          </w:p>
        </w:tc>
      </w:tr>
      <w:tr w:rsidR="00243F82" w:rsidRPr="00243F82" w:rsidTr="00243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Эндокардит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Либмана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-Сакса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клапанов сердца.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АНА, антитела к двуспиральной ДНК, антитела к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В2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гликопротеину.Sm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Обнаруживается при СКВ в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развѐрнутой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заболевания (при наличии других характерных симптомов) и относится к категории признаков высокой активности болезни.</w:t>
            </w:r>
          </w:p>
        </w:tc>
      </w:tr>
      <w:tr w:rsidR="00243F82" w:rsidRPr="00243F82" w:rsidTr="00243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Постстрептокок-ковый</w:t>
            </w:r>
            <w:proofErr w:type="spellEnd"/>
            <w:proofErr w:type="gramEnd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реактивный артрит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встречаться и у больных среднего возраста, развивается после относительно короткого латентного периода от момента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перенесѐнной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БГСА-инфекции глотки,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персистирует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длительного времени (около 2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протекает без кардита и недостаточно оптимально реагирует на терапию противовоспалительными препаратами.</w:t>
            </w:r>
          </w:p>
        </w:tc>
      </w:tr>
      <w:tr w:rsidR="00243F82" w:rsidRPr="00243F82" w:rsidTr="00243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Синдром PANDAS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Клинико-диагностический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симптомокомплекс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сходен с симптоматикой малой хореи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ЭЭГ, МРТ головного мозга, консультация невропатолога.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типично для детей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препубертатного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 К числу наиболее типичных проявлений относятся различные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обсессии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(навязчивости), по сути - волевые неконтролируемые усилия или действия (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компульсии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Диагностическое значение при PANDAS имеет и стойкий эффект антибактериальной противострептококковой терапии.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43F82" w:rsidRPr="00243F82" w:rsidTr="00243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Клещевая мигрирующая эритема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высыпания по типу кольцевидной эритемы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эпидемиологического анамнеза.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Серологическое исследование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Консультация инфекциониста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ЭКГ,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патогномоничный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 ранней стадии лайм-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боррелиоза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высыпания (в отличие от кольцевидной эритемы) развиваются на месте укуса клеща, обычно достигают больших размеров (6-20 см в диаметре), часто появляются в области головы и лица (особенно у детей); характерны жжение, зуд и регионарная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лимфаденопатия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243F82" w:rsidRPr="00243F82" w:rsidRDefault="00243F82" w:rsidP="00243F8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F82" w:rsidRPr="00243F82" w:rsidRDefault="00243F82" w:rsidP="00243F82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243F82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lastRenderedPageBreak/>
        <w:t>Лечение (амбулатория)</w:t>
      </w:r>
    </w:p>
    <w:p w:rsidR="00243F82" w:rsidRPr="00243F82" w:rsidRDefault="00243F82" w:rsidP="00243F8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НА АМБУЛАТОРНОМ УРОВНЕ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</w:t>
      </w:r>
      <w:r w:rsidR="00D9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ктика лечения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Амбулаторное лечение показано: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пациентам с хронической ревматической болезнью сердца для проведения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противорецидивной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 хронической, в том числе застойной сердечной недостаточности  на фоне хронической  ревматической болезни сердца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для продолжения лечения после выписки из стационара с ОРЛ и повтор</w:t>
      </w:r>
      <w:r w:rsidR="00D91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ревматической лихорадкой.</w:t>
      </w:r>
      <w:r w:rsidR="00D91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Режим 2;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Диета №10;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Санация миндалин.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ОРЛ включает этиотропную антибактериальную терапию, противовоспалительную терапию.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этиотропной терапии- воздействие на стрептококковую инфекцию. Для этого применяются антибиотики с учетом чувствительности стрептококка.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Патогенетическая терапия направлена на подавление воспалительного процесса, т.е. на лечение собственно ревматической лихорадки.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Глюкокортикоиды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при ОРЛ, протекающей с выраженным карди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и/или полисерозитами. Преднизолон назначают взрослым и подросткам в дозе 20 мг/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— 0,7—0,8 мг/кг в 1 приём утром после еды до достиже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терапевтического эффекта (в сред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нем в течение 2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Затем дозу по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степенно снижают (на 2,5 мг каждые 5-7 дней) вплоть до полной отмены. Об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длительность курса составляет 1,5-2 мес.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НПВП назначают при слабо выраженном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вальвулите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рев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матическом артрите без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вальвулита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нимальной активности процесса (СОЭ &lt;30 мм/ч), после стихания высокой ак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тивности и отмены ГК, при повторной ОРЛ на фоне РПС. НПВП назна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 взрослым и подросткам до 3-х раз в сутки до нормализации показа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телей воспалительной активности (в среднем в течение 1,5-2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не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курс лечения НПВП может быть удлинён до 3—5 мес.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Симптоматическая терапия заключается в коррекции ЗСН, которая может развиться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вследствии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вальвулита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 больных с ревматическими пороками </w:t>
      </w:r>
      <w:proofErr w:type="gram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Терапия  синдрома</w:t>
      </w:r>
      <w:proofErr w:type="gram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ХСН.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Подходы к терапии застойной сердечной недостаточности у больных ОРЛ и РПС имеют ряд особенностей. В частности, при развитии сердечной декомпенсации как следствия острого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вальвулита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(что, как правило, бывает только у детей) при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менение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кардиотонических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нецелесообразно, поскольку в этих слу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чаях явный терапевтический эффект может быть достигнут при использова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высоких доз преднизолона (40-60 мг вдень).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пациентов с вялотекущим кардитом на фоне РПС при выборе ЛС, приме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няемых в терапии застойной сердечной недостаточности, следует учитывать их возможное взаимодействие с противо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воспалительными препаратами.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группы ЛС, применяемых в лечении застойной сердечной недоста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точности у больных ОРЛ и РПС: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Диуретики, В-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Адреноблокаторы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Ингибиторы АПФ, Сердечные гликозиды. Дозы и схемы применения вышеуказан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ЛС аналогичны таковым при лече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застойной сердечной недостаточно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иной этиологии.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лекарственных средств: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3268"/>
        <w:gridCol w:w="1216"/>
        <w:gridCol w:w="1072"/>
        <w:gridCol w:w="1576"/>
        <w:gridCol w:w="1810"/>
        <w:gridCol w:w="2051"/>
      </w:tblGrid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Лекарственное средство (международное непатентованное название)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Фармакологические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Разовая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курса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доказательности</w:t>
            </w:r>
          </w:p>
        </w:tc>
      </w:tr>
      <w:tr w:rsidR="00243F82" w:rsidRPr="00243F82" w:rsidTr="00243F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препараты: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Бензилпенициллина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натриевая 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лактамный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/м, в/в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1млн ЕД;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17-21, 23,24]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Амоксициллин+клавулановая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полусинтетический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пенициллин и ингибитор β-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лактамаз+клавулановая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[17-21, 23,24]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Цефалоспориновый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 II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[19]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Цефексим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Цефалоспориновый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 III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[19]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 группы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19]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Бензатина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пенициллинов пролонгированного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млн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3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17-21, 23,24]</w:t>
            </w:r>
          </w:p>
        </w:tc>
      </w:tr>
      <w:tr w:rsidR="00243F82" w:rsidRPr="00243F82" w:rsidTr="00243F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Глюкокортикостероидная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терапия: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Синтетический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глюкокортикостероидный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гормональный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1,5-2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17-21, 25-26]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Синтетический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глюкокортикостероидный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гормональный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[17-21, 25-26]</w:t>
            </w:r>
          </w:p>
        </w:tc>
      </w:tr>
      <w:tr w:rsidR="00243F82" w:rsidRPr="00243F82" w:rsidTr="00243F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препараты: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Производный уксусной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17-21, 25]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Производный уксусной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/м;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мг 2,0-3,0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17-21, 25]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Ацеклофенак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Производный уксусной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17-21, 25]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производноеоксикама</w:t>
            </w:r>
            <w:proofErr w:type="spellEnd"/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селективный ингибитор ЦОГ-2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7,5-15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17-21, 25]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производноеоксикама</w:t>
            </w:r>
            <w:proofErr w:type="spellEnd"/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селективный ингибитор ЦОГ-2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мг 1,5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17-21, 25]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эторикоксиб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8441C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43F82"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 мг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90мг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1,5-2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17-21, 25]</w:t>
            </w:r>
          </w:p>
        </w:tc>
      </w:tr>
    </w:tbl>
    <w:p w:rsidR="00243F82" w:rsidRPr="00243F82" w:rsidRDefault="00243F82" w:rsidP="00243F8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лекарственных средств: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312"/>
        <w:gridCol w:w="1288"/>
        <w:gridCol w:w="1098"/>
        <w:gridCol w:w="1680"/>
        <w:gridCol w:w="1950"/>
        <w:gridCol w:w="2136"/>
      </w:tblGrid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Лекарственное средство (международное непатентованное название)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Фармакологические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Разовая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курса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доказательности</w:t>
            </w:r>
          </w:p>
        </w:tc>
      </w:tr>
      <w:tr w:rsidR="00243F82" w:rsidRPr="00243F82" w:rsidTr="00243F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Производное салициловой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 мг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17-18, 21-23]</w:t>
            </w:r>
          </w:p>
        </w:tc>
      </w:tr>
      <w:tr w:rsidR="00243F82" w:rsidRPr="00243F82" w:rsidTr="00243F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Антикоагулянты: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Непрямой антикоагулянт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2,5-7,5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[17-18, 21-23]</w:t>
            </w:r>
          </w:p>
        </w:tc>
      </w:tr>
      <w:tr w:rsidR="00243F82" w:rsidRPr="00243F82" w:rsidTr="00243F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микроциркуляцию: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100-300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С [28]</w:t>
            </w:r>
          </w:p>
        </w:tc>
      </w:tr>
      <w:tr w:rsidR="00243F82" w:rsidRPr="00243F82" w:rsidTr="00243F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АПФ: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гипотензивное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вазодилатирующее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кардиопротективное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натрийуретическое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гипотензивное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вазодилатирующее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кардиопротективное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натрийуретическое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2,5мг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5мг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мг/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Антогонисты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кальция: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Антогонист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180-360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Антогонист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240-480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Антогонист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2,5-20 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Бета-блокаторы: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6,25мг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12,5мг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</w:t>
            </w: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3,125-6,5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1,75-2,5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Блокаторы рецепторов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 рецепторов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Сердечные гликозиды: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Сердечный гликозид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0,25-0,5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Сердечный гликозид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Диуретики: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Петлевой диуретик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Петлевой диуретик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/м, в/в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бензотиадиазина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[17,18, 21-22]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Торасемид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Петлевой диуретик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  <w:tr w:rsidR="00243F82" w:rsidRPr="00243F82" w:rsidTr="00243F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Спиронолактон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Калийсберегающий диуретик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25-100мг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F82" w:rsidRPr="00243F82" w:rsidRDefault="00243F82" w:rsidP="002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– </w:t>
            </w:r>
            <w:proofErr w:type="gramStart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А[</w:t>
            </w:r>
            <w:proofErr w:type="gramEnd"/>
            <w:r w:rsidRPr="002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 21-22]</w:t>
            </w:r>
          </w:p>
        </w:tc>
      </w:tr>
    </w:tbl>
    <w:p w:rsidR="00243F82" w:rsidRPr="00243F82" w:rsidRDefault="00243F82" w:rsidP="00D914F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виды лечения: </w:t>
      </w:r>
      <w:r w:rsidR="00D91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  <w:r w:rsidR="00D91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специалистов: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консультация невропатолога показана в случае развития неврологической симптоматики для уточнения характера и степени поражения нервной системы и подбора симптоматической терапии;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консультация отоларинголога  - для уточнения   патологии ЛОР-органов, выбора тактики лечения;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консультация кардиолога – при явлениях острой/хронической сердечной недостаточности,   сложных нарушениях   ритма и проводимости для коррекции терапии;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консультация кардиохирурга – при подозрении на вовлечение в патологический процесс  сердечных клапанов с формированием порока (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сердца (стеноз/недостаточность), инфекционного эндокардита с низкой эффек</w:t>
      </w:r>
      <w:r w:rsidR="00D91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тивностью проводимой терапии.</w:t>
      </w:r>
      <w:r w:rsidR="00D91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профилактика: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Первичная  профилактика  для    уровня ПМСП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Своевременная  адекватная   ан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тимикробная терапия острой и хрони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рецидивирующей БГСА — ин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фекции верхних дыхательных путей (тон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зиллит и фарингит).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Антимикробная терапия острого БГСА –тонзиллита.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Вторичная профилактика: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— предупреждение повторных атак и прогрессирования заболевания у лиц, перенесших ОРЛ. Вторичную профилактику начинают ещё в стаци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онаре сразу после окончания этиотропной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антистрептококковой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Бензатина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бензилпенициллин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новное лекарственное средство (ЛС), применяемое для вторич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профилактики ОРЛ - в/м 1 раз в 3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взрослым и подросткам 2,4 млн ЕД.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Длительность вторичной профилак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для каждого пациента устанав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ливается индивидуально. Как пра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вило, она должна составлять для больных, перенесших ОРЛ без карди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(артрит, хорея), — не менее 5 лет после атаки или до 18-летнего воз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 (по принципу «что дольше»</w:t>
      </w:r>
      <w:proofErr w:type="gram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больных с излеченным кардитом без порока сердца - не менее 10 лет после атаки или до 25-летнего воз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 (по принципу «что дольше»).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для больных со сформированным пороком сердца (в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оперирован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ным) — пожизненно.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эффективной лекарствен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формой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бензатина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бензилпени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циллина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экстенциллин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оте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чественных ЛС рекомендуется би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циллин-1, который назначают в вы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шеуказанных дозах 1 раз в 7 дней.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Пациенты с ревматическими пороками </w:t>
      </w:r>
      <w:proofErr w:type="gramStart"/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сердца: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данными экспертов Американской кардиологической ас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социации все больные с РПС входят в категорию умеренного риска развития инфекционного эндокардита. Этим па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циентам при выполнении различных ме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дицинских манипуляций, сопровождаю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щихся 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бактериемией (экстракция зуба,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тонзиллэктомия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аденотомия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операции на желчных путях или кишечнике, вме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шательства на предстательной железе и т.д.), необходимо профилактическое на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значение антибиотиков.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манипуляциях на полости рта, пи</w:t>
      </w:r>
      <w:r w:rsidRPr="00243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щеводе, дыхательных путях: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Стандартная схема -  взрослым внутрь за 1 ч до процедуры амоксициллин 2 г;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 невозможности приёма внутрь - взрослым в/в или в/м за 30 мин до процедуры ампициллин 2 г;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 аллергии к пенициллину -  взрос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лым внутрь за 1 ч до процедуры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клиндамицин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мг, или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цефалексин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г, или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цефадроксил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г, или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мг, или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мг При аллергии к пенициллину и невоз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можности приёма внутрь  взрослым за 30 мин до процедуры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клиндамицин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в/в 600 мг или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цефазолин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в/м или в/в 1 г 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манипуляциях на желудочно-ки</w:t>
      </w:r>
      <w:r w:rsidRPr="00243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шечном или урогенитальном трактах: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Стандартная схема - взрослым амо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ксициллин 2 г внутрь за 1 ч до проце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дуры или ампициллин 2 г в/м или в/в за 30 мин до процедуры;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 аллергии к пенициллину  взрос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лым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ванкомицин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 в/в </w:t>
      </w:r>
      <w:proofErr w:type="spellStart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 — 2 ч, введение закончить за 30 мин до процедуры.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состояния пациента: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Рекомендуются диспансеризация и врачебный осмотр четыре раза в год.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Рекомендуются наблюдение у врача общей практики, ревматолога, кардиохирурга.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 эффективности лечения: </w:t>
      </w:r>
    </w:p>
    <w:p w:rsidR="00243F82" w:rsidRPr="00243F82" w:rsidRDefault="00243F82" w:rsidP="00243F82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243F82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Госпитализация</w:t>
      </w:r>
    </w:p>
    <w:p w:rsidR="00243F82" w:rsidRPr="00243F82" w:rsidRDefault="00243F82" w:rsidP="00243F8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ПОКАЗАНИЯ ДЛЯ ГОСПИТАЛИЗАЦИИ С УКАЗАНИЕМ ТИПА ГОСПИТАЛИЗАЦИИ [1- 5]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плановой госпитализации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[1- 5</w:t>
      </w:r>
      <w:proofErr w:type="gramStart"/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]: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  с и без вовлечения клапанного аппарата сердца;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повторные атаки ревмокардита;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застойная сердечная недостаточность на фоне ревматической болезни сердца, подострая левожелудочковая недостаточность.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экстренной госпитализации: </w:t>
      </w:r>
      <w:r w:rsidRPr="00243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243F82" w:rsidRDefault="00243F82" w:rsidP="0097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C2" w:rsidRDefault="008441C2" w:rsidP="0097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C2" w:rsidRDefault="008441C2" w:rsidP="0097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C2" w:rsidRDefault="008441C2" w:rsidP="0097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C2" w:rsidRDefault="008441C2" w:rsidP="0097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C2" w:rsidRDefault="008441C2" w:rsidP="0097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C2" w:rsidRPr="00A35D9C" w:rsidRDefault="008441C2" w:rsidP="008441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МИНИСТЕРСТВО ОБРАЗОВАНИЯ </w:t>
      </w: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8441C2" w:rsidRPr="00A35D9C" w:rsidRDefault="008441C2" w:rsidP="008441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8441C2" w:rsidRPr="00A35D9C" w:rsidRDefault="008441C2" w:rsidP="008441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8441C2" w:rsidRPr="00A35D9C" w:rsidRDefault="008441C2" w:rsidP="008441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8441C2" w:rsidRPr="00A35D9C" w:rsidTr="006B2D96">
        <w:trPr>
          <w:trHeight w:val="224"/>
        </w:trPr>
        <w:tc>
          <w:tcPr>
            <w:tcW w:w="1642" w:type="dxa"/>
            <w:shd w:val="clear" w:color="auto" w:fill="auto"/>
          </w:tcPr>
          <w:p w:rsidR="008441C2" w:rsidRPr="00A35D9C" w:rsidRDefault="008441C2" w:rsidP="006B2D96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8441C2" w:rsidRPr="00A35D9C" w:rsidRDefault="008441C2" w:rsidP="006B2D96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441C2" w:rsidRPr="00A53655" w:rsidRDefault="008441C2" w:rsidP="0084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1C2" w:rsidRDefault="008441C2" w:rsidP="008441C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8441C2" w:rsidRPr="00612785" w:rsidRDefault="008441C2" w:rsidP="008441C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8441C2" w:rsidRPr="00A35D9C" w:rsidRDefault="008441C2" w:rsidP="008441C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8441C2" w:rsidRDefault="008441C2" w:rsidP="008441C2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__________________                                                                       _________________</w:t>
      </w:r>
    </w:p>
    <w:p w:rsidR="008441C2" w:rsidRPr="00D23844" w:rsidRDefault="008441C2" w:rsidP="008441C2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З</w:t>
      </w:r>
      <w:r w:rsidRPr="00A35D9C">
        <w:rPr>
          <w:rFonts w:ascii="Times New Roman" w:hAnsi="Times New Roman"/>
          <w:bCs/>
          <w:iCs/>
          <w:sz w:val="28"/>
          <w:szCs w:val="28"/>
        </w:rPr>
        <w:t>ав.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8441C2" w:rsidRPr="00B90793" w:rsidRDefault="008441C2" w:rsidP="008441C2">
      <w:pPr>
        <w:rPr>
          <w:rFonts w:ascii="Times New Roman" w:hAnsi="Times New Roman" w:cs="Times New Roman"/>
          <w:sz w:val="24"/>
          <w:szCs w:val="24"/>
        </w:rPr>
      </w:pPr>
    </w:p>
    <w:p w:rsidR="008441C2" w:rsidRPr="00B90793" w:rsidRDefault="008441C2" w:rsidP="008441C2">
      <w:pPr>
        <w:rPr>
          <w:rFonts w:ascii="Times New Roman" w:hAnsi="Times New Roman" w:cs="Times New Roman"/>
          <w:sz w:val="24"/>
          <w:szCs w:val="24"/>
        </w:rPr>
      </w:pPr>
    </w:p>
    <w:p w:rsidR="008441C2" w:rsidRDefault="008441C2" w:rsidP="0084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№ 34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8441C2" w:rsidRPr="00D5580C" w:rsidRDefault="008441C2" w:rsidP="0084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 острой ревматической лихорадки 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8441C2" w:rsidRPr="00065A6F" w:rsidRDefault="008441C2" w:rsidP="008441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8441C2" w:rsidRPr="00065A6F" w:rsidRDefault="008441C2" w:rsidP="008441C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8441C2" w:rsidRPr="009463D7" w:rsidRDefault="008441C2" w:rsidP="008441C2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8441C2" w:rsidRDefault="008441C2" w:rsidP="008441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41C2" w:rsidRDefault="008441C2" w:rsidP="00844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8441C2" w:rsidRPr="00A53655" w:rsidRDefault="008441C2" w:rsidP="008441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8441C2" w:rsidRPr="00A53655" w:rsidRDefault="008441C2" w:rsidP="00844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1C2" w:rsidRDefault="008441C2" w:rsidP="00844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C2" w:rsidRDefault="008441C2" w:rsidP="008441C2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8441C2" w:rsidRDefault="008441C2" w:rsidP="008441C2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441C2" w:rsidRDefault="008441C2" w:rsidP="008441C2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441C2" w:rsidRDefault="008441C2" w:rsidP="008441C2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441C2" w:rsidRPr="00360AF0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8441C2" w:rsidRDefault="008441C2" w:rsidP="008441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«Ведение острой ревматической лихорадки в </w:t>
      </w:r>
      <w:r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E03D6E" w:rsidRPr="00E03D6E" w:rsidRDefault="00E03D6E" w:rsidP="00E03D6E">
      <w:pPr>
        <w:pStyle w:val="a4"/>
        <w:rPr>
          <w:color w:val="000000"/>
        </w:rPr>
      </w:pPr>
      <w:r w:rsidRPr="00E03D6E">
        <w:rPr>
          <w:b/>
          <w:color w:val="000000"/>
        </w:rPr>
        <w:t>Актуальность темы.</w:t>
      </w:r>
      <w:r w:rsidRPr="00E03D6E">
        <w:rPr>
          <w:color w:val="000000"/>
        </w:rPr>
        <w:t xml:space="preserve"> Несмотря на уменьшение распространенности течение последних 20-ЗО лет, ревматизм остается частой причиной необратимых морфологических изменений в сердце (приобретенных пороков сердца, тяжелых форм м миокардиодистрофии), ко</w:t>
      </w:r>
      <w:r w:rsidRPr="00E03D6E">
        <w:rPr>
          <w:color w:val="000000"/>
        </w:rPr>
        <w:t xml:space="preserve">торые могут привести к </w:t>
      </w:r>
      <w:proofErr w:type="spellStart"/>
      <w:r w:rsidRPr="00E03D6E">
        <w:rPr>
          <w:color w:val="000000"/>
        </w:rPr>
        <w:t>инвалиди</w:t>
      </w:r>
      <w:r w:rsidRPr="00E03D6E">
        <w:rPr>
          <w:color w:val="000000"/>
        </w:rPr>
        <w:t>зации</w:t>
      </w:r>
      <w:proofErr w:type="spellEnd"/>
      <w:r w:rsidRPr="00E03D6E">
        <w:rPr>
          <w:color w:val="000000"/>
        </w:rPr>
        <w:t xml:space="preserve"> детей, подростков, взрослого населения. Учитывая полигенных тип наследования заболевания, весьма актуальными являются вопросы семейной профилактики ревматизма. Течение ревматизма у детей присущ ряд особенностей, которые нередко затрудняют своевременную д</w:t>
      </w:r>
      <w:r w:rsidRPr="00E03D6E">
        <w:rPr>
          <w:color w:val="000000"/>
        </w:rPr>
        <w:t>иагностику этого заболевания.</w:t>
      </w:r>
    </w:p>
    <w:p w:rsidR="008441C2" w:rsidRDefault="008441C2" w:rsidP="008441C2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8441C2" w:rsidRPr="00894C4A" w:rsidRDefault="008441C2" w:rsidP="008441C2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  <w:lang w:val="ky-KG"/>
        </w:rPr>
      </w:pPr>
      <w:r w:rsidRPr="00894C4A">
        <w:rPr>
          <w:rFonts w:ascii="Times New Roman" w:hAnsi="Times New Roman" w:cs="Times New Roman"/>
          <w:sz w:val="24"/>
          <w:szCs w:val="24"/>
          <w:lang w:val="ky-KG"/>
        </w:rPr>
        <w:t>Ознакомлени</w:t>
      </w:r>
      <w:r>
        <w:rPr>
          <w:rFonts w:ascii="Times New Roman" w:hAnsi="Times New Roman" w:cs="Times New Roman"/>
          <w:sz w:val="24"/>
          <w:szCs w:val="24"/>
          <w:lang w:val="ky-KG"/>
        </w:rPr>
        <w:t>е с тактикой ведением больных ОРЛ</w:t>
      </w:r>
      <w:r w:rsidRPr="00894C4A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8441C2" w:rsidRPr="00894C4A" w:rsidRDefault="008441C2" w:rsidP="008441C2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  <w:lang w:val="ky-KG"/>
        </w:rPr>
      </w:pPr>
      <w:r w:rsidRPr="00894C4A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8441C2" w:rsidRPr="008441C2" w:rsidRDefault="008441C2" w:rsidP="008441C2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  <w:lang w:val="ky-KG"/>
        </w:rPr>
      </w:pPr>
      <w:r w:rsidRPr="00894C4A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8441C2" w:rsidRPr="00FC1F0B" w:rsidRDefault="008441C2" w:rsidP="008441C2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8441C2" w:rsidRPr="00FC1F0B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8441C2" w:rsidRPr="00FC1F0B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8441C2" w:rsidRPr="00C11EC4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8441C2" w:rsidRPr="008441C2" w:rsidRDefault="008441C2" w:rsidP="008441C2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8441C2" w:rsidRPr="00A26737" w:rsidRDefault="008441C2" w:rsidP="008441C2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8441C2" w:rsidRPr="00A26737" w:rsidRDefault="008441C2" w:rsidP="008441C2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8441C2" w:rsidRPr="00A26737" w:rsidRDefault="008441C2" w:rsidP="008441C2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8441C2" w:rsidRPr="00A26737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>
        <w:rPr>
          <w:rFonts w:ascii="Times New Roman" w:hAnsi="Times New Roman"/>
          <w:sz w:val="24"/>
          <w:szCs w:val="24"/>
          <w:lang w:val="ru-RU"/>
        </w:rPr>
        <w:t>ия ОРЛ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8441C2" w:rsidRPr="00A26737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441C2" w:rsidRPr="00A26737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ского обследования пациента ОРЛ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8441C2" w:rsidRPr="00A26737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8441C2" w:rsidRPr="00A26737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 состояниях в условиях 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8441C2" w:rsidRPr="00A26737" w:rsidRDefault="008441C2" w:rsidP="008441C2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8441C2" w:rsidRDefault="008441C2" w:rsidP="008441C2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8441C2" w:rsidRPr="00FC1F0B" w:rsidRDefault="008441C2" w:rsidP="008441C2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8441C2" w:rsidRPr="00FC1F0B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8441C2" w:rsidRPr="00FC1F0B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2. учебно-методическое пособие для самоподготовки студентов к занятию</w:t>
      </w:r>
    </w:p>
    <w:p w:rsidR="008441C2" w:rsidRPr="00FC1F0B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8441C2" w:rsidRPr="00E17A5E" w:rsidRDefault="008441C2" w:rsidP="008441C2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8441C2" w:rsidRPr="00E17A5E" w:rsidRDefault="008441C2" w:rsidP="008441C2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8441C2" w:rsidRPr="00B90793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8441C2" w:rsidRPr="0069579A" w:rsidRDefault="008441C2" w:rsidP="008441C2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8441C2" w:rsidRPr="0069579A" w:rsidTr="006B2D96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441C2" w:rsidRPr="0069579A" w:rsidRDefault="008441C2" w:rsidP="006B2D96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441C2" w:rsidRPr="0069579A" w:rsidRDefault="008441C2" w:rsidP="006B2D96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8441C2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C2" w:rsidRPr="0069579A" w:rsidRDefault="008441C2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C2" w:rsidRPr="0069579A" w:rsidRDefault="008441C2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8441C2" w:rsidRPr="0069579A" w:rsidRDefault="008441C2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8441C2" w:rsidRPr="0069579A" w:rsidRDefault="008441C2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8441C2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C2" w:rsidRPr="0069579A" w:rsidRDefault="008441C2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C2" w:rsidRPr="0069579A" w:rsidRDefault="008441C2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8441C2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C2" w:rsidRPr="0069579A" w:rsidRDefault="008441C2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8441C2" w:rsidRPr="0069579A" w:rsidRDefault="008441C2" w:rsidP="006B2D9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8441C2" w:rsidRPr="0069579A" w:rsidRDefault="008441C2" w:rsidP="006B2D9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C2" w:rsidRPr="0069579A" w:rsidRDefault="008441C2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8441C2" w:rsidRPr="0069579A" w:rsidRDefault="008441C2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8441C2" w:rsidRDefault="008441C2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  <w:p w:rsidR="008441C2" w:rsidRPr="0069579A" w:rsidRDefault="008441C2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правильной пальпации щитовидной железы.</w:t>
            </w:r>
          </w:p>
        </w:tc>
      </w:tr>
    </w:tbl>
    <w:p w:rsidR="008441C2" w:rsidRPr="0069579A" w:rsidRDefault="008441C2" w:rsidP="008441C2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8441C2" w:rsidRPr="0069579A" w:rsidTr="006B2D96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441C2" w:rsidRPr="0069579A" w:rsidRDefault="008441C2" w:rsidP="006B2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441C2" w:rsidRPr="0069579A" w:rsidRDefault="008441C2" w:rsidP="006B2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8441C2" w:rsidRPr="0069579A" w:rsidTr="006B2D96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C2" w:rsidRPr="0069579A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8441C2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8441C2" w:rsidRPr="0069579A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C2" w:rsidRPr="0005442E" w:rsidRDefault="008441C2" w:rsidP="006B2D9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Костно-суставная система.</w:t>
            </w:r>
          </w:p>
          <w:p w:rsidR="008441C2" w:rsidRPr="0005442E" w:rsidRDefault="008441C2" w:rsidP="006B2D9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8441C2" w:rsidRPr="0069579A" w:rsidTr="006B2D96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C2" w:rsidRPr="0069579A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8441C2" w:rsidRPr="0069579A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C2" w:rsidRPr="0069579A" w:rsidRDefault="008441C2" w:rsidP="006B2D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костно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-суставной системы.</w:t>
            </w:r>
          </w:p>
          <w:p w:rsidR="008441C2" w:rsidRPr="0069579A" w:rsidRDefault="008441C2" w:rsidP="006B2D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костно-суставной системы.</w:t>
            </w:r>
          </w:p>
        </w:tc>
      </w:tr>
      <w:tr w:rsidR="008441C2" w:rsidRPr="0069579A" w:rsidTr="006B2D96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C2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8441C2" w:rsidRPr="0069579A" w:rsidRDefault="008441C2" w:rsidP="006B2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C2" w:rsidRDefault="008441C2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8441C2" w:rsidRPr="007A5EE5" w:rsidRDefault="008441C2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C2" w:rsidRPr="00C34B63" w:rsidRDefault="008441C2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8441C2" w:rsidRPr="008C1A0B" w:rsidRDefault="008441C2" w:rsidP="0084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8441C2" w:rsidRDefault="008441C2" w:rsidP="008441C2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ОКС в амбулаторных условиях.</w:t>
      </w:r>
    </w:p>
    <w:p w:rsidR="008441C2" w:rsidRPr="00FA481F" w:rsidRDefault="008441C2" w:rsidP="008441C2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стабильной стенокардии напряжения в амбулаторных условиях.</w:t>
      </w:r>
    </w:p>
    <w:p w:rsidR="008441C2" w:rsidRDefault="008441C2" w:rsidP="008441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8441C2" w:rsidRPr="0005442E" w:rsidRDefault="008441C2" w:rsidP="008441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8441C2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8441C2" w:rsidRPr="003565B4" w:rsidRDefault="008441C2" w:rsidP="008441C2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8441C2" w:rsidRPr="003565B4" w:rsidRDefault="008441C2" w:rsidP="008441C2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lastRenderedPageBreak/>
        <w:t>проводи</w:t>
      </w:r>
      <w:r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8441C2" w:rsidRPr="003565B4" w:rsidRDefault="008441C2" w:rsidP="008441C2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8441C2" w:rsidRPr="003565B4" w:rsidRDefault="008441C2" w:rsidP="008441C2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8441C2" w:rsidRPr="00F40D64" w:rsidRDefault="008441C2" w:rsidP="008441C2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8441C2" w:rsidRPr="00F40D64" w:rsidRDefault="008441C2" w:rsidP="008441C2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диагноз на основании клинических и лабораторных исследований в амбулаторных условиях.</w:t>
      </w:r>
    </w:p>
    <w:p w:rsidR="008441C2" w:rsidRPr="001D1C97" w:rsidRDefault="008441C2" w:rsidP="008441C2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AA7D1F" w:rsidRDefault="00AA7D1F" w:rsidP="00AA7D1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AA7D1F" w:rsidRPr="00700C63" w:rsidTr="006B2D96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D1F" w:rsidRPr="00700C63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AA7D1F" w:rsidRPr="00700C63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D1F" w:rsidRPr="00700C63" w:rsidRDefault="00AA7D1F" w:rsidP="006B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700C63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700C63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700C63" w:rsidRDefault="00AA7D1F" w:rsidP="006B2D96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AA7D1F" w:rsidRPr="00700C63" w:rsidTr="006B2D96">
        <w:trPr>
          <w:trHeight w:val="5377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D1F" w:rsidRPr="00700C63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AA7D1F" w:rsidRPr="00700C63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7D1F" w:rsidRPr="00F27948" w:rsidRDefault="00AA7D1F" w:rsidP="006B2D96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AA7D1F" w:rsidRDefault="00AA7D1F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A7D1F" w:rsidRPr="00700C63" w:rsidRDefault="00AA7D1F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AA7D1F" w:rsidRPr="00700C63" w:rsidRDefault="00AA7D1F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адекватное лечение в соответствии с  диагнозом.</w:t>
            </w:r>
          </w:p>
          <w:p w:rsidR="00AA7D1F" w:rsidRPr="00700C63" w:rsidRDefault="00AA7D1F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AA7D1F" w:rsidRPr="00700C63" w:rsidRDefault="00AA7D1F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1F" w:rsidRPr="00700C63" w:rsidRDefault="00AA7D1F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AA7D1F" w:rsidRPr="00700C63" w:rsidRDefault="00AA7D1F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AA7D1F" w:rsidRPr="00700C63" w:rsidRDefault="00AA7D1F" w:rsidP="006B2D96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AA7D1F" w:rsidRPr="00353EA1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AA7D1F" w:rsidRPr="00353EA1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AA7D1F" w:rsidRPr="00353EA1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AA7D1F" w:rsidRPr="00353EA1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AA7D1F" w:rsidRPr="00353EA1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AA7D1F" w:rsidRPr="00353EA1" w:rsidRDefault="00AA7D1F" w:rsidP="006B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AA7D1F" w:rsidRPr="00DF645C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AA7D1F" w:rsidRPr="00700C63" w:rsidRDefault="00AA7D1F" w:rsidP="006B2D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РОд-3:</w:t>
            </w: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AA7D1F" w:rsidRPr="00700C63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AA7D1F" w:rsidRPr="00700C63" w:rsidRDefault="00AA7D1F" w:rsidP="006B2D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ОРЛ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ОРЛ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ОРЛ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AA7D1F" w:rsidRPr="00700C63" w:rsidRDefault="00AA7D1F" w:rsidP="006B2D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</w:p>
    <w:p w:rsidR="00AA7D1F" w:rsidRDefault="00AA7D1F" w:rsidP="00AA7D1F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AA7D1F" w:rsidRPr="00391F47" w:rsidTr="006B2D96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/>
              <w:ind w:left="-282" w:firstLine="129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391F47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A7D1F" w:rsidRPr="00391F47" w:rsidTr="006B2D96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391F47">
              <w:rPr>
                <w:rFonts w:ascii="Times New Roman" w:hAnsi="Times New Roman" w:cs="Times New Roman"/>
                <w:lang w:bidi="en-US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A7D1F" w:rsidRPr="00391F47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391F47">
              <w:rPr>
                <w:rFonts w:ascii="Times New Roman" w:eastAsia="Times New Roman" w:hAnsi="Times New Roman" w:cs="Times New Roman"/>
                <w:lang w:bidi="en-US"/>
              </w:rPr>
              <w:t>Вызвать интерес к изучению</w:t>
            </w:r>
          </w:p>
          <w:p w:rsidR="00AA7D1F" w:rsidRPr="00391F47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91F47">
              <w:rPr>
                <w:rFonts w:ascii="Times New Roman" w:eastAsia="Times New Roman" w:hAnsi="Times New Roman" w:cs="Times New Roman"/>
                <w:lang w:bidi="en-US"/>
              </w:rPr>
              <w:t>материала</w:t>
            </w:r>
            <w:proofErr w:type="gramEnd"/>
            <w:r w:rsidRPr="00391F47">
              <w:rPr>
                <w:rFonts w:ascii="Times New Roman" w:eastAsia="Times New Roman" w:hAnsi="Times New Roman" w:cs="Times New Roman"/>
                <w:lang w:bidi="en-US"/>
              </w:rPr>
              <w:t>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5 мин</w:t>
            </w:r>
          </w:p>
        </w:tc>
      </w:tr>
      <w:tr w:rsidR="00AA7D1F" w:rsidRPr="00391F47" w:rsidTr="006B2D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F47">
              <w:rPr>
                <w:rFonts w:ascii="Times New Roman" w:hAnsi="Times New Roman"/>
              </w:rPr>
              <w:t>Создание проблемной ситуации</w:t>
            </w:r>
          </w:p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</w:rPr>
              <w:t>Активизация мыслительной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Доска с проектором, презентационный материал, чек-листы, натурщик.</w:t>
            </w:r>
            <w:r w:rsidRPr="00391F47">
              <w:rPr>
                <w:rFonts w:ascii="Times New Roman" w:hAnsi="Times New Roman"/>
              </w:rPr>
              <w:t xml:space="preserve"> </w:t>
            </w:r>
            <w:proofErr w:type="gramStart"/>
            <w:r w:rsidRPr="00391F47">
              <w:rPr>
                <w:rFonts w:ascii="Times New Roman" w:hAnsi="Times New Roman"/>
              </w:rPr>
              <w:t>градусник</w:t>
            </w:r>
            <w:proofErr w:type="gramEnd"/>
            <w:r w:rsidRPr="00391F47">
              <w:rPr>
                <w:rFonts w:ascii="Times New Roman" w:hAnsi="Times New Roman"/>
              </w:rPr>
              <w:t>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30мин</w:t>
            </w:r>
          </w:p>
        </w:tc>
      </w:tr>
      <w:tr w:rsidR="00AA7D1F" w:rsidRPr="00391F47" w:rsidTr="006B2D96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Оценка и дисскусия работы с чек-</w:t>
            </w:r>
            <w:r w:rsidRPr="00391F47">
              <w:rPr>
                <w:rFonts w:ascii="Times New Roman" w:hAnsi="Times New Roman"/>
                <w:lang w:val="ky-KG"/>
              </w:rPr>
              <w:lastRenderedPageBreak/>
              <w:t>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вопросы.</w:t>
            </w:r>
          </w:p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</w:t>
            </w:r>
            <w:r w:rsidRPr="00391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Самостоятельно используют полученные знания по теме, 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Чек-листы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10 мин</w:t>
            </w:r>
          </w:p>
        </w:tc>
      </w:tr>
      <w:tr w:rsidR="00AA7D1F" w:rsidRPr="00391F47" w:rsidTr="006B2D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rPr>
                <w:rFonts w:ascii="Times New Roman" w:hAnsi="Times New Roman"/>
              </w:rPr>
            </w:pPr>
            <w:r w:rsidRPr="00391F47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391F47">
              <w:rPr>
                <w:rFonts w:ascii="Times New Roman" w:hAnsi="Times New Roman"/>
              </w:rPr>
              <w:t>работу  студентов</w:t>
            </w:r>
            <w:proofErr w:type="gramEnd"/>
            <w:r w:rsidRPr="00391F47">
              <w:rPr>
                <w:rFonts w:ascii="Times New Roman" w:hAnsi="Times New Roman"/>
              </w:rPr>
              <w:t>. Определяет степень достижения целей. Выставляет и объявляет оценки. 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A7D1F" w:rsidRPr="00391F47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47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391F47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391F47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AA7D1F" w:rsidRPr="00391F47" w:rsidRDefault="00AA7D1F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F47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Преподаватель оценивает деятельность студентов и подводит общий итог занятия.</w:t>
            </w:r>
          </w:p>
          <w:p w:rsidR="00AA7D1F" w:rsidRPr="00391F47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студентов  (</w:t>
            </w:r>
            <w:proofErr w:type="gramEnd"/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происходит в ходе </w:t>
            </w:r>
          </w:p>
          <w:p w:rsidR="00AA7D1F" w:rsidRPr="00391F47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наблюдения</w:t>
            </w:r>
            <w:proofErr w:type="gramEnd"/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 деятельностью обучающихся в процессе изучения темы).</w:t>
            </w:r>
          </w:p>
          <w:p w:rsidR="00AA7D1F" w:rsidRPr="00391F47" w:rsidRDefault="00AA7D1F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1F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F" w:rsidRPr="00391F47" w:rsidRDefault="00AA7D1F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91F47">
              <w:rPr>
                <w:rFonts w:ascii="Times New Roman" w:hAnsi="Times New Roman"/>
                <w:lang w:val="ky-KG"/>
              </w:rPr>
              <w:t>5 мин</w:t>
            </w:r>
          </w:p>
        </w:tc>
      </w:tr>
    </w:tbl>
    <w:p w:rsidR="00AA7D1F" w:rsidRDefault="00AA7D1F" w:rsidP="00AA7D1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AA7D1F" w:rsidRPr="00A53655" w:rsidRDefault="00AA7D1F" w:rsidP="00AA7D1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AA7D1F" w:rsidRPr="0036489C" w:rsidRDefault="00AA7D1F" w:rsidP="00AA7D1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AA7D1F" w:rsidRPr="00867B68" w:rsidRDefault="00AA7D1F" w:rsidP="00AA7D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AA7D1F" w:rsidRPr="00AA7D1F" w:rsidRDefault="00AA7D1F" w:rsidP="00AA7D1F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Объединенной комиссии по качеству медицинских услуг МЗСР РК, 2016</w:t>
      </w:r>
    </w:p>
    <w:p w:rsidR="00AA7D1F" w:rsidRDefault="00AA7D1F" w:rsidP="00AA7D1F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 «Ревматология»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2-е издание исправленное и до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полненное/ под ред. Е.Л. Насонова. -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ГЭОТАР-Медиа, 2010. - 738 с. </w:t>
      </w:r>
    </w:p>
    <w:p w:rsidR="00AA7D1F" w:rsidRDefault="00AA7D1F" w:rsidP="00AA7D1F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Каратеев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Д..Е, Олюнин Ю.А., </w:t>
      </w: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Лучихина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.Л. Новые классификационные кри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терии ревматоидного артрита ACR/EULAR 2010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вперед к ранней диагно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стике//Научно-практическая ревма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тология,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С 10-15. </w:t>
      </w:r>
    </w:p>
    <w:p w:rsidR="00AA7D1F" w:rsidRDefault="00AA7D1F" w:rsidP="00AA7D1F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Ревматология,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Н.А. Шостак, 2012г. </w:t>
      </w:r>
    </w:p>
    <w:p w:rsidR="00AA7D1F" w:rsidRDefault="00AA7D1F" w:rsidP="00AA7D1F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Ревматология: Клинические рекомендации / под ред. Акад. РАМН Е.Л. Насонова. – 2-е изд., </w:t>
      </w:r>
      <w:proofErr w:type="spellStart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-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ГЭОТАР-Медиа, 2010. – 752 с.</w:t>
      </w:r>
    </w:p>
    <w:p w:rsidR="00AA7D1F" w:rsidRPr="00AF4C2D" w:rsidRDefault="00AA7D1F" w:rsidP="00AA7D1F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Диагностика и лечение в ревматологии. Проблемный подход, </w:t>
      </w: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Пайл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Кеннеди Л. Перевод с англ. / Под ред. Н.А. Шостак, 2011г. </w:t>
      </w:r>
    </w:p>
    <w:p w:rsidR="00AA7D1F" w:rsidRPr="00B7270B" w:rsidRDefault="00AA7D1F" w:rsidP="00AA7D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AA7D1F" w:rsidRPr="00867B68" w:rsidRDefault="00AA7D1F" w:rsidP="00AA7D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врачей. ГЕОТАР МЕД, 2002.</w:t>
      </w:r>
    </w:p>
    <w:p w:rsidR="00AA7D1F" w:rsidRPr="00867B68" w:rsidRDefault="00AA7D1F" w:rsidP="00AA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AA7D1F" w:rsidRPr="00867B68" w:rsidRDefault="00AA7D1F" w:rsidP="00AA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AA7D1F" w:rsidRPr="00867B68" w:rsidRDefault="00AA7D1F" w:rsidP="00AA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AA7D1F" w:rsidRPr="00867B68" w:rsidRDefault="00AA7D1F" w:rsidP="00AA7D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A7D1F" w:rsidRPr="00867B68" w:rsidRDefault="00AA7D1F" w:rsidP="00AA7D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AA7D1F" w:rsidRPr="00867B68" w:rsidRDefault="00AA7D1F" w:rsidP="00AA7D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11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AA7D1F" w:rsidRPr="00867B68" w:rsidRDefault="00AA7D1F" w:rsidP="00AA7D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12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AA7D1F" w:rsidRPr="00867B68" w:rsidRDefault="00AA7D1F" w:rsidP="00AA7D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13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AA7D1F" w:rsidRPr="00867B68" w:rsidRDefault="00AA7D1F" w:rsidP="00AA7D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14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A7D1F" w:rsidRDefault="00AA7D1F" w:rsidP="00AA7D1F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A7D1F" w:rsidRPr="006E252E" w:rsidRDefault="00AA7D1F" w:rsidP="00AA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C2" w:rsidRPr="00AA7D1F" w:rsidRDefault="008441C2" w:rsidP="008441C2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28A72BB" wp14:editId="34602895">
            <wp:extent cx="8848725" cy="6381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24BE1C2" wp14:editId="24209829">
            <wp:extent cx="9058275" cy="62293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E845792" wp14:editId="26203D87">
            <wp:extent cx="8927677" cy="6248400"/>
            <wp:effectExtent l="19050" t="0" r="6773" b="0"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677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7D1F" w:rsidRDefault="00AA7D1F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441C2" w:rsidRDefault="008441C2" w:rsidP="008441C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8441C2" w:rsidRPr="00700C63" w:rsidTr="006B2D96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1C2" w:rsidRPr="00700C63" w:rsidRDefault="008441C2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8441C2" w:rsidRPr="00700C63" w:rsidRDefault="008441C2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1C2" w:rsidRPr="00700C63" w:rsidRDefault="008441C2" w:rsidP="006B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2" w:rsidRPr="00700C63" w:rsidRDefault="008441C2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2" w:rsidRPr="00700C63" w:rsidRDefault="008441C2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C2" w:rsidRPr="00700C63" w:rsidRDefault="008441C2" w:rsidP="006B2D96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8441C2" w:rsidRPr="00700C63" w:rsidTr="006B2D96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41C2" w:rsidRPr="00700C63" w:rsidRDefault="008441C2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8441C2" w:rsidRPr="00700C63" w:rsidRDefault="008441C2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41C2" w:rsidRPr="00F27948" w:rsidRDefault="008441C2" w:rsidP="006B2D96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8441C2" w:rsidRDefault="008441C2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441C2" w:rsidRPr="00700C63" w:rsidRDefault="008441C2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8441C2" w:rsidRPr="00700C63" w:rsidRDefault="008441C2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встречающимися внутренними болезнями адекватное лечение в соответствии с  диагнозом.</w:t>
            </w:r>
          </w:p>
          <w:p w:rsidR="008441C2" w:rsidRPr="00700C63" w:rsidRDefault="008441C2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8441C2" w:rsidRPr="00700C63" w:rsidRDefault="008441C2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1C2" w:rsidRPr="00700C63" w:rsidRDefault="008441C2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8441C2" w:rsidRPr="00700C63" w:rsidRDefault="008441C2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8441C2" w:rsidRPr="00700C63" w:rsidRDefault="008441C2" w:rsidP="006B2D96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8441C2" w:rsidRPr="00353EA1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441C2" w:rsidRPr="00353EA1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8441C2" w:rsidRPr="00353EA1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441C2" w:rsidRPr="00353EA1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8441C2" w:rsidRPr="00353EA1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8441C2" w:rsidRPr="00353EA1" w:rsidRDefault="008441C2" w:rsidP="006B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8441C2" w:rsidRPr="00DF645C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441C2" w:rsidRPr="00700C63" w:rsidRDefault="008441C2" w:rsidP="006B2D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8441C2" w:rsidRPr="00700C63" w:rsidRDefault="008441C2" w:rsidP="006B2D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ОРЛ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ОРЛ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ОРЛ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8441C2" w:rsidRPr="00700C63" w:rsidTr="006B2D96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41C2" w:rsidRPr="00700C63" w:rsidRDefault="008441C2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41C2" w:rsidRPr="00700C63" w:rsidRDefault="008441C2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1C2" w:rsidRPr="00700C63" w:rsidRDefault="008441C2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8441C2" w:rsidRPr="00700C63" w:rsidRDefault="008441C2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441C2" w:rsidRPr="00700C63" w:rsidRDefault="008441C2" w:rsidP="006B2D96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41C2" w:rsidRPr="00700C63" w:rsidRDefault="008441C2" w:rsidP="006B2D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8441C2" w:rsidRDefault="008441C2" w:rsidP="008441C2">
      <w:pPr>
        <w:spacing w:after="0"/>
        <w:jc w:val="both"/>
        <w:rPr>
          <w:rFonts w:ascii="Times New Roman" w:hAnsi="Times New Roman" w:cs="Times New Roman"/>
          <w:b/>
        </w:rPr>
      </w:pPr>
    </w:p>
    <w:p w:rsidR="008441C2" w:rsidRDefault="008441C2" w:rsidP="008441C2">
      <w:pPr>
        <w:spacing w:after="0"/>
        <w:jc w:val="both"/>
        <w:rPr>
          <w:rFonts w:ascii="Times New Roman" w:hAnsi="Times New Roman" w:cs="Times New Roman"/>
          <w:b/>
        </w:rPr>
      </w:pPr>
    </w:p>
    <w:p w:rsidR="008441C2" w:rsidRDefault="008441C2" w:rsidP="008441C2">
      <w:pPr>
        <w:spacing w:after="0"/>
        <w:jc w:val="both"/>
        <w:rPr>
          <w:rFonts w:ascii="Times New Roman" w:hAnsi="Times New Roman" w:cs="Times New Roman"/>
          <w:b/>
        </w:rPr>
      </w:pPr>
    </w:p>
    <w:p w:rsidR="008441C2" w:rsidRDefault="008441C2" w:rsidP="008441C2">
      <w:pPr>
        <w:spacing w:after="0"/>
        <w:jc w:val="both"/>
        <w:rPr>
          <w:rFonts w:ascii="Times New Roman" w:hAnsi="Times New Roman" w:cs="Times New Roman"/>
          <w:b/>
        </w:rPr>
      </w:pPr>
    </w:p>
    <w:p w:rsidR="008441C2" w:rsidRDefault="008441C2" w:rsidP="0097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C2" w:rsidRPr="00243F82" w:rsidRDefault="008441C2" w:rsidP="0097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41C2" w:rsidRPr="00243F82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46317C28"/>
    <w:multiLevelType w:val="hybridMultilevel"/>
    <w:tmpl w:val="ABD0D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F799C"/>
    <w:multiLevelType w:val="hybridMultilevel"/>
    <w:tmpl w:val="4904756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12E2D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D07EE"/>
    <w:multiLevelType w:val="multilevel"/>
    <w:tmpl w:val="3BAECB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0261F"/>
    <w:multiLevelType w:val="hybridMultilevel"/>
    <w:tmpl w:val="62AE464C"/>
    <w:lvl w:ilvl="0" w:tplc="E50EF2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7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009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13"/>
  </w:num>
  <w:num w:numId="9">
    <w:abstractNumId w:val="7"/>
  </w:num>
  <w:num w:numId="10">
    <w:abstractNumId w:val="14"/>
  </w:num>
  <w:num w:numId="11">
    <w:abstractNumId w:val="4"/>
  </w:num>
  <w:num w:numId="12">
    <w:abstractNumId w:val="17"/>
  </w:num>
  <w:num w:numId="13">
    <w:abstractNumId w:val="16"/>
  </w:num>
  <w:num w:numId="14">
    <w:abstractNumId w:val="1"/>
  </w:num>
  <w:num w:numId="15">
    <w:abstractNumId w:val="2"/>
  </w:num>
  <w:num w:numId="16">
    <w:abstractNumId w:val="12"/>
  </w:num>
  <w:num w:numId="17">
    <w:abstractNumId w:val="18"/>
  </w:num>
  <w:num w:numId="18">
    <w:abstractNumId w:val="3"/>
  </w:num>
  <w:num w:numId="19">
    <w:abstractNumId w:val="11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31C6E"/>
    <w:rsid w:val="00081CF2"/>
    <w:rsid w:val="00092C85"/>
    <w:rsid w:val="00094208"/>
    <w:rsid w:val="000A58F6"/>
    <w:rsid w:val="000C6273"/>
    <w:rsid w:val="00122D80"/>
    <w:rsid w:val="0014113C"/>
    <w:rsid w:val="001577CA"/>
    <w:rsid w:val="001616EE"/>
    <w:rsid w:val="00182C47"/>
    <w:rsid w:val="00192FDD"/>
    <w:rsid w:val="001B30B2"/>
    <w:rsid w:val="001B6729"/>
    <w:rsid w:val="001D1C97"/>
    <w:rsid w:val="001D1E85"/>
    <w:rsid w:val="00234BEA"/>
    <w:rsid w:val="00243F82"/>
    <w:rsid w:val="002522B0"/>
    <w:rsid w:val="0025786A"/>
    <w:rsid w:val="00265923"/>
    <w:rsid w:val="002A0143"/>
    <w:rsid w:val="002C66CE"/>
    <w:rsid w:val="002F5B4B"/>
    <w:rsid w:val="00346452"/>
    <w:rsid w:val="0038556C"/>
    <w:rsid w:val="004047FA"/>
    <w:rsid w:val="004127D7"/>
    <w:rsid w:val="004625BC"/>
    <w:rsid w:val="0049381E"/>
    <w:rsid w:val="004A4AEF"/>
    <w:rsid w:val="004B389A"/>
    <w:rsid w:val="004C51F5"/>
    <w:rsid w:val="0052041A"/>
    <w:rsid w:val="00566AD5"/>
    <w:rsid w:val="00581F5B"/>
    <w:rsid w:val="005B4A24"/>
    <w:rsid w:val="005F0366"/>
    <w:rsid w:val="00612785"/>
    <w:rsid w:val="006E28DC"/>
    <w:rsid w:val="00700C63"/>
    <w:rsid w:val="007224D0"/>
    <w:rsid w:val="00781F5F"/>
    <w:rsid w:val="007A5EE5"/>
    <w:rsid w:val="007D47F2"/>
    <w:rsid w:val="007F67FC"/>
    <w:rsid w:val="008030D3"/>
    <w:rsid w:val="00814DDF"/>
    <w:rsid w:val="008441C2"/>
    <w:rsid w:val="00866629"/>
    <w:rsid w:val="00875080"/>
    <w:rsid w:val="00875E7D"/>
    <w:rsid w:val="008A3C6C"/>
    <w:rsid w:val="008C14B5"/>
    <w:rsid w:val="008F2899"/>
    <w:rsid w:val="00906FBF"/>
    <w:rsid w:val="00960D81"/>
    <w:rsid w:val="00973EF1"/>
    <w:rsid w:val="009C4C46"/>
    <w:rsid w:val="009E33C3"/>
    <w:rsid w:val="009F2C77"/>
    <w:rsid w:val="00A02E59"/>
    <w:rsid w:val="00A10B20"/>
    <w:rsid w:val="00A5325F"/>
    <w:rsid w:val="00AA7D1F"/>
    <w:rsid w:val="00AD35B1"/>
    <w:rsid w:val="00AF4C2D"/>
    <w:rsid w:val="00AF721C"/>
    <w:rsid w:val="00B106BE"/>
    <w:rsid w:val="00B47010"/>
    <w:rsid w:val="00B7270B"/>
    <w:rsid w:val="00B75160"/>
    <w:rsid w:val="00BA7753"/>
    <w:rsid w:val="00BB5C6D"/>
    <w:rsid w:val="00BC36A9"/>
    <w:rsid w:val="00C17EB1"/>
    <w:rsid w:val="00C20EF3"/>
    <w:rsid w:val="00C216CA"/>
    <w:rsid w:val="00C34B63"/>
    <w:rsid w:val="00C6042F"/>
    <w:rsid w:val="00C85B72"/>
    <w:rsid w:val="00CE78A3"/>
    <w:rsid w:val="00D03461"/>
    <w:rsid w:val="00D24B65"/>
    <w:rsid w:val="00D42A2F"/>
    <w:rsid w:val="00D5580C"/>
    <w:rsid w:val="00D906FA"/>
    <w:rsid w:val="00D914F7"/>
    <w:rsid w:val="00DA25A9"/>
    <w:rsid w:val="00DA5271"/>
    <w:rsid w:val="00DC036F"/>
    <w:rsid w:val="00DE57FF"/>
    <w:rsid w:val="00E00767"/>
    <w:rsid w:val="00E03D6E"/>
    <w:rsid w:val="00E36947"/>
    <w:rsid w:val="00E42A53"/>
    <w:rsid w:val="00E52349"/>
    <w:rsid w:val="00E66115"/>
    <w:rsid w:val="00F01FEB"/>
    <w:rsid w:val="00F121D1"/>
    <w:rsid w:val="00F25FEA"/>
    <w:rsid w:val="00F40D64"/>
    <w:rsid w:val="00F46919"/>
    <w:rsid w:val="00F649C0"/>
    <w:rsid w:val="00FA7B5B"/>
    <w:rsid w:val="00FB5C53"/>
    <w:rsid w:val="00FE6BEB"/>
    <w:rsid w:val="00FF38C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B690-F55C-4AA5-AE89-5E44BE0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81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3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9E33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33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E3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E33C3"/>
  </w:style>
  <w:style w:type="paragraph" w:customStyle="1" w:styleId="msonormal0">
    <w:name w:val="msonormal"/>
    <w:basedOn w:val="a"/>
    <w:rsid w:val="009E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33C3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43F82"/>
  </w:style>
  <w:style w:type="character" w:customStyle="1" w:styleId="apple-converted-space">
    <w:name w:val="apple-converted-space"/>
    <w:basedOn w:val="a0"/>
    <w:rsid w:val="0024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4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14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3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446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92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91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84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0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36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3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7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711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26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493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60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969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58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53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6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0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9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05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3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6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5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60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27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2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5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9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6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2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1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8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5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0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1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5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6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5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5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7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1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5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9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3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0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5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6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1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46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1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4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4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3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04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08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2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40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82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30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7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3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9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16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08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47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9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62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74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80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61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24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47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24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9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35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64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9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768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407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8466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29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9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9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047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449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97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78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229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5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8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16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58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01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2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857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99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63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0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9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83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64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2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hyperlink" Target="http://www.bankknig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hyperlink" Target="http://www.booksmed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hyperlink" Target="http://www.plainte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.ru" TargetMode="External"/><Relationship Id="rId10" Type="http://schemas.openxmlformats.org/officeDocument/2006/relationships/hyperlink" Target="http://www.sp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Relationship Id="rId14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BDBC-C0E7-46F5-B39A-D53A4E66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42</Pages>
  <Words>9459</Words>
  <Characters>53920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20</cp:revision>
  <dcterms:created xsi:type="dcterms:W3CDTF">2019-07-27T19:39:00Z</dcterms:created>
  <dcterms:modified xsi:type="dcterms:W3CDTF">2020-01-19T10:34:00Z</dcterms:modified>
</cp:coreProperties>
</file>