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785" w:rsidRDefault="00CC4829" w:rsidP="00CC482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D1414C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C4829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204E80">
        <w:rPr>
          <w:rFonts w:ascii="Times New Roman" w:hAnsi="Times New Roman" w:cs="Times New Roman"/>
          <w:sz w:val="28"/>
          <w:szCs w:val="28"/>
        </w:rPr>
        <w:t xml:space="preserve"> №9</w:t>
      </w:r>
    </w:p>
    <w:p w:rsidR="00612785" w:rsidRPr="00B75160" w:rsidRDefault="00D1414C" w:rsidP="00B751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204E80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12785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612785"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и  лечение </w:t>
      </w:r>
      <w:r w:rsidR="00204E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табачной зависимости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D1414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Абдраева Ф. А. 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362EF3" w:rsidRDefault="00DC036F" w:rsidP="00362EF3">
      <w:pPr>
        <w:pStyle w:val="a4"/>
        <w:spacing w:before="150" w:beforeAutospacing="0" w:after="0" w:afterAutospacing="0"/>
        <w:textAlignment w:val="top"/>
        <w:rPr>
          <w:lang w:val="ky-KG"/>
        </w:rPr>
      </w:pPr>
      <w:r>
        <w:rPr>
          <w:b/>
          <w:sz w:val="32"/>
          <w:szCs w:val="32"/>
        </w:rPr>
        <w:t>«</w:t>
      </w:r>
      <w:r w:rsidRPr="000613A5">
        <w:rPr>
          <w:b/>
          <w:sz w:val="32"/>
          <w:szCs w:val="32"/>
        </w:rPr>
        <w:t>Ди</w:t>
      </w:r>
      <w:r w:rsidR="000077FC">
        <w:rPr>
          <w:b/>
          <w:sz w:val="32"/>
          <w:szCs w:val="32"/>
        </w:rPr>
        <w:t xml:space="preserve">агностика </w:t>
      </w:r>
      <w:proofErr w:type="gramStart"/>
      <w:r w:rsidR="000077FC">
        <w:rPr>
          <w:b/>
          <w:sz w:val="32"/>
          <w:szCs w:val="32"/>
        </w:rPr>
        <w:t>и  лечение</w:t>
      </w:r>
      <w:proofErr w:type="gramEnd"/>
      <w:r w:rsidR="000077FC">
        <w:rPr>
          <w:b/>
          <w:sz w:val="32"/>
          <w:szCs w:val="32"/>
        </w:rPr>
        <w:t xml:space="preserve"> табачной зависимости</w:t>
      </w:r>
      <w:r>
        <w:rPr>
          <w:b/>
          <w:sz w:val="32"/>
          <w:szCs w:val="32"/>
        </w:rPr>
        <w:t xml:space="preserve"> в амбулаторных условиях</w:t>
      </w:r>
      <w:r>
        <w:rPr>
          <w:b/>
          <w:sz w:val="28"/>
          <w:szCs w:val="28"/>
        </w:rPr>
        <w:t>»</w:t>
      </w:r>
      <w:r w:rsidR="00B75160" w:rsidRPr="00065A6F">
        <w:rPr>
          <w:b/>
          <w:sz w:val="28"/>
          <w:szCs w:val="28"/>
        </w:rPr>
        <w:t>.</w:t>
      </w:r>
      <w:r w:rsidR="00D1414C">
        <w:rPr>
          <w:lang w:val="ky-KG"/>
        </w:rPr>
        <w:t xml:space="preserve"> (50</w:t>
      </w:r>
      <w:r w:rsidR="00612785">
        <w:rPr>
          <w:lang w:val="ky-KG"/>
        </w:rPr>
        <w:t>мин</w:t>
      </w:r>
      <w:r w:rsidR="00612785" w:rsidRPr="0060438E">
        <w:rPr>
          <w:lang w:val="ky-KG"/>
        </w:rPr>
        <w:t>)</w:t>
      </w:r>
    </w:p>
    <w:p w:rsidR="00612785" w:rsidRPr="00362EF3" w:rsidRDefault="00362EF3" w:rsidP="00362EF3">
      <w:pPr>
        <w:pStyle w:val="a4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362EF3">
        <w:rPr>
          <w:lang w:val="ky-KG"/>
        </w:rPr>
        <w:t>Актуалность темы:</w:t>
      </w:r>
      <w:r w:rsidR="00612785" w:rsidRPr="00362EF3">
        <w:rPr>
          <w:bCs/>
          <w:i/>
        </w:rPr>
        <w:br/>
      </w:r>
      <w:r w:rsidRPr="00362EF3">
        <w:rPr>
          <w:color w:val="000000"/>
          <w:sz w:val="23"/>
          <w:szCs w:val="23"/>
        </w:rPr>
        <w:t>Курение входит в число самых распространенных причин преждевременной смертности и потери трудоспособности. В то же время это один из немногих предотвратимых факторов риска. Понимая это, целый ряд с</w:t>
      </w:r>
      <w:r w:rsidR="009D4B2C">
        <w:rPr>
          <w:color w:val="000000"/>
          <w:sz w:val="23"/>
          <w:szCs w:val="23"/>
        </w:rPr>
        <w:t>тран, включая сегодняшнюю КР</w:t>
      </w:r>
      <w:r w:rsidRPr="00362EF3">
        <w:rPr>
          <w:color w:val="000000"/>
          <w:sz w:val="23"/>
          <w:szCs w:val="23"/>
        </w:rPr>
        <w:t>, активизировали свои усилия, направленные на борьбу с никотиновой зависимостью.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36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табачной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8C46FB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имптомокомплекс</w:t>
      </w:r>
      <w:proofErr w:type="spellEnd"/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характерный для ТЗ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 лаборато</w:t>
      </w:r>
      <w:r w:rsidR="00362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рно-инструментальные данные ТЗ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DF" w:rsidRPr="00B31488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36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3E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D42A2F" w:rsidRPr="00814DD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</w:t>
      </w:r>
      <w:r w:rsidR="009D4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еделение никотиновой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6FB" w:rsidRPr="00814DDF" w:rsidRDefault="009D4B2C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классификацию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табакурении</w:t>
      </w:r>
      <w:proofErr w:type="spellEnd"/>
      <w:r w:rsidR="008C4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9D4B2C" w:rsidP="00814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Назовите осложнения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табакурении</w:t>
      </w:r>
      <w:proofErr w:type="spellEnd"/>
      <w:r w:rsidR="00D42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D42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основные</w:t>
      </w:r>
      <w:proofErr w:type="gramEnd"/>
      <w:r w:rsidR="00D42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</w:t>
      </w:r>
      <w:r w:rsidR="00D42A2F"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</w:t>
      </w:r>
      <w:r w:rsidR="00D42A2F"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D42A2F" w:rsidRPr="000B40C0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</w:t>
      </w:r>
      <w:r w:rsidR="00D1414C">
        <w:rPr>
          <w:rFonts w:ascii="Times New Roman" w:hAnsi="Times New Roman"/>
          <w:sz w:val="24"/>
          <w:szCs w:val="24"/>
        </w:rPr>
        <w:t xml:space="preserve">те диагностические </w:t>
      </w:r>
      <w:proofErr w:type="gramStart"/>
      <w:r w:rsidR="00D1414C">
        <w:rPr>
          <w:rFonts w:ascii="Times New Roman" w:hAnsi="Times New Roman"/>
          <w:sz w:val="24"/>
          <w:szCs w:val="24"/>
        </w:rPr>
        <w:t xml:space="preserve">критерии </w:t>
      </w:r>
      <w:r w:rsidR="009D4B2C">
        <w:rPr>
          <w:rFonts w:ascii="Times New Roman" w:hAnsi="Times New Roman"/>
          <w:sz w:val="24"/>
          <w:szCs w:val="24"/>
        </w:rPr>
        <w:t xml:space="preserve"> ТЗ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14DDF" w:rsidRPr="00AA2247" w:rsidRDefault="00D1414C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Назначьте лечение </w:t>
      </w:r>
      <w:r w:rsidR="009D4B2C">
        <w:rPr>
          <w:rFonts w:ascii="Times New Roman" w:hAnsi="Times New Roman"/>
          <w:sz w:val="24"/>
          <w:szCs w:val="24"/>
        </w:rPr>
        <w:t>ТЗ</w:t>
      </w:r>
      <w:r w:rsidR="00814DDF">
        <w:rPr>
          <w:rFonts w:ascii="Times New Roman" w:hAnsi="Times New Roman"/>
          <w:sz w:val="24"/>
          <w:szCs w:val="24"/>
        </w:rPr>
        <w:t xml:space="preserve"> в амбулаторных условиях</w:t>
      </w:r>
      <w:r w:rsidR="003E0059">
        <w:rPr>
          <w:rFonts w:ascii="Times New Roman" w:hAnsi="Times New Roman"/>
          <w:sz w:val="24"/>
          <w:szCs w:val="24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E0059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проявлен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DE6821">
        <w:rPr>
          <w:rFonts w:ascii="Times New Roman" w:hAnsi="Times New Roman"/>
          <w:sz w:val="24"/>
          <w:szCs w:val="24"/>
          <w:lang w:val="ru-RU"/>
        </w:rPr>
        <w:t xml:space="preserve"> ТЗ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го обследования пациента с </w:t>
      </w:r>
      <w:r w:rsidR="00DE6821">
        <w:rPr>
          <w:rFonts w:ascii="Times New Roman" w:hAnsi="Times New Roman"/>
          <w:sz w:val="24"/>
          <w:szCs w:val="24"/>
          <w:lang w:val="ru-RU"/>
        </w:rPr>
        <w:t>ТЗ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я первой врачебной помощи при неотложных состояниях в условиях </w:t>
      </w:r>
      <w:r w:rsidR="003E0059">
        <w:rPr>
          <w:rFonts w:ascii="Times New Roman" w:hAnsi="Times New Roman"/>
          <w:sz w:val="24"/>
          <w:szCs w:val="24"/>
          <w:lang w:val="ru-RU"/>
        </w:rPr>
        <w:t>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профессиональные 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 органов дыхания.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D42A2F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  <w:p w:rsidR="00D42A2F" w:rsidRPr="00DE6821" w:rsidRDefault="00D42A2F" w:rsidP="00DE6821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21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пневмоний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DE6821">
        <w:rPr>
          <w:rFonts w:ascii="Times New Roman" w:hAnsi="Times New Roman"/>
          <w:sz w:val="24"/>
          <w:szCs w:val="24"/>
          <w:lang w:val="ru-RU"/>
        </w:rPr>
        <w:t xml:space="preserve"> ХОБЛ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12785" w:rsidRPr="0005442E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, особенности </w:t>
      </w:r>
      <w:proofErr w:type="gramStart"/>
      <w:r w:rsidR="00E66115">
        <w:rPr>
          <w:rFonts w:ascii="Times New Roman" w:hAnsi="Times New Roman"/>
          <w:sz w:val="24"/>
          <w:szCs w:val="24"/>
          <w:lang w:val="ru-RU"/>
        </w:rPr>
        <w:t>течения</w:t>
      </w:r>
      <w:r w:rsidR="00D141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6821">
        <w:rPr>
          <w:rFonts w:ascii="Times New Roman" w:hAnsi="Times New Roman"/>
          <w:sz w:val="24"/>
          <w:szCs w:val="24"/>
          <w:lang w:val="ru-RU"/>
        </w:rPr>
        <w:t xml:space="preserve"> ТЗ</w:t>
      </w:r>
      <w:proofErr w:type="gramEnd"/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D1C97"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DE6821">
        <w:rPr>
          <w:rFonts w:ascii="Times New Roman" w:hAnsi="Times New Roman"/>
          <w:sz w:val="24"/>
          <w:szCs w:val="24"/>
          <w:lang w:val="ru-RU"/>
        </w:rPr>
        <w:t xml:space="preserve"> ТЗ</w:t>
      </w:r>
      <w:proofErr w:type="gramEnd"/>
      <w:r w:rsidR="00E6611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E6821" w:rsidRDefault="00DE6821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E6821" w:rsidRDefault="00DE6821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E6821" w:rsidRDefault="00DE6821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E6821" w:rsidRDefault="00DE6821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1414C" w:rsidRDefault="00D1414C" w:rsidP="00D1414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87"/>
        <w:gridCol w:w="1588"/>
        <w:gridCol w:w="7229"/>
        <w:gridCol w:w="3374"/>
      </w:tblGrid>
      <w:tr w:rsidR="00D1414C" w:rsidRPr="00700C63" w:rsidTr="00DE6821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D1414C" w:rsidRPr="00700C63" w:rsidTr="00DE6821">
        <w:trPr>
          <w:trHeight w:val="183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414C" w:rsidRPr="00A6119D" w:rsidRDefault="00D1414C" w:rsidP="00CA068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A6119D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D1414C" w:rsidRDefault="00D1414C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1414C" w:rsidRPr="00700C63" w:rsidRDefault="00D1414C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D1414C" w:rsidRPr="00700C63" w:rsidRDefault="00D1414C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неотложных и угрожающих жизни состояниях в клинике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14C" w:rsidRPr="00700C63" w:rsidRDefault="00D1414C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D1414C" w:rsidRPr="00700C63" w:rsidRDefault="00D1414C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D1414C" w:rsidRPr="00700C63" w:rsidRDefault="00D1414C" w:rsidP="00CA068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D1414C" w:rsidRPr="00353EA1" w:rsidRDefault="00D1414C" w:rsidP="00CA0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D1414C" w:rsidRPr="00DF645C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взрослому населению первую врачебную помощь в случае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D1414C" w:rsidRPr="00700C63" w:rsidRDefault="00D1414C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1414C" w:rsidRPr="00700C63" w:rsidRDefault="00D1414C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F9E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D1414C" w:rsidRPr="00700C63" w:rsidRDefault="00DE6821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ТЗ</w:t>
            </w:r>
            <w:r w:rsidR="00D1414C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</w:t>
            </w:r>
            <w:r w:rsidR="00DE6821">
              <w:rPr>
                <w:rFonts w:ascii="Times New Roman" w:hAnsi="Times New Roman" w:cs="Times New Roman"/>
                <w:iCs/>
                <w:lang w:bidi="en-US"/>
              </w:rPr>
              <w:t xml:space="preserve"> и дифференциальный диагноз ТЗ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DE6821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ТЗ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DE6821">
              <w:rPr>
                <w:rFonts w:ascii="Times New Roman" w:hAnsi="Times New Roman" w:cs="Times New Roman"/>
                <w:iCs/>
                <w:lang w:bidi="en-US"/>
              </w:rPr>
              <w:t xml:space="preserve">современной </w:t>
            </w:r>
            <w:proofErr w:type="gramStart"/>
            <w:r w:rsidR="00DE6821">
              <w:rPr>
                <w:rFonts w:ascii="Times New Roman" w:hAnsi="Times New Roman" w:cs="Times New Roman"/>
                <w:iCs/>
                <w:lang w:bidi="en-US"/>
              </w:rPr>
              <w:t>классификацией  ТЗ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и острого бронхита;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D1414C" w:rsidRPr="00700C63" w:rsidRDefault="00D1414C" w:rsidP="00CA0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D1414C" w:rsidRDefault="00D1414C" w:rsidP="00D1414C">
      <w:pPr>
        <w:spacing w:after="0"/>
        <w:jc w:val="both"/>
        <w:rPr>
          <w:rFonts w:ascii="Times New Roman" w:hAnsi="Times New Roman" w:cs="Times New Roman"/>
          <w:b/>
        </w:rPr>
      </w:pPr>
    </w:p>
    <w:p w:rsidR="00D1414C" w:rsidRPr="0069579A" w:rsidRDefault="00D1414C" w:rsidP="00D1414C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43"/>
        <w:gridCol w:w="992"/>
      </w:tblGrid>
      <w:tr w:rsidR="005B1F9E" w:rsidRPr="00465706" w:rsidTr="00DE6821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5B1F9E" w:rsidRPr="00465706" w:rsidTr="00DE6821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5B1F9E" w:rsidRPr="00FC1F0B" w:rsidRDefault="005B1F9E" w:rsidP="00204E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5B1F9E" w:rsidRPr="00DF453E" w:rsidRDefault="005B1F9E" w:rsidP="00204E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5B1F9E" w:rsidRPr="00465706" w:rsidTr="00DE6821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5B1F9E" w:rsidRPr="00465706" w:rsidTr="00DE682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5766C9" w:rsidRDefault="005B1F9E" w:rsidP="00204E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5B1F9E" w:rsidRPr="00465706" w:rsidRDefault="005B1F9E" w:rsidP="00204E80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 xml:space="preserve">Активизация </w:t>
            </w:r>
            <w:r w:rsidRPr="005766C9">
              <w:rPr>
                <w:rFonts w:ascii="Times New Roman" w:hAnsi="Times New Roman"/>
              </w:rPr>
              <w:lastRenderedPageBreak/>
              <w:t>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6E72B5" w:rsidRDefault="005B1F9E" w:rsidP="00204E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 xml:space="preserve">редлагает план изучения нового </w:t>
            </w:r>
            <w:r w:rsidRPr="006E72B5">
              <w:rPr>
                <w:rFonts w:ascii="Times New Roman" w:hAnsi="Times New Roman"/>
              </w:rPr>
              <w:lastRenderedPageBreak/>
              <w:t>материала с целью последовательного изложения материала.</w:t>
            </w:r>
          </w:p>
          <w:p w:rsidR="005B1F9E" w:rsidRPr="006E72B5" w:rsidRDefault="005B1F9E" w:rsidP="00204E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5B1F9E" w:rsidRPr="00465706" w:rsidRDefault="005B1F9E" w:rsidP="00204E8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867B68" w:rsidRDefault="005B1F9E" w:rsidP="00204E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E11D8C" w:rsidRDefault="005B1F9E" w:rsidP="00204E80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lastRenderedPageBreak/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5B1F9E" w:rsidRPr="00465706" w:rsidTr="00DE6821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5B1F9E" w:rsidRPr="00465706" w:rsidTr="00DE682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D2069A" w:rsidRDefault="005B1F9E" w:rsidP="00204E80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5B1F9E" w:rsidRPr="006F2205" w:rsidRDefault="005B1F9E" w:rsidP="0020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5B1F9E" w:rsidRPr="00DF453E" w:rsidRDefault="005B1F9E" w:rsidP="0020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6F2205" w:rsidRDefault="005B1F9E" w:rsidP="00204E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5B1F9E" w:rsidRPr="00FC1F0B" w:rsidRDefault="005B1F9E" w:rsidP="00204E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5B1F9E" w:rsidRPr="00FC1F0B" w:rsidRDefault="005B1F9E" w:rsidP="00204E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5B1F9E" w:rsidRPr="00867B68" w:rsidRDefault="005B1F9E" w:rsidP="00204E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E" w:rsidRPr="00465706" w:rsidRDefault="005B1F9E" w:rsidP="00204E80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5B1F9E" w:rsidRDefault="005B1F9E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216CA" w:rsidRPr="00C216CA" w:rsidRDefault="00C216CA" w:rsidP="00C216C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GINA Report, Global Strategy for Asthma Management and Prevention: Updated 2012//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 Initiative for Asthma (GINA) 2012. Available from: www.ginasthma.org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International ERS/ATS Guidelines on Definition, Evaluation and Treatment of Severe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Asthma//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EurRespir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2014 43:343-373; published ahead of print 2013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Thoracic Society/European Respiratory Society Statement: Asthma Control and Exacerbations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Am J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RespirCrit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Med. 2009; 180: 59-99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British Guideline on the Management of Asthma// British Thoracic Society (BTS) 2008.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Available from: www.brit-thoracic.org.uk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Пульмонология: национальное руководство/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М.:ГЭОТАР-Медиа,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2009. 960 с.</w:t>
      </w:r>
    </w:p>
    <w:p w:rsidR="00C216CA" w:rsidRPr="00C216CA" w:rsidRDefault="00C216CA" w:rsidP="00C2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Пульмонология: клинические рекомендации/ Под ред. 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А.Г.Чучалина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</w:t>
      </w:r>
      <w:proofErr w:type="spellStart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ГЭОТАРМедиа</w:t>
      </w:r>
      <w:proofErr w:type="spellEnd"/>
      <w:r w:rsidRPr="00C216C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336 с</w:t>
      </w:r>
    </w:p>
    <w:p w:rsidR="00C216CA" w:rsidRDefault="00C216CA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Pr="00865627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462FF" w:rsidRPr="00E462FF" w:rsidRDefault="00E462FF" w:rsidP="0061278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6EE" w:rsidRPr="00E462FF" w:rsidRDefault="00E462FF" w:rsidP="0061278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FF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темы:</w:t>
      </w:r>
    </w:p>
    <w:p w:rsidR="00E462FF" w:rsidRDefault="00E462FF" w:rsidP="00E462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62FF">
        <w:rPr>
          <w:rFonts w:ascii="Times New Roman" w:hAnsi="Times New Roman" w:cs="Times New Roman"/>
          <w:b/>
          <w:bCs/>
          <w:sz w:val="24"/>
          <w:szCs w:val="24"/>
        </w:rPr>
        <w:t>Табакокурение</w:t>
      </w:r>
      <w:proofErr w:type="spellEnd"/>
      <w:r w:rsidRPr="00E462FF">
        <w:rPr>
          <w:rFonts w:ascii="Times New Roman" w:hAnsi="Times New Roman" w:cs="Times New Roman"/>
          <w:b/>
          <w:sz w:val="24"/>
          <w:szCs w:val="24"/>
        </w:rPr>
        <w:t> </w:t>
      </w:r>
      <w:r w:rsidRPr="00E462FF">
        <w:rPr>
          <w:rFonts w:ascii="Times New Roman" w:hAnsi="Times New Roman" w:cs="Times New Roman"/>
          <w:sz w:val="24"/>
          <w:szCs w:val="24"/>
        </w:rPr>
        <w:t>(синоним никотинизм) - </w:t>
      </w:r>
      <w:r w:rsidRPr="00E462FF">
        <w:rPr>
          <w:rFonts w:ascii="Times New Roman" w:hAnsi="Times New Roman" w:cs="Times New Roman"/>
          <w:bCs/>
          <w:sz w:val="24"/>
          <w:szCs w:val="24"/>
        </w:rPr>
        <w:t>вредная привычка, заключающаяся во вдыхании дыма тлеющего табака, одна из форм токсикомании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2FF">
        <w:rPr>
          <w:rFonts w:ascii="Times New Roman" w:hAnsi="Times New Roman" w:cs="Times New Roman"/>
          <w:sz w:val="24"/>
          <w:szCs w:val="24"/>
        </w:rPr>
        <w:br/>
        <w:t>Никотин вызывает зависимость, что и служит основой пагубных последствий курения для здоровья человека и общества. Для успешной борьбы с курением важно понять: курение - это зависимость, а никотин – это вещество</w:t>
      </w:r>
      <w:r>
        <w:rPr>
          <w:rFonts w:ascii="Times New Roman" w:hAnsi="Times New Roman" w:cs="Times New Roman"/>
          <w:sz w:val="24"/>
          <w:szCs w:val="24"/>
        </w:rPr>
        <w:t>, которое вызывает зависимость.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Исследования показывают, что большинство </w:t>
      </w:r>
      <w:r w:rsidR="00DE6821" w:rsidRPr="00E462FF">
        <w:rPr>
          <w:rFonts w:ascii="Times New Roman" w:hAnsi="Times New Roman" w:cs="Times New Roman"/>
          <w:sz w:val="24"/>
          <w:szCs w:val="24"/>
        </w:rPr>
        <w:t>взрослых,</w:t>
      </w:r>
      <w:r w:rsidRPr="00E462FF">
        <w:rPr>
          <w:rFonts w:ascii="Times New Roman" w:hAnsi="Times New Roman" w:cs="Times New Roman"/>
          <w:sz w:val="24"/>
          <w:szCs w:val="24"/>
        </w:rPr>
        <w:t xml:space="preserve"> курящих хотели бы избавиться от этой привычки и пытались это сделать более одного раза. Но многие не знают, что причины развития пристрастия к курению с точки зрения фармакологических и поведенческих процессов те же, что определяют зависимость от героина и кокаина. Поэтому бросить курить также трудно, как и нарк</w:t>
      </w:r>
      <w:r>
        <w:rPr>
          <w:rFonts w:ascii="Times New Roman" w:hAnsi="Times New Roman" w:cs="Times New Roman"/>
          <w:sz w:val="24"/>
          <w:szCs w:val="24"/>
        </w:rPr>
        <w:t>оману отказаться от наркотиков.</w:t>
      </w:r>
      <w:r w:rsidRPr="00E462FF">
        <w:rPr>
          <w:rFonts w:ascii="Times New Roman" w:hAnsi="Times New Roman" w:cs="Times New Roman"/>
          <w:sz w:val="24"/>
          <w:szCs w:val="24"/>
        </w:rPr>
        <w:br/>
        <w:t>Основные признаки зависимости – непреодолимая тяга к веществу, которое ее вызвало; психическая зависимость; зависимое поведение. Никотиновая зависимость имеет все эти признаки – она вызывает непреодолимую тягу к курению, чувство удовлетворения от него и насаждает зависимое поведение (курильщик постоянно обеспечивает себя сигаретами, ищет повод закурить). Власть никотина над курильщиком укрепляет толерантность к никотину и физическую зависимость от него (прояв</w:t>
      </w:r>
      <w:r>
        <w:rPr>
          <w:rFonts w:ascii="Times New Roman" w:hAnsi="Times New Roman" w:cs="Times New Roman"/>
          <w:sz w:val="24"/>
          <w:szCs w:val="24"/>
        </w:rPr>
        <w:t>ляется абстинентным синдромом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 w:rsidRPr="00E462FF">
        <w:rPr>
          <w:rFonts w:ascii="Times New Roman" w:hAnsi="Times New Roman" w:cs="Times New Roman"/>
          <w:sz w:val="24"/>
          <w:szCs w:val="24"/>
        </w:rPr>
        <w:br/>
        <w:t>Желаемый</w:t>
      </w:r>
      <w:proofErr w:type="gramEnd"/>
      <w:r w:rsidRPr="00E462FF">
        <w:rPr>
          <w:rFonts w:ascii="Times New Roman" w:hAnsi="Times New Roman" w:cs="Times New Roman"/>
          <w:sz w:val="24"/>
          <w:szCs w:val="24"/>
        </w:rPr>
        <w:t xml:space="preserve"> эффект никотина, которого добиваются курением, - удовольствие и обострение внимания (положительный эффект), а кроме того, избавление от абстинентного синдрома. Проявления абстинентного синдрома при никотиновой зависимости – тяга к курению, подавленное настроение, бессонница. раздражительность, тревожность, снижение внимания, беспокойство и повышенный аппетит. при отказе от курения эти симптомы особенно сильны в первый-второй день, через три-четыре недели они стихают, но тяга к курению и чувство го</w:t>
      </w:r>
      <w:r>
        <w:rPr>
          <w:rFonts w:ascii="Times New Roman" w:hAnsi="Times New Roman" w:cs="Times New Roman"/>
          <w:sz w:val="24"/>
          <w:szCs w:val="24"/>
        </w:rPr>
        <w:t>лода часто сохраняются надолго.</w:t>
      </w:r>
      <w:r w:rsidRPr="00E462FF">
        <w:rPr>
          <w:rFonts w:ascii="Times New Roman" w:hAnsi="Times New Roman" w:cs="Times New Roman"/>
          <w:sz w:val="24"/>
          <w:szCs w:val="24"/>
        </w:rPr>
        <w:br/>
        <w:t>Курение – сложная приобретенная форма поведения, которая становиться частью жизни и влияет на отношения человека с миром. Потребность закурить вызывают различные занятия, мысли и чувства. Никотин, тонизируя нервную систему, закрепляет эти условно-рефлекторные связи и усиливает зависимость. Склонность к курению определяют личные качества – образование, уверенность в себе и умение справляться с трудностями. Не меньшее значение имеют и внешние факторы – отношение к курению в семье, среди сверстни</w:t>
      </w:r>
      <w:r>
        <w:rPr>
          <w:rFonts w:ascii="Times New Roman" w:hAnsi="Times New Roman" w:cs="Times New Roman"/>
          <w:sz w:val="24"/>
          <w:szCs w:val="24"/>
        </w:rPr>
        <w:t>ков, на работе, в обществе.</w:t>
      </w:r>
      <w:r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ФИЗИКО-ХИМИЧЕСКИЕ СВОЙСТВА ТАБАЧНОГО ДЫМА</w:t>
      </w:r>
      <w:r w:rsidRPr="00E462FF">
        <w:rPr>
          <w:rFonts w:ascii="Times New Roman" w:hAnsi="Times New Roman" w:cs="Times New Roman"/>
          <w:sz w:val="24"/>
          <w:szCs w:val="24"/>
        </w:rPr>
        <w:br/>
        <w:t>Табачный дым – неоднородный аэрозоль, образующийся в результате неполного сгорания табачного листа. Он сос</w:t>
      </w:r>
      <w:r>
        <w:rPr>
          <w:rFonts w:ascii="Times New Roman" w:hAnsi="Times New Roman" w:cs="Times New Roman"/>
          <w:sz w:val="24"/>
          <w:szCs w:val="24"/>
        </w:rPr>
        <w:t>тоит из газовой и твердой фазы.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Твердая фаза </w:t>
      </w:r>
      <w:r w:rsidRPr="00E462FF">
        <w:rPr>
          <w:rFonts w:ascii="Times New Roman" w:hAnsi="Times New Roman" w:cs="Times New Roman"/>
          <w:sz w:val="24"/>
          <w:szCs w:val="24"/>
        </w:rPr>
        <w:t>представлена взвесью частиц. Курильщик вдыхает табачный дым во время затяжки (главный поток) – через фильтр, а также между затяжками (побочный поток) – из воздуха. В воздух попадает и дым, образующийся при тлении кончика сигареты, и дым из фильтра. Под действием высоких температур некоторые компоненты табак подвергаются термическому разложению – пиролизу. При этом образуются летучие соединения, которые рассеиваются в дыму. Нестабильные молекулы при пиролизе перестраиваются и образуют новые соединения. Некоторые компоненты табака содержаться в дыму в неизмененном виде. При затяжке табачный дым, проходя сквозь сигарету и фильтр, концентрируется, тление сигареты</w:t>
      </w:r>
      <w:r>
        <w:rPr>
          <w:rFonts w:ascii="Times New Roman" w:hAnsi="Times New Roman" w:cs="Times New Roman"/>
          <w:sz w:val="24"/>
          <w:szCs w:val="24"/>
        </w:rPr>
        <w:t xml:space="preserve"> его разряжает.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Газовая фаза</w:t>
      </w:r>
      <w:r w:rsidRPr="00E462FF">
        <w:rPr>
          <w:rFonts w:ascii="Times New Roman" w:hAnsi="Times New Roman" w:cs="Times New Roman"/>
          <w:sz w:val="24"/>
          <w:szCs w:val="24"/>
        </w:rPr>
        <w:t>. На ее долю приходится 92-95% табачного дыма. На 85% табачный дым состоит из азота, кислорода и углекислого газа. Прочие компоненты газовой и твердой фаз</w:t>
      </w:r>
      <w:r>
        <w:rPr>
          <w:rFonts w:ascii="Times New Roman" w:hAnsi="Times New Roman" w:cs="Times New Roman"/>
          <w:sz w:val="24"/>
          <w:szCs w:val="24"/>
        </w:rPr>
        <w:t xml:space="preserve"> оказывают влияние на здоровье.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Некоторые компоненты сигаретного дыма</w:t>
      </w:r>
      <w:r w:rsidRPr="00E462FF">
        <w:rPr>
          <w:rFonts w:ascii="Times New Roman" w:hAnsi="Times New Roman" w:cs="Times New Roman"/>
          <w:sz w:val="24"/>
          <w:szCs w:val="24"/>
        </w:rPr>
        <w:t>: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lastRenderedPageBreak/>
        <w:t>твердая фаза</w:t>
      </w:r>
      <w:r w:rsidRPr="00E462FF">
        <w:rPr>
          <w:rFonts w:ascii="Times New Roman" w:hAnsi="Times New Roman" w:cs="Times New Roman"/>
          <w:sz w:val="24"/>
          <w:szCs w:val="24"/>
        </w:rPr>
        <w:t>:</w:t>
      </w:r>
      <w:r w:rsidRPr="00E462FF">
        <w:rPr>
          <w:rFonts w:ascii="Times New Roman" w:hAnsi="Times New Roman" w:cs="Times New Roman"/>
          <w:sz w:val="24"/>
          <w:szCs w:val="24"/>
        </w:rPr>
        <w:br/>
        <w:t>•смолы – канцерогены</w:t>
      </w:r>
      <w:r w:rsidRPr="00E462FF">
        <w:rPr>
          <w:rFonts w:ascii="Times New Roman" w:hAnsi="Times New Roman" w:cs="Times New Roman"/>
          <w:sz w:val="24"/>
          <w:szCs w:val="24"/>
        </w:rPr>
        <w:br/>
        <w:t>•полициклические ароматические углеводороды – канцерогены</w:t>
      </w:r>
      <w:r w:rsidRPr="00E462FF">
        <w:rPr>
          <w:rFonts w:ascii="Times New Roman" w:hAnsi="Times New Roman" w:cs="Times New Roman"/>
          <w:sz w:val="24"/>
          <w:szCs w:val="24"/>
        </w:rPr>
        <w:br/>
        <w:t>•никотин – оказывает возбуждающее и тормозное воздействие на нервную и эндокринную системы, вызывает зависимость</w:t>
      </w:r>
      <w:r w:rsidRPr="00E462FF">
        <w:rPr>
          <w:rFonts w:ascii="Times New Roman" w:hAnsi="Times New Roman" w:cs="Times New Roman"/>
          <w:sz w:val="24"/>
          <w:szCs w:val="24"/>
        </w:rPr>
        <w:br/>
        <w:t>•фенолы – канцероген, раздражающее вещество</w:t>
      </w:r>
      <w:r w:rsidRPr="00E462FF">
        <w:rPr>
          <w:rFonts w:ascii="Times New Roman" w:hAnsi="Times New Roman" w:cs="Times New Roman"/>
          <w:sz w:val="24"/>
          <w:szCs w:val="24"/>
        </w:rPr>
        <w:br/>
        <w:t>•крезол – канцероген, раздражающее вещество</w:t>
      </w:r>
      <w:r w:rsidRPr="00E462FF">
        <w:rPr>
          <w:rFonts w:ascii="Times New Roman" w:hAnsi="Times New Roman" w:cs="Times New Roman"/>
          <w:sz w:val="24"/>
          <w:szCs w:val="24"/>
        </w:rPr>
        <w:br/>
        <w:t>•бета-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нафтиламин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 – канцероген</w:t>
      </w:r>
      <w:r w:rsidRPr="00E462FF">
        <w:rPr>
          <w:rFonts w:ascii="Times New Roman" w:hAnsi="Times New Roman" w:cs="Times New Roman"/>
          <w:sz w:val="24"/>
          <w:szCs w:val="24"/>
        </w:rPr>
        <w:br/>
        <w:t>•N-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нитрозонорникотин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 – канцероген</w:t>
      </w:r>
      <w:r w:rsidRPr="00E462FF">
        <w:rPr>
          <w:rFonts w:ascii="Times New Roman" w:hAnsi="Times New Roman" w:cs="Times New Roman"/>
          <w:sz w:val="24"/>
          <w:szCs w:val="24"/>
        </w:rPr>
        <w:br/>
        <w:t>•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бензпирен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 – канцероген</w:t>
      </w:r>
      <w:r w:rsidRPr="00E462FF">
        <w:rPr>
          <w:rFonts w:ascii="Times New Roman" w:hAnsi="Times New Roman" w:cs="Times New Roman"/>
          <w:sz w:val="24"/>
          <w:szCs w:val="24"/>
        </w:rPr>
        <w:br/>
        <w:t>•микроэлементы (например, никель, мышьяк, полоний-210) – канцероген</w:t>
      </w:r>
      <w:r w:rsidRPr="00E462FF">
        <w:rPr>
          <w:rFonts w:ascii="Times New Roman" w:hAnsi="Times New Roman" w:cs="Times New Roman"/>
          <w:sz w:val="24"/>
          <w:szCs w:val="24"/>
        </w:rPr>
        <w:br/>
        <w:t>•гетероароматические амины – промоторы опухолевого роста</w:t>
      </w:r>
      <w:r w:rsidRPr="00E462FF">
        <w:rPr>
          <w:rFonts w:ascii="Times New Roman" w:hAnsi="Times New Roman" w:cs="Times New Roman"/>
          <w:sz w:val="24"/>
          <w:szCs w:val="24"/>
        </w:rPr>
        <w:br/>
        <w:t>•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карбазол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 – промотор опухолевого роста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•пирокатехин –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коканцероген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газовая фаза</w:t>
      </w:r>
      <w:r w:rsidRPr="00E462FF">
        <w:rPr>
          <w:rFonts w:ascii="Times New Roman" w:hAnsi="Times New Roman" w:cs="Times New Roman"/>
          <w:sz w:val="24"/>
          <w:szCs w:val="24"/>
        </w:rPr>
        <w:t>:</w:t>
      </w:r>
      <w:r w:rsidRPr="00E462FF">
        <w:rPr>
          <w:rFonts w:ascii="Times New Roman" w:hAnsi="Times New Roman" w:cs="Times New Roman"/>
          <w:sz w:val="24"/>
          <w:szCs w:val="24"/>
        </w:rPr>
        <w:br/>
        <w:t>•окись углерода – нарушает транспорт и утилизацию кислорода</w:t>
      </w:r>
      <w:r w:rsidRPr="00E462FF">
        <w:rPr>
          <w:rFonts w:ascii="Times New Roman" w:hAnsi="Times New Roman" w:cs="Times New Roman"/>
          <w:sz w:val="24"/>
          <w:szCs w:val="24"/>
        </w:rPr>
        <w:br/>
        <w:t>•синильная кислота – повреждает мерцательный эпителий, раздражающее вещество</w:t>
      </w:r>
      <w:r w:rsidRPr="00E462FF">
        <w:rPr>
          <w:rFonts w:ascii="Times New Roman" w:hAnsi="Times New Roman" w:cs="Times New Roman"/>
          <w:sz w:val="24"/>
          <w:szCs w:val="24"/>
        </w:rPr>
        <w:br/>
        <w:t>•ацетальдегид - повреждает мерцательный эпителий, раздражающее вещество</w:t>
      </w:r>
      <w:r w:rsidRPr="00E462FF">
        <w:rPr>
          <w:rFonts w:ascii="Times New Roman" w:hAnsi="Times New Roman" w:cs="Times New Roman"/>
          <w:sz w:val="24"/>
          <w:szCs w:val="24"/>
        </w:rPr>
        <w:br/>
        <w:t>•акролеин - повреждает мерцательный эпителий, раздражающее вещество</w:t>
      </w:r>
      <w:r w:rsidRPr="00E462FF">
        <w:rPr>
          <w:rFonts w:ascii="Times New Roman" w:hAnsi="Times New Roman" w:cs="Times New Roman"/>
          <w:sz w:val="24"/>
          <w:szCs w:val="24"/>
        </w:rPr>
        <w:br/>
        <w:t>•аммиак - повреждает мерцательный эпителий, раздражающее вещество</w:t>
      </w:r>
      <w:r w:rsidRPr="00E462FF">
        <w:rPr>
          <w:rFonts w:ascii="Times New Roman" w:hAnsi="Times New Roman" w:cs="Times New Roman"/>
          <w:sz w:val="24"/>
          <w:szCs w:val="24"/>
        </w:rPr>
        <w:br/>
        <w:t>•формальдегид - повреждает мерцательный эпителий, раздражающее вещество</w:t>
      </w:r>
      <w:r w:rsidRPr="00E462FF">
        <w:rPr>
          <w:rFonts w:ascii="Times New Roman" w:hAnsi="Times New Roman" w:cs="Times New Roman"/>
          <w:sz w:val="24"/>
          <w:szCs w:val="24"/>
        </w:rPr>
        <w:br/>
        <w:t>•оксиды азота - повреждает мерцательный эпителий, раздражающее вещество</w:t>
      </w:r>
      <w:r w:rsidRPr="00E462FF">
        <w:rPr>
          <w:rFonts w:ascii="Times New Roman" w:hAnsi="Times New Roman" w:cs="Times New Roman"/>
          <w:sz w:val="24"/>
          <w:szCs w:val="24"/>
        </w:rPr>
        <w:br/>
        <w:t>•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нитрозамины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 – канцерогены</w:t>
      </w:r>
      <w:r w:rsidRPr="00E462FF">
        <w:rPr>
          <w:rFonts w:ascii="Times New Roman" w:hAnsi="Times New Roman" w:cs="Times New Roman"/>
          <w:sz w:val="24"/>
          <w:szCs w:val="24"/>
        </w:rPr>
        <w:br/>
        <w:t>•гидразин – канцероген</w:t>
      </w:r>
      <w:r w:rsidRPr="00E462FF">
        <w:rPr>
          <w:rFonts w:ascii="Times New Roman" w:hAnsi="Times New Roman" w:cs="Times New Roman"/>
          <w:sz w:val="24"/>
          <w:szCs w:val="24"/>
        </w:rPr>
        <w:br/>
        <w:t>•винилхлорид – канцероген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  <w:t>В производстве сигарет помимо табака используют различные добавки, влияние которых на состав и биологическую активность табачного</w:t>
      </w:r>
      <w:r>
        <w:rPr>
          <w:rFonts w:ascii="Times New Roman" w:hAnsi="Times New Roman" w:cs="Times New Roman"/>
          <w:sz w:val="24"/>
          <w:szCs w:val="24"/>
        </w:rPr>
        <w:t xml:space="preserve"> дыма не установлено.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ФАРМАКОЛОГИЯ ТАБАЧНОГО ДЫМА</w:t>
      </w:r>
      <w:r w:rsidRPr="00E462FF">
        <w:rPr>
          <w:rFonts w:ascii="Times New Roman" w:hAnsi="Times New Roman" w:cs="Times New Roman"/>
          <w:sz w:val="24"/>
          <w:szCs w:val="24"/>
        </w:rPr>
        <w:br/>
        <w:t>В табачном дыму обнаружено более </w:t>
      </w:r>
      <w:r w:rsidRPr="00E462FF">
        <w:rPr>
          <w:rFonts w:ascii="Times New Roman" w:hAnsi="Times New Roman" w:cs="Times New Roman"/>
          <w:bCs/>
          <w:sz w:val="24"/>
          <w:szCs w:val="24"/>
        </w:rPr>
        <w:t>4000 </w:t>
      </w:r>
      <w:r w:rsidRPr="00E462FF">
        <w:rPr>
          <w:rFonts w:ascii="Times New Roman" w:hAnsi="Times New Roman" w:cs="Times New Roman"/>
          <w:sz w:val="24"/>
          <w:szCs w:val="24"/>
        </w:rPr>
        <w:t>веществ. Многие из них биологически активны, обладают антигенными, цитотоксическими, мутагенными и канцерогенными свойствами. Именно разнородное биологическое действие компонентов табачного дыма создает основу для многочисленных вредных последствий курения. Человек выкуривающий пачку сигарет в день, за год затягивается более </w:t>
      </w:r>
      <w:r w:rsidRPr="00E462FF">
        <w:rPr>
          <w:rFonts w:ascii="Times New Roman" w:hAnsi="Times New Roman" w:cs="Times New Roman"/>
          <w:bCs/>
          <w:sz w:val="24"/>
          <w:szCs w:val="24"/>
        </w:rPr>
        <w:t>70 000 </w:t>
      </w:r>
      <w:r w:rsidRPr="00E462FF">
        <w:rPr>
          <w:rFonts w:ascii="Times New Roman" w:hAnsi="Times New Roman" w:cs="Times New Roman"/>
          <w:sz w:val="24"/>
          <w:szCs w:val="24"/>
        </w:rPr>
        <w:t>раз, во время каждой затяжки слизистые рта, носа, глотки, трахеи и бронхов подвергаются воздействию табачного дыма. Одни его компоненты действуют непосредственно на слизистые, другие всасываются в кровь, третьи раство</w:t>
      </w:r>
      <w:r>
        <w:rPr>
          <w:rFonts w:ascii="Times New Roman" w:hAnsi="Times New Roman" w:cs="Times New Roman"/>
          <w:sz w:val="24"/>
          <w:szCs w:val="24"/>
        </w:rPr>
        <w:t>ряются в слюне и заглатываются.</w:t>
      </w:r>
      <w:r w:rsidRPr="00E462FF">
        <w:rPr>
          <w:rFonts w:ascii="Times New Roman" w:hAnsi="Times New Roman" w:cs="Times New Roman"/>
          <w:sz w:val="24"/>
          <w:szCs w:val="24"/>
        </w:rPr>
        <w:br/>
        <w:t>Механизмы действия табачного дыма сложны и разнообразны. В большинстве исследований изучали действие на организм либо табачного дыма в целом, либо его наиболее вредных, как полагают, компонентов – никотина и окиси углерода. Сведения об эффектах и взаимодействии потенциально токсичных компонентов табачного дыма, присутствующих в нем в низк</w:t>
      </w:r>
      <w:r>
        <w:rPr>
          <w:rFonts w:ascii="Times New Roman" w:hAnsi="Times New Roman" w:cs="Times New Roman"/>
          <w:sz w:val="24"/>
          <w:szCs w:val="24"/>
        </w:rPr>
        <w:t>их концентрациях, малочисленны.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lastRenderedPageBreak/>
        <w:t xml:space="preserve">Никотин – высокотоксичный алкалоид. Он действует на вегетативные ганглии и вызывает их кратковременное возбуждение, которое сменяется торможением. Никотин стимулирует выброс катехоламинов, что определяет многие его эффекты. Кроме того, никотин повышает концентрацию в крови глюкозы, кортизола, свободных жирных кислот, АДГ </w:t>
      </w:r>
      <w:r>
        <w:rPr>
          <w:rFonts w:ascii="Times New Roman" w:hAnsi="Times New Roman" w:cs="Times New Roman"/>
          <w:sz w:val="24"/>
          <w:szCs w:val="24"/>
        </w:rPr>
        <w:t>и бета-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эндорфина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Окись углерода – нарушает транспорт и утилизацию кислорода. Ее доля в табачном дыму составляет 2-6%, и концентрация во вдыхаемом курильщиком воздухе достигает 516 мг/м3. Поэтому в крови курильщика концентрация карбоксигемоглобина составляет 2-15% (у умеренно курящего в среднем 5%), а у некурящих - около 1%. Постоянно повышенный уровень карбоксигемоглобина вследствие курения часто вызывает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небоьшой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эритроцитоз и иногда – легкие неврологические нарушения.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462FF">
        <w:rPr>
          <w:rFonts w:ascii="Times New Roman" w:hAnsi="Times New Roman" w:cs="Times New Roman"/>
          <w:bCs/>
          <w:sz w:val="24"/>
          <w:szCs w:val="24"/>
        </w:rPr>
        <w:t>Фармакокинетика</w:t>
      </w:r>
      <w:proofErr w:type="spellEnd"/>
      <w:r w:rsidRPr="00E462FF">
        <w:rPr>
          <w:rFonts w:ascii="Times New Roman" w:hAnsi="Times New Roman" w:cs="Times New Roman"/>
          <w:bCs/>
          <w:sz w:val="24"/>
          <w:szCs w:val="24"/>
        </w:rPr>
        <w:t xml:space="preserve"> никотина</w:t>
      </w:r>
      <w:r w:rsidRPr="00E462FF">
        <w:rPr>
          <w:rFonts w:ascii="Times New Roman" w:hAnsi="Times New Roman" w:cs="Times New Roman"/>
          <w:sz w:val="24"/>
          <w:szCs w:val="24"/>
        </w:rPr>
        <w:t xml:space="preserve">. Как только никотин попадает в тело, он быстро распространяется по крови и может преодолевать гематоэнцефалический барьер. В среднем достаточно около 7 секунд после вдыхания табачного дыма, чтобы никотин достиг мозга. Период полувыведения никотина в теле составляет около двух часов. Никотин, вдыхаемый с табачным дымом при курении составляет малую долю никотина, содержащегося в табачных листьях (большая часть вещества сгорает). Количество никотина, абсорбируемого телом при курении, зависит от множества факторов, включая вид табака, от того, вдыхается ли весь дым и используется ли фильтр. В случае с жевательным и нюхательным табаком, которые помещаются в рот и жуются или вдыхаются через нос, количество никотина, попадающего в тело, гораздо больше, чем при курении табака. Никотин усваивается в печени с помощью фермента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цитохрома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P450 (в основном, CYP2A6, и также CYP2B6). Основной метаболит —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котинин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462FF">
        <w:rPr>
          <w:rFonts w:ascii="Times New Roman" w:hAnsi="Times New Roman" w:cs="Times New Roman"/>
          <w:bCs/>
          <w:sz w:val="24"/>
          <w:szCs w:val="24"/>
        </w:rPr>
        <w:t>Фармакодинамика</w:t>
      </w:r>
      <w:proofErr w:type="spellEnd"/>
      <w:r w:rsidRPr="00E462FF">
        <w:rPr>
          <w:rFonts w:ascii="Times New Roman" w:hAnsi="Times New Roman" w:cs="Times New Roman"/>
          <w:bCs/>
          <w:sz w:val="24"/>
          <w:szCs w:val="24"/>
        </w:rPr>
        <w:t xml:space="preserve"> никотина</w:t>
      </w:r>
      <w:r w:rsidRPr="00E462FF">
        <w:rPr>
          <w:rFonts w:ascii="Times New Roman" w:hAnsi="Times New Roman" w:cs="Times New Roman"/>
          <w:sz w:val="24"/>
          <w:szCs w:val="24"/>
        </w:rPr>
        <w:t xml:space="preserve">. Никотин действует на никотиновые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ацетилхолиновые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рецепторы. В низких концентрациях он увеличивает активность этих рецепторов, что, среди прочего, ведёт к увеличению количества стимулирующего гормона адреналина (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эпинефрина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). Выброс адреналина приводит к ускорению сердцебиения, увеличению кровяного давления и учащению дыхания, а также к большему уровню глюкозы в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крови.Симпатическая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нервная система, действуя через чревные нервы на мозговое вещество надпочечника, стимулирует выброс адреналина. Ацетилхолин, вырабатываемый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преганглионарными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симпатическими волокнами этих нервов действует на никотиновые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ацетилхолиновые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рецепторы, вызывая деполяризацию клеток и приток кальция через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потенциалозависимые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кальциевые каналы. Кальций запускает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экзоцитоз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хромаффинных гранул, тем самым способствуя выбросу адреналина (и норадреналина) в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кровь.Котинин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- это побочный продукт усвоения никотина, который остаётся в крови до 48 часов и может быть использован как индикатор того, подвержен ли человек курению. В высоких дозах никотин приводит к блокированию никотинового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ацетилхолинового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рецептора, что является причиной токсичности никотина и его эффективности в качестве инсектицида. Кроме всего прочего, никотин увеличивает уровень дофамина в путях центров удовольствия в мозге. Было выявлено, что курение табака подавляет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моноаминоксидазу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— фермент, отвечающий за расщепление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моноаминных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нейромедиаторов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(например, дофамина) в мозге. В настоящее время полагается, что сам никотин не подавляет выработку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моноаминоксидазы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, за это отвечают другие компоненты табачного дыма. Повышенное содержание дофамина возбуждает центры удовольствия мозга. Таким образом, курение табака приводит к чувству удовольствия, сравнимому с тем, которое вызывается кокаином и героином, вызывая зависимость, то есть нужду в п</w:t>
      </w:r>
      <w:r>
        <w:rPr>
          <w:rFonts w:ascii="Times New Roman" w:hAnsi="Times New Roman" w:cs="Times New Roman"/>
          <w:sz w:val="24"/>
          <w:szCs w:val="24"/>
        </w:rPr>
        <w:t>овышенных уровнях дофамина.</w:t>
      </w:r>
      <w:r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ОСОБЕННОСТИ КУРИЛЬЩИКОВ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Курильщики отличаются от некурящих по демографическим, антропометрическим, физиологическим и лабораторным признакам. Эти особенности обусловлены как исходными различиями между этими группами, так и самим курением. По сравнению с некурящими </w:t>
      </w:r>
      <w:r w:rsidRPr="00E462FF">
        <w:rPr>
          <w:rFonts w:ascii="Times New Roman" w:hAnsi="Times New Roman" w:cs="Times New Roman"/>
          <w:sz w:val="24"/>
          <w:szCs w:val="24"/>
        </w:rPr>
        <w:lastRenderedPageBreak/>
        <w:t>курильщики употребляют больше спиртных напитков, кофе и чая. Вес и артериальное давление у них несколько ниже, а ЧСС – выше, чем у некурящих. У курящих женщин раньше наступает менопауза. Курильщики хуже переносят физическую нагрузку, у них слабее иммунные реакции. В легких курильщика гораздо больше альвеолярных макрофагов, а их функции и метаболизм нарушены. У курильщиков несколько выше гематокрит, число лейкоцитов и тромбоцитов, а содержание аскорбиновой кислоты в лейкоцитах, уровни мочевой кислоты и альбумина в сыворотке – несколько ниже. Отношение холестерина ЛПВП к холестерину ЛПНП у курильщиков снижено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2FF">
        <w:rPr>
          <w:rFonts w:ascii="Times New Roman" w:hAnsi="Times New Roman" w:cs="Times New Roman"/>
          <w:sz w:val="24"/>
          <w:szCs w:val="24"/>
        </w:rPr>
        <w:br/>
      </w:r>
    </w:p>
    <w:p w:rsidR="00D1414C" w:rsidRPr="00E462FF" w:rsidRDefault="00E462FF" w:rsidP="00E46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FF">
        <w:rPr>
          <w:rFonts w:ascii="Times New Roman" w:hAnsi="Times New Roman" w:cs="Times New Roman"/>
          <w:b/>
          <w:bCs/>
          <w:sz w:val="24"/>
          <w:szCs w:val="24"/>
        </w:rPr>
        <w:t>КЛИНИЧЕСКОЕ ЗНАЧЕНИЕ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У начинающих курить табак действие никотина выражено особенно резко; отмечаются головокружение, мышечная слабость, расширение зрачков, слюнотечение, бледность кожи, снижение артериального давления, учащение сердцебиения, снижение аппетита; они с трудом засыпают. По мере привыкания проявляется стимулирующее действие никотина на некоторые системы организма, </w:t>
      </w:r>
      <w:proofErr w:type="gramStart"/>
      <w:r w:rsidRPr="00E462F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62FF">
        <w:rPr>
          <w:rFonts w:ascii="Times New Roman" w:hAnsi="Times New Roman" w:cs="Times New Roman"/>
          <w:sz w:val="24"/>
          <w:szCs w:val="24"/>
        </w:rPr>
        <w:t xml:space="preserve"> сердечно-сосудистую (подъем артериального давления), пищеварительную (усиливается отделение желудочного и кишечного сока, желчи). Постепенно формируется психическая и физическая зависимости: психическое и физическое состояние человека определяется </w:t>
      </w:r>
      <w:r>
        <w:rPr>
          <w:rFonts w:ascii="Times New Roman" w:hAnsi="Times New Roman" w:cs="Times New Roman"/>
          <w:sz w:val="24"/>
          <w:szCs w:val="24"/>
        </w:rPr>
        <w:t>потребностью в никотине.</w:t>
      </w:r>
      <w:r w:rsidRPr="00E462FF">
        <w:rPr>
          <w:rFonts w:ascii="Times New Roman" w:hAnsi="Times New Roman" w:cs="Times New Roman"/>
          <w:sz w:val="24"/>
          <w:szCs w:val="24"/>
        </w:rPr>
        <w:br/>
        <w:t>Как показали крупные исследования, курение и заболеваемость тесно связаны. Высокие заболеваемость и смертность среди курильщиков главным образом обусловлены атеросклерозом. онкологическими заболеваниями и ХОБЛ (хроническая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болезнь легких).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Риск заболеваний, связанных с курением, индивидуален; на него влияют</w:t>
      </w:r>
      <w:r w:rsidRPr="00E462FF">
        <w:rPr>
          <w:rFonts w:ascii="Times New Roman" w:hAnsi="Times New Roman" w:cs="Times New Roman"/>
          <w:sz w:val="24"/>
          <w:szCs w:val="24"/>
        </w:rPr>
        <w:t>:</w:t>
      </w:r>
      <w:r w:rsidRPr="00E462FF">
        <w:rPr>
          <w:rFonts w:ascii="Times New Roman" w:hAnsi="Times New Roman" w:cs="Times New Roman"/>
          <w:sz w:val="24"/>
          <w:szCs w:val="24"/>
        </w:rPr>
        <w:br/>
        <w:t>•продолжительность, частота и вид курения</w:t>
      </w:r>
      <w:r w:rsidRPr="00E462FF">
        <w:rPr>
          <w:rFonts w:ascii="Times New Roman" w:hAnsi="Times New Roman" w:cs="Times New Roman"/>
          <w:sz w:val="24"/>
          <w:szCs w:val="24"/>
        </w:rPr>
        <w:br/>
        <w:t>•наследственная предрасположенность к тому или иному заболеванию</w:t>
      </w:r>
      <w:r w:rsidRPr="00E462FF">
        <w:rPr>
          <w:rFonts w:ascii="Times New Roman" w:hAnsi="Times New Roman" w:cs="Times New Roman"/>
          <w:sz w:val="24"/>
          <w:szCs w:val="24"/>
        </w:rPr>
        <w:br/>
        <w:t>•вредные факторы окружающей среды и профессиональные вредности</w:t>
      </w:r>
      <w:r w:rsidRPr="00E462FF">
        <w:rPr>
          <w:rFonts w:ascii="Times New Roman" w:hAnsi="Times New Roman" w:cs="Times New Roman"/>
          <w:sz w:val="24"/>
          <w:szCs w:val="24"/>
        </w:rPr>
        <w:br/>
        <w:t>•прием лекарственных средств</w:t>
      </w:r>
      <w:r w:rsidRPr="00E462FF">
        <w:rPr>
          <w:rFonts w:ascii="Times New Roman" w:hAnsi="Times New Roman" w:cs="Times New Roman"/>
          <w:sz w:val="24"/>
          <w:szCs w:val="24"/>
        </w:rPr>
        <w:br/>
        <w:t>•другие факторы риска и сопутствующие заболевания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сердечно-сосудистые заболевания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Курение – важная причина ИБС (ишемическая болезнь сердца). Одним из самых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серъезных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последствий курения является раннее начало ИБС. Наряду с артериальной гипертензией и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курение относится к основным факторам риска ИБС. Оно повышает риск ИБС само по себе, а также усугубляет действие других факторов риска. Риск ИБС зависит от интенсивности курения. Смертность от ИБС среди курящих мужчин на 60-70% выше, чем среди некурящих. Иногда первым проявлением ИБС служит внезапная смерть (см. статью «Внезапная сердечная (коронарная) смерть» в разделе «кардиология и кардиохирургия» медицинского портала DoctorSPB.ru). Молодых курящих мужчин она настигает в 2-4 раза чаще, чем некурящих. У курящих женщин риск ИБС также выше чем у некурящих, если же курящая женщина принимает пероральные контрацептивы, он возрастает в 10 (!!! десять) раз. Риск смерти от ИБС после инфаркта миокарда у </w:t>
      </w:r>
      <w:proofErr w:type="gramStart"/>
      <w:r w:rsidRPr="00E462FF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E462FF">
        <w:rPr>
          <w:rFonts w:ascii="Times New Roman" w:hAnsi="Times New Roman" w:cs="Times New Roman"/>
          <w:sz w:val="24"/>
          <w:szCs w:val="24"/>
        </w:rPr>
        <w:t xml:space="preserve"> кто продолжает курить, выше, чем у некурящих и у расставшихся с этой пагубной привычкой. риск смерти в предоперационном периоде при коронарном шунтировании у курильщиков тоже повышен. курение способствует не только развитию ИБС, но и острым нарушениям коронарного кровообращения (в том числе – тромбозу коронарных артерий) и аритмиям. Оно снижает эффективность некоторых лекарственных средств, используемых при ИБС.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Курение важная причина нарушений мозгового кровообращения. крупные эпидемиологические исследования показали связь курения и </w:t>
      </w:r>
      <w:r w:rsidRPr="00E462FF">
        <w:rPr>
          <w:rFonts w:ascii="Times New Roman" w:hAnsi="Times New Roman" w:cs="Times New Roman"/>
          <w:sz w:val="24"/>
          <w:szCs w:val="24"/>
        </w:rPr>
        <w:lastRenderedPageBreak/>
        <w:t>риска инсульта среди мужчин и женщин. риск инсульта выше среди курящих, он зависит от продолжительности и интенсивности курения и снижается при отказе от курения. У курящих женщин повышен риск субарахноидального спонтанного кровоизлияния, если же они принимают пероральные контрацептивы, он возрастает еще б</w:t>
      </w:r>
      <w:r w:rsidR="00362EF3">
        <w:rPr>
          <w:rFonts w:ascii="Times New Roman" w:hAnsi="Times New Roman" w:cs="Times New Roman"/>
          <w:sz w:val="24"/>
          <w:szCs w:val="24"/>
        </w:rPr>
        <w:t>ольше.</w:t>
      </w:r>
      <w:r w:rsidRPr="00E462FF">
        <w:rPr>
          <w:rFonts w:ascii="Times New Roman" w:hAnsi="Times New Roman" w:cs="Times New Roman"/>
          <w:sz w:val="24"/>
          <w:szCs w:val="24"/>
        </w:rPr>
        <w:br/>
        <w:t>Курение – самый мощный фактор риска облитерирующего атеросклероза и облитерирующего тромбангиита. Оно усугубляет ишемию, из-за него нередко нарушается проходимость сосудистых шунтов. У курящих мужчин повышена смертность при атеросклеротической анев</w:t>
      </w:r>
      <w:r w:rsidR="00362EF3">
        <w:rPr>
          <w:rFonts w:ascii="Times New Roman" w:hAnsi="Times New Roman" w:cs="Times New Roman"/>
          <w:sz w:val="24"/>
          <w:szCs w:val="24"/>
        </w:rPr>
        <w:t>ризме аорты.</w:t>
      </w:r>
      <w:r w:rsidRPr="00E462FF">
        <w:rPr>
          <w:rFonts w:ascii="Times New Roman" w:hAnsi="Times New Roman" w:cs="Times New Roman"/>
          <w:sz w:val="24"/>
          <w:szCs w:val="24"/>
        </w:rPr>
        <w:br/>
        <w:t>У курильщиков. страдающих артериальной гипертензией, риск злокачественной артериальной гипертензии и смерти повышен. Будучи причиной ХОБЛ, курение приводит и к легочному сердцу.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онкологические заболевания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курение – главная причина смертности от онкологических заболеваний. именно оно служит причиной смерти 30% онкологических больных. Риск рака легкого прямо зависит от количества вдыхаемого табачного дыма. по сравнению с некурящими, у мужчин. выкуривающих пачку сигарет в день, риск рака легкого выше в 10 (!!! десять) раз, а у тех, кто выкуривает две пачки сигарет в день – в 25 (!!! двадцать пять) раз. Особенно высок риск рака легкого у курильщиков с профессиональным риском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асбестоза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. сегодня рак легкого занимает первое место в ряду причин смерти от онкологических заболеваний.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Курение – фактор риска злокачественных опухолей гортани, рта, глотки, пищевода и мочевого пузыря. Оно играет важную роль в развитии рака почки и поджелудочной железы, связь с курением прослеживается при раке желудка и шейки матки, вероятно, оно имеет отношение и к лейкозам,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печеночноклеточному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раку, плоскоклеточному и базальноклеточному раку кожи, раку прямой кишки и вульвы.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заболевания органов дыхания</w:t>
      </w:r>
      <w:r w:rsidRPr="00E462FF">
        <w:rPr>
          <w:rFonts w:ascii="Times New Roman" w:hAnsi="Times New Roman" w:cs="Times New Roman"/>
          <w:sz w:val="24"/>
          <w:szCs w:val="24"/>
        </w:rPr>
        <w:br/>
        <w:t>курение служит главной причиной ХОБЛ – хронического бронхита и эмфиземы легких. Смертность от ХОБЛ прямо зависит от интенсивности курения. Среди курящих мужчин смертность от ХОЗЛ, в зависимости от количества выкуриваемых сигарет, превышает таковую среди некурящих в 4 – 25 раз. Хотя среди курящих женщин смертность от ХОЗЛ несколько ниже, чем среди курящих мужчин, растет она гораздо быстрее. У курильщиков на много чаще, чем у некурящих, наблюдается постоянный кашель с мокротой и одышка. А при исследовании выявляются нарушения функции внешнего дыхания – снижение эластической тяги и диффузионной способности легких, обструкция крупных и мелких бронхов. Обструкцию мелких бронхов выявляют даже у курящих подростков.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У курильщиков повышена заболеваемость инфекциями дыхательных путей и смертность от пневмонии и гриппа. Кроме того, у них чаще наблюдаются послеоперационные осложнения со стороны дыхательной системы и спонтанный пневмоторакс. курение усугубляет обструкцию дыхательных путей, и больным бронхиальной астмой надо настоятельно предлагать бросить курить. курильщики чаще страдают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лейкоплакией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рта и хроническим ларингитом. Прямая зависимость между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и развитием бронхиальной карциномы установлена при исследовании метаболита табачного дыма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бензопирена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, который повреждает в трех локусах ген р53 – ген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супрессор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процесса амплификации онкогенов.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беременность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lastRenderedPageBreak/>
        <w:br/>
        <w:t>В результате курения падает репродуктивная способность. Курение во время беременности чревато вредными последствиями для плода. Оно повышает риск самопроизвольного аборта, смерти плода и новорожденного, синдрома внезапной детской смерти. если курение присоединяется к другим факторам риска, то риск неблагоприятного исхода беременности резко возрастает. отдаленные последствия курения во время беременности – задержка физического и умственного развития ребенка. У курящих женщин дети при рождении весят в среднем на 170 грамм меньше, чем у некурящих. Вероятно, это результат снижения кровообращения в плаценте и матке.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желудочно-кишечные заболевания</w:t>
      </w:r>
      <w:r w:rsidRPr="00E462FF">
        <w:rPr>
          <w:rFonts w:ascii="Times New Roman" w:hAnsi="Times New Roman" w:cs="Times New Roman"/>
          <w:sz w:val="24"/>
          <w:szCs w:val="24"/>
        </w:rPr>
        <w:br/>
        <w:t>Курильщики чаще некурящих страдают язвенной болезнью желудка и двенадцатиперстной кишки и чаще умирают от этих заболеваний. Курение препятствует заживлению язв и снижает эффективность медикаментозной терапии язвенной болезни. Оно повышает вероятность рецидива язвенной болезни двенадцатиперстной кишки, подавляет секрецию бикарбоната поджелудочной железой, снижает тонус сфинктеров пищевода и привратника.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другие расстройства</w:t>
      </w:r>
      <w:r w:rsidRPr="00E462FF">
        <w:rPr>
          <w:rFonts w:ascii="Times New Roman" w:hAnsi="Times New Roman" w:cs="Times New Roman"/>
          <w:sz w:val="24"/>
          <w:szCs w:val="24"/>
        </w:rPr>
        <w:br/>
        <w:t>Курение ускоряет появление морщин, приводит к остеопорозу у женщин и импотенции у мужчин. Возможно, оно имеет значение в развитии диффузного токсического зоба, катаракты, дегенерации желтого пятна, остеохондроза, нарушения сна.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депрессия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Исследования показали, что среди больных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монополярной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депрессией повышена распространенность курения. Более того, курильщикам, страдающим депрессией, реже удается отказаться от курения. Возможно, отказ от курения могли бы облегчить антидепрессанты, но выяснить это еще предстоит.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пассивное курение</w:t>
      </w:r>
      <w:r w:rsidRPr="00E462FF">
        <w:rPr>
          <w:rFonts w:ascii="Times New Roman" w:hAnsi="Times New Roman" w:cs="Times New Roman"/>
          <w:sz w:val="24"/>
          <w:szCs w:val="24"/>
        </w:rPr>
        <w:br/>
        <w:t>Табачный дым, который попадает в комнаты и прочие помещения, вдыхают и курильщики, и некурящие. Главным источником загрязнителей воздуха служит табачный дым, образующийся при тлении кончика сигареты. Концентрация многих компонентов табачного дыма в нем гораздо выше, чем в дыму, который курильщик вдыхает через фильтр. Но в воздухе этот дым разряжается, и пассивный курильщик все же вдыхает гораздо меньше вредных веществ, чем активный.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  <w:t>Раньше считали, что при пассивном курении табачный дым выступает только как раздражитель, к примеру, вызывает резь в глазах. Сегодня же установлено. что пассивное курение – причина рака легкого у некурящих. У детей, родители которых курят дома, повышен риск ОРЗ и среднего отита, у них чаще наблюдаются симптомы раздражения дыхательных путей, некоторое снижение функции внешнего дыхания. пассивное курение – возможный фактор риска ИБС.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взаимодействие с лекарственными средствами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462F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462FF">
        <w:rPr>
          <w:rFonts w:ascii="Times New Roman" w:hAnsi="Times New Roman" w:cs="Times New Roman"/>
          <w:sz w:val="24"/>
          <w:szCs w:val="24"/>
        </w:rPr>
        <w:t xml:space="preserve"> действием компонентов табачного дыма активируются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микросомальные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ферменты печени, что приводит к изменению метаболизма некоторых лекарственных средств. Так, курение ускоряет метаболизм 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пропранолола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декстропропоксифена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и теофиллина. Следовательно, </w:t>
      </w:r>
      <w:r w:rsidRPr="00E462FF">
        <w:rPr>
          <w:rFonts w:ascii="Times New Roman" w:hAnsi="Times New Roman" w:cs="Times New Roman"/>
          <w:sz w:val="24"/>
          <w:szCs w:val="24"/>
        </w:rPr>
        <w:lastRenderedPageBreak/>
        <w:t>отказ от курения, и его учащение могут значительно изменить сывороточную концентрацию препарата, и его доза окажется либо чре</w:t>
      </w:r>
      <w:r>
        <w:rPr>
          <w:rFonts w:ascii="Times New Roman" w:hAnsi="Times New Roman" w:cs="Times New Roman"/>
          <w:sz w:val="24"/>
          <w:szCs w:val="24"/>
        </w:rPr>
        <w:t>змерной, либо недостаточной.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ВИДЫ КУРЕНИЯ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Сегодня 95% продаваемых сигарет – с фильтром и 55% - с пониженным содержанием смол и никотина. Переход на них с обычных сигарет снижает риск рака легкого и гортани (для других заболеваний, связанных с курением, такая зависимость не установлена). Однако, по сравнению с некурящими и отказавшимися от курения риск сокращается незначительно. Если же курильщик, сменив сигареты, курит больше или затягивается чаще и глубже, риск </w:t>
      </w:r>
      <w:proofErr w:type="gramStart"/>
      <w:r w:rsidRPr="00E462FF">
        <w:rPr>
          <w:rFonts w:ascii="Times New Roman" w:hAnsi="Times New Roman" w:cs="Times New Roman"/>
          <w:sz w:val="24"/>
          <w:szCs w:val="24"/>
        </w:rPr>
        <w:t>заболеваний</w:t>
      </w:r>
      <w:proofErr w:type="gramEnd"/>
      <w:r w:rsidRPr="00E462FF">
        <w:rPr>
          <w:rFonts w:ascii="Times New Roman" w:hAnsi="Times New Roman" w:cs="Times New Roman"/>
          <w:sz w:val="24"/>
          <w:szCs w:val="24"/>
        </w:rPr>
        <w:t xml:space="preserve"> связанных с курением, может даже возрасти.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  <w:t>Курильщики сигар и трубки вдыхают меньше дыма, чем курильщики сигарет. Прежде всего, это связано с тем, что дым сигары или трубки сильнее раздражает дыхательные пути, поскольку его рН выше, чем рН дыма сигареты. Воздействие дыма на курильщиков сигар или трубки, а также общая смертность среди них в целом существенно ниже, чем среди курильщиков сигарет. Но смертность от рака языка, полости рта, глотки и пищевода одинакова для всех курильщиков, поскольку при всех видах курения эти органы подвергаются воздействию табачного дыма в равной мере. смертность от других онкологических заболеваний, ИБС и ХОБЛ среди курильщиков трубки и сигар превышает таковую среди некурящих незначительно. Но курильщики, которые не расстаются с трубкой или сигарой, вредят своему здоровью не меньше, чем курильщики сигарет.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У людей, которые жуют или нюхают табак, концентрация никотина в крови почти такая же, как и у курильщиков, у них тоже развивается никотиновая зависимость. Употребление жевательного и нюхательного табака повышает риск </w:t>
      </w:r>
      <w:r>
        <w:rPr>
          <w:rFonts w:ascii="Times New Roman" w:hAnsi="Times New Roman" w:cs="Times New Roman"/>
          <w:sz w:val="24"/>
          <w:szCs w:val="24"/>
        </w:rPr>
        <w:t>рака языка и слизистой рта.</w:t>
      </w:r>
      <w:r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sz w:val="24"/>
          <w:szCs w:val="24"/>
        </w:rPr>
        <w:br/>
      </w:r>
      <w:r w:rsidRPr="00E462FF">
        <w:rPr>
          <w:rFonts w:ascii="Times New Roman" w:hAnsi="Times New Roman" w:cs="Times New Roman"/>
          <w:b/>
          <w:bCs/>
          <w:sz w:val="24"/>
          <w:szCs w:val="24"/>
        </w:rPr>
        <w:t>ГЕНОТОКСИЧНОСТЬ ТАБАЧНОГО ДЫМА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Относительно новым направлением является исследование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генотоксичности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табачного дыма и его роли в ускорении процесса старения человеческого организма. Биологический процесс старения клеток происходит вследствие необратимой остановки деления и роста клеток, которая, в свою очередь, возникает вследствие повреждения ДНК. 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приводит к окислительному и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генотоксическому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стрессу, особую роль отводят активным формам кислорода, с последними связывают процесс повреждения ДНК. Естественно, данный процесс – более сложный. Однако следует подчеркнуть, что впервые за всю историю изучения влияния табачного дыма на человеческий организм описываются молекулярные механизмы, затрагивающие процесс деления клеток, повреждение ДНК, нарушение процесса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фосфорилизации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, регенерации, пролиферации и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апоптоз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ПРИНЦИПЫ ТЕРАПИИ НИКОТИНОВОЙ ЗАВИСИМОСТИ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 xml:space="preserve">Традиционно средства для отказа от </w:t>
      </w:r>
      <w:proofErr w:type="spellStart"/>
      <w:r w:rsidRPr="00E462FF">
        <w:rPr>
          <w:rFonts w:ascii="Times New Roman" w:hAnsi="Times New Roman" w:cs="Times New Roman"/>
          <w:bCs/>
          <w:sz w:val="24"/>
          <w:szCs w:val="24"/>
        </w:rPr>
        <w:t>табакокурения</w:t>
      </w:r>
      <w:proofErr w:type="spellEnd"/>
      <w:r w:rsidRPr="00E462FF">
        <w:rPr>
          <w:rFonts w:ascii="Times New Roman" w:hAnsi="Times New Roman" w:cs="Times New Roman"/>
          <w:bCs/>
          <w:sz w:val="24"/>
          <w:szCs w:val="24"/>
        </w:rPr>
        <w:t xml:space="preserve"> принято подразделять на группы</w:t>
      </w:r>
      <w:r w:rsidRPr="00E462FF">
        <w:rPr>
          <w:rFonts w:ascii="Times New Roman" w:hAnsi="Times New Roman" w:cs="Times New Roman"/>
          <w:sz w:val="24"/>
          <w:szCs w:val="24"/>
        </w:rPr>
        <w:t>: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•симптоматические препараты (в первую очередь седативные и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стимулируюшие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)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•средства, имитирующие действие никотина - анабазин,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гамибазин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табекс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табагум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(жевательные резинки)</w:t>
      </w:r>
      <w:r w:rsidRPr="00E462FF">
        <w:rPr>
          <w:rFonts w:ascii="Times New Roman" w:hAnsi="Times New Roman" w:cs="Times New Roman"/>
          <w:sz w:val="24"/>
          <w:szCs w:val="24"/>
        </w:rPr>
        <w:br/>
        <w:t>•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никотинсодержащие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препараты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•средства дополнительной нелекарственной терапии: рефлексотерапия (в том числе иглорефлексотерапия,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электронейростимуляция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>, лазерная терапия), фитотерапия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lastRenderedPageBreak/>
        <w:t>•психотерапия, в том числе гипнотерапия, самовнушение и аутогенная тренировка, поведенческая терапия</w:t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sz w:val="24"/>
          <w:szCs w:val="24"/>
        </w:rPr>
        <w:br/>
      </w:r>
      <w:r w:rsidRPr="00E462FF">
        <w:rPr>
          <w:rFonts w:ascii="Times New Roman" w:hAnsi="Times New Roman" w:cs="Times New Roman"/>
          <w:bCs/>
          <w:sz w:val="24"/>
          <w:szCs w:val="24"/>
        </w:rPr>
        <w:t>Существуют два способа бросить курить</w:t>
      </w:r>
      <w:r w:rsidRPr="00E462FF">
        <w:rPr>
          <w:rFonts w:ascii="Times New Roman" w:hAnsi="Times New Roman" w:cs="Times New Roman"/>
          <w:sz w:val="24"/>
          <w:szCs w:val="24"/>
        </w:rPr>
        <w:t>:</w:t>
      </w:r>
      <w:r w:rsidRPr="00E462FF">
        <w:rPr>
          <w:rFonts w:ascii="Times New Roman" w:hAnsi="Times New Roman" w:cs="Times New Roman"/>
          <w:sz w:val="24"/>
          <w:szCs w:val="24"/>
        </w:rPr>
        <w:br/>
        <w:t xml:space="preserve">•быстрый - рекомендуется лицам, выкуривающим менее пачки сигарет в день, а также молодежи. Выбираются два дня полного отказа от курения (чаще суббота и воскресенье). Если удается не курить этот срок, то добавляются еще сутки и так в течение всей недели. Далее ставится задача не курить в течение одного месяца и так далее. Дома и на работе надо убрать все, что напоминает о курении (пепельница, зажигалка и др.). Важно построить новые отношения с курящими друзьями, сотрудниками, не поддаваться на их предложения </w:t>
      </w:r>
      <w:proofErr w:type="gramStart"/>
      <w:r w:rsidRPr="00E462FF">
        <w:rPr>
          <w:rFonts w:ascii="Times New Roman" w:hAnsi="Times New Roman" w:cs="Times New Roman"/>
          <w:sz w:val="24"/>
          <w:szCs w:val="24"/>
        </w:rPr>
        <w:t>закурить.</w:t>
      </w:r>
      <w:r w:rsidRPr="00E462FF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E462FF">
        <w:rPr>
          <w:rFonts w:ascii="Times New Roman" w:hAnsi="Times New Roman" w:cs="Times New Roman"/>
          <w:sz w:val="24"/>
          <w:szCs w:val="24"/>
        </w:rPr>
        <w:t xml:space="preserve">постепенный - способ отказа рекомендуется много курящим (пачка сигарет и более) и пожилым. Он реализуется в течение1-1,5 месяца. Первоначально требуется провести учет и оценку каждого случая </w:t>
      </w:r>
      <w:proofErr w:type="spellStart"/>
      <w:r w:rsidRPr="00E462FF">
        <w:rPr>
          <w:rFonts w:ascii="Times New Roman" w:hAnsi="Times New Roman" w:cs="Times New Roman"/>
          <w:sz w:val="24"/>
          <w:szCs w:val="24"/>
        </w:rPr>
        <w:t>закуривания</w:t>
      </w:r>
      <w:proofErr w:type="spellEnd"/>
      <w:r w:rsidRPr="00E462FF">
        <w:rPr>
          <w:rFonts w:ascii="Times New Roman" w:hAnsi="Times New Roman" w:cs="Times New Roman"/>
          <w:sz w:val="24"/>
          <w:szCs w:val="24"/>
        </w:rPr>
        <w:t xml:space="preserve"> в течение суток по степени желания закурить по пятибалльной системе. Далее ставится задача по ежедневному сокращению потребления сигарет на 1-2 в сутки, в первую очередь из тех, которые выкуриваются при слабом или умеренном желании закурить. Через две недели надо поставить перед собой вопрос " Сколько дней я могу совсем не курить?" и попытаться не курить 2-3 дня. Далее попытки должны неоднократно повторяться, число дней без курения удлиняться до одного месяца и более. В этот период может наступить "ломка" или "синдром отмены", когда велик риск снова закурить. Поэтому рекомендуется обращаться за поддержкой к врачу через 2 недели, 1 и 3 мес. после отказа от курения.</w:t>
      </w:r>
    </w:p>
    <w:p w:rsidR="00D1414C" w:rsidRDefault="00D1414C" w:rsidP="00161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86A" w:rsidRPr="00EC2C56" w:rsidRDefault="0025786A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6EE" w:rsidRDefault="001616EE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821" w:rsidRDefault="00DE6821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821" w:rsidRDefault="00DE6821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821" w:rsidRDefault="00DE6821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821" w:rsidRDefault="00DE6821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821" w:rsidRDefault="00DE6821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3" w:rsidRPr="00EC2C56" w:rsidRDefault="00362EF3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73" w:rsidRPr="00A35D9C" w:rsidRDefault="00647773" w:rsidP="006477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lastRenderedPageBreak/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47773" w:rsidRPr="00A35D9C" w:rsidRDefault="00647773" w:rsidP="0064777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47773" w:rsidRPr="00A35D9C" w:rsidRDefault="00647773" w:rsidP="0064777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47773" w:rsidRPr="00A35D9C" w:rsidRDefault="00647773" w:rsidP="0064777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47773" w:rsidRPr="00A35D9C" w:rsidTr="00CA0683">
        <w:trPr>
          <w:trHeight w:val="224"/>
        </w:trPr>
        <w:tc>
          <w:tcPr>
            <w:tcW w:w="1642" w:type="dxa"/>
            <w:shd w:val="clear" w:color="auto" w:fill="auto"/>
          </w:tcPr>
          <w:p w:rsidR="00647773" w:rsidRPr="00A35D9C" w:rsidRDefault="00647773" w:rsidP="00CA0683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47773" w:rsidRPr="00A35D9C" w:rsidRDefault="00647773" w:rsidP="00CA0683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47773" w:rsidRPr="00A53655" w:rsidRDefault="00647773" w:rsidP="0064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773" w:rsidRDefault="00647773" w:rsidP="00647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7773" w:rsidRDefault="00647773" w:rsidP="0064777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47773" w:rsidRPr="00612785" w:rsidRDefault="00647773" w:rsidP="0064777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47773" w:rsidRPr="00A35D9C" w:rsidRDefault="00647773" w:rsidP="0064777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47773" w:rsidRDefault="00647773" w:rsidP="00647773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__________________                                                                         _________________</w:t>
      </w:r>
    </w:p>
    <w:p w:rsidR="00647773" w:rsidRPr="00D23844" w:rsidRDefault="00647773" w:rsidP="0064777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47773" w:rsidRPr="00B90793" w:rsidRDefault="00647773" w:rsidP="00647773">
      <w:pPr>
        <w:rPr>
          <w:rFonts w:ascii="Times New Roman" w:hAnsi="Times New Roman" w:cs="Times New Roman"/>
          <w:sz w:val="24"/>
          <w:szCs w:val="24"/>
        </w:rPr>
      </w:pPr>
    </w:p>
    <w:p w:rsidR="00647773" w:rsidRPr="00B90793" w:rsidRDefault="00647773" w:rsidP="00647773">
      <w:pPr>
        <w:rPr>
          <w:rFonts w:ascii="Times New Roman" w:hAnsi="Times New Roman" w:cs="Times New Roman"/>
          <w:sz w:val="24"/>
          <w:szCs w:val="24"/>
        </w:rPr>
      </w:pPr>
    </w:p>
    <w:p w:rsidR="00647773" w:rsidRPr="003007A1" w:rsidRDefault="00647773" w:rsidP="00647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DE6821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647773" w:rsidRPr="00B75160" w:rsidRDefault="00647773" w:rsidP="006477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DE6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 больных с  табачной зависимости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647773" w:rsidRPr="00065A6F" w:rsidRDefault="00647773" w:rsidP="006477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47773" w:rsidRPr="00065A6F" w:rsidRDefault="00647773" w:rsidP="0064777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47773" w:rsidRPr="009463D7" w:rsidRDefault="00647773" w:rsidP="0064777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47773" w:rsidRDefault="00647773" w:rsidP="0064777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773" w:rsidRDefault="00647773" w:rsidP="00647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47773" w:rsidRPr="00A53655" w:rsidRDefault="00647773" w:rsidP="0064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Абдраева Ф. А. </w:t>
      </w:r>
    </w:p>
    <w:p w:rsidR="00647773" w:rsidRPr="00A53655" w:rsidRDefault="00647773" w:rsidP="00647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773" w:rsidRDefault="00647773" w:rsidP="00647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73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47773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47773" w:rsidRPr="00360AF0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647773" w:rsidRPr="00DE6821" w:rsidRDefault="00DE6821" w:rsidP="00DE6821">
      <w:pPr>
        <w:pStyle w:val="a4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>
        <w:rPr>
          <w:b/>
          <w:sz w:val="32"/>
          <w:szCs w:val="32"/>
        </w:rPr>
        <w:t xml:space="preserve">«Ведение больных </w:t>
      </w:r>
      <w:proofErr w:type="gramStart"/>
      <w:r>
        <w:rPr>
          <w:b/>
          <w:sz w:val="32"/>
          <w:szCs w:val="32"/>
        </w:rPr>
        <w:t>с  табачной</w:t>
      </w:r>
      <w:proofErr w:type="gramEnd"/>
      <w:r>
        <w:rPr>
          <w:b/>
          <w:sz w:val="32"/>
          <w:szCs w:val="32"/>
        </w:rPr>
        <w:t xml:space="preserve"> зависимости</w:t>
      </w:r>
      <w:r w:rsidR="00647773">
        <w:rPr>
          <w:b/>
          <w:sz w:val="32"/>
          <w:szCs w:val="32"/>
        </w:rPr>
        <w:t xml:space="preserve"> в амбулаторных условиях</w:t>
      </w:r>
      <w:r w:rsidR="00647773">
        <w:rPr>
          <w:b/>
          <w:sz w:val="28"/>
          <w:szCs w:val="28"/>
        </w:rPr>
        <w:t>»</w:t>
      </w:r>
      <w:r w:rsidR="00647773" w:rsidRPr="00065A6F">
        <w:rPr>
          <w:b/>
          <w:sz w:val="28"/>
          <w:szCs w:val="28"/>
        </w:rPr>
        <w:t>.</w:t>
      </w:r>
      <w:r w:rsidR="00647773">
        <w:rPr>
          <w:lang w:val="ky-KG"/>
        </w:rPr>
        <w:t xml:space="preserve"> (50мин</w:t>
      </w:r>
      <w:r w:rsidR="00647773" w:rsidRPr="0060438E">
        <w:rPr>
          <w:lang w:val="ky-KG"/>
        </w:rPr>
        <w:t>)</w:t>
      </w:r>
      <w:r w:rsidR="00647773" w:rsidRPr="00A53655">
        <w:rPr>
          <w:bCs/>
          <w:i/>
        </w:rPr>
        <w:br/>
      </w:r>
      <w:r w:rsidRPr="00362EF3">
        <w:rPr>
          <w:lang w:val="ky-KG"/>
        </w:rPr>
        <w:t>Актуалность темы:</w:t>
      </w:r>
      <w:r w:rsidRPr="00362EF3">
        <w:rPr>
          <w:bCs/>
          <w:i/>
        </w:rPr>
        <w:br/>
      </w:r>
      <w:r w:rsidRPr="00362EF3">
        <w:rPr>
          <w:color w:val="000000"/>
          <w:sz w:val="23"/>
          <w:szCs w:val="23"/>
        </w:rPr>
        <w:t>Курение входит в число самых распространенных причин преждевременной смертности и потери трудоспособности. В то же время это один из немногих предотвратимых факторов риска. Понимая это, целый ряд с</w:t>
      </w:r>
      <w:r>
        <w:rPr>
          <w:color w:val="000000"/>
          <w:sz w:val="23"/>
          <w:szCs w:val="23"/>
        </w:rPr>
        <w:t>тран, включая сегодняшнюю КР</w:t>
      </w:r>
      <w:r w:rsidRPr="00362EF3">
        <w:rPr>
          <w:color w:val="000000"/>
          <w:sz w:val="23"/>
          <w:szCs w:val="23"/>
        </w:rPr>
        <w:t>, активизировали свои усилия, направленные на борьбу с никотиновой зависимостью.</w:t>
      </w:r>
    </w:p>
    <w:p w:rsidR="00647773" w:rsidRDefault="00647773" w:rsidP="0064777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47773" w:rsidRPr="00785A22" w:rsidRDefault="00647773" w:rsidP="0064777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Ознакомление с тактикой</w:t>
      </w:r>
      <w:r w:rsidR="00865627">
        <w:rPr>
          <w:rFonts w:ascii="Times New Roman" w:hAnsi="Times New Roman" w:cs="Times New Roman"/>
          <w:sz w:val="24"/>
          <w:szCs w:val="24"/>
          <w:lang w:val="ky-KG"/>
        </w:rPr>
        <w:t xml:space="preserve"> ведением больных с табачной завимисто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647773" w:rsidRPr="00785A22" w:rsidRDefault="00647773" w:rsidP="0064777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647773" w:rsidRPr="00647773" w:rsidRDefault="00647773" w:rsidP="0064777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647773" w:rsidRPr="00FC1F0B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647773" w:rsidRPr="00C11EC4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47773" w:rsidRPr="00144296" w:rsidRDefault="00647773" w:rsidP="00647773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647773" w:rsidRPr="00A26737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47773" w:rsidRPr="00A26737" w:rsidRDefault="00647773" w:rsidP="0064777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47773" w:rsidRPr="00A26737" w:rsidRDefault="00647773" w:rsidP="0064777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47773" w:rsidRPr="00A26737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</w:t>
      </w:r>
      <w:r w:rsidR="00865627">
        <w:rPr>
          <w:rFonts w:ascii="Times New Roman" w:hAnsi="Times New Roman"/>
          <w:sz w:val="24"/>
          <w:szCs w:val="24"/>
          <w:lang w:val="ru-RU"/>
        </w:rPr>
        <w:t>ого обследования пациента с табачной зависимости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47773" w:rsidRPr="00A26737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47773" w:rsidRPr="00A26737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47773" w:rsidRPr="00A26737" w:rsidRDefault="00647773" w:rsidP="0064777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</w:t>
      </w:r>
      <w:proofErr w:type="gramStart"/>
      <w:r w:rsidRPr="00A26737">
        <w:rPr>
          <w:rFonts w:ascii="Times New Roman" w:hAnsi="Times New Roman"/>
          <w:sz w:val="24"/>
          <w:szCs w:val="24"/>
          <w:lang w:val="ru-RU"/>
        </w:rPr>
        <w:t>профессиональные  компетенции</w:t>
      </w:r>
      <w:proofErr w:type="gramEnd"/>
      <w:r w:rsidRPr="00A2673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647773" w:rsidRPr="00FC1F0B" w:rsidRDefault="00647773" w:rsidP="0064777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47773" w:rsidRPr="00FC1F0B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47773" w:rsidRPr="00E17A5E" w:rsidRDefault="00647773" w:rsidP="0064777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47773" w:rsidRPr="00DE6821" w:rsidRDefault="00647773" w:rsidP="0064777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47773" w:rsidRDefault="00647773" w:rsidP="00647773">
      <w:pPr>
        <w:rPr>
          <w:rFonts w:ascii="Times New Roman" w:hAnsi="Times New Roman" w:cs="Times New Roman"/>
          <w:b/>
          <w:sz w:val="24"/>
          <w:szCs w:val="24"/>
        </w:rPr>
      </w:pPr>
    </w:p>
    <w:p w:rsidR="00647773" w:rsidRPr="0069579A" w:rsidRDefault="00647773" w:rsidP="0064777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47773" w:rsidRPr="0069579A" w:rsidTr="00CA0683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47773" w:rsidRPr="0069579A" w:rsidRDefault="00647773" w:rsidP="00CA0683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47773" w:rsidRPr="0069579A" w:rsidRDefault="00647773" w:rsidP="00CA0683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47773" w:rsidRPr="0069579A" w:rsidTr="00CA06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47773" w:rsidRPr="0069579A" w:rsidRDefault="00647773" w:rsidP="00CA0683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47773" w:rsidRPr="0069579A" w:rsidRDefault="00647773" w:rsidP="00CA0683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47773" w:rsidRPr="0069579A" w:rsidTr="00CA06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47773" w:rsidRPr="0069579A" w:rsidTr="00CA06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47773" w:rsidRPr="0069579A" w:rsidRDefault="00647773" w:rsidP="00CA068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47773" w:rsidRPr="0069579A" w:rsidRDefault="00647773" w:rsidP="00CA068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73" w:rsidRPr="0069579A" w:rsidRDefault="00647773" w:rsidP="00CA068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47773" w:rsidRPr="0069579A" w:rsidRDefault="00647773" w:rsidP="00CA068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47773" w:rsidRPr="0069579A" w:rsidRDefault="00647773" w:rsidP="00CA068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47773" w:rsidRPr="0069579A" w:rsidRDefault="00647773" w:rsidP="0064777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47773" w:rsidRPr="0069579A" w:rsidTr="00CA0683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47773" w:rsidRPr="0069579A" w:rsidRDefault="00647773" w:rsidP="00CA06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47773" w:rsidRPr="0069579A" w:rsidRDefault="00647773" w:rsidP="00CA06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47773" w:rsidRPr="0069579A" w:rsidTr="00CA0683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Pr="0069579A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4777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47773" w:rsidRPr="0069579A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Pr="0005442E" w:rsidRDefault="00647773" w:rsidP="00CA068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  <w:p w:rsidR="00647773" w:rsidRPr="0005442E" w:rsidRDefault="00647773" w:rsidP="00CA0683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47773" w:rsidRPr="0069579A" w:rsidTr="00CA0683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Pr="0069579A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47773" w:rsidRPr="0069579A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Pr="0069579A" w:rsidRDefault="00647773" w:rsidP="00CA06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647773" w:rsidRPr="0069579A" w:rsidRDefault="00647773" w:rsidP="00CA06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647773" w:rsidRPr="0069579A" w:rsidTr="00CA0683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47773" w:rsidRPr="0069579A" w:rsidRDefault="00647773" w:rsidP="00CA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773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Спазмолитические средства</w:t>
            </w:r>
          </w:p>
          <w:p w:rsidR="00647773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  <w:p w:rsidR="00647773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Ингаляционные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</w:p>
          <w:p w:rsidR="00647773" w:rsidRPr="00E3393B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47773" w:rsidRPr="0060420B" w:rsidRDefault="00647773" w:rsidP="00CA068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Антилейкотриеновые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препараты.</w:t>
            </w:r>
          </w:p>
        </w:tc>
      </w:tr>
    </w:tbl>
    <w:p w:rsidR="00647773" w:rsidRPr="008C1A0B" w:rsidRDefault="00647773" w:rsidP="0064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47773" w:rsidRDefault="00647773" w:rsidP="00647773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пневмоний в амбулаторных условиях.</w:t>
      </w:r>
    </w:p>
    <w:p w:rsidR="00647773" w:rsidRPr="00FA481F" w:rsidRDefault="00647773" w:rsidP="00647773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</w:t>
      </w:r>
      <w:r w:rsidR="00DE6821">
        <w:rPr>
          <w:rFonts w:ascii="Times New Roman" w:hAnsi="Times New Roman"/>
          <w:sz w:val="24"/>
          <w:szCs w:val="24"/>
          <w:lang w:val="ru-RU"/>
        </w:rPr>
        <w:t xml:space="preserve"> ХОБЛ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47773" w:rsidRDefault="00647773" w:rsidP="006477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47773" w:rsidRPr="0005442E" w:rsidRDefault="00647773" w:rsidP="0064777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47773" w:rsidRPr="003565B4" w:rsidRDefault="00647773" w:rsidP="00647773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47773" w:rsidRPr="003565B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47773" w:rsidRPr="003565B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lastRenderedPageBreak/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47773" w:rsidRPr="003565B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47773" w:rsidRPr="00F40D6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47773" w:rsidRPr="00F40D6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47773" w:rsidRPr="001D1C97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47773" w:rsidRPr="003565B4" w:rsidRDefault="00647773" w:rsidP="0064777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87"/>
        <w:gridCol w:w="1588"/>
        <w:gridCol w:w="7229"/>
        <w:gridCol w:w="3374"/>
      </w:tblGrid>
      <w:tr w:rsidR="00647773" w:rsidRPr="00700C63" w:rsidTr="00DE6821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00C63" w:rsidRDefault="00647773" w:rsidP="00CA0683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647773" w:rsidRPr="00700C63" w:rsidTr="00DE6821">
        <w:trPr>
          <w:trHeight w:val="3676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7773" w:rsidRPr="00A6119D" w:rsidRDefault="00647773" w:rsidP="00CA068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A6119D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647773" w:rsidRDefault="00647773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47773" w:rsidRPr="00700C63" w:rsidRDefault="00647773" w:rsidP="00CA0683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647773" w:rsidRPr="00700C63" w:rsidRDefault="00647773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773" w:rsidRPr="00700C63" w:rsidRDefault="00647773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647773" w:rsidRPr="00700C63" w:rsidRDefault="00647773" w:rsidP="00CA0683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647773" w:rsidRPr="00700C63" w:rsidRDefault="00647773" w:rsidP="00CA0683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 xml:space="preserve">при неотложных и жизнеугрожающих состояниях </w:t>
            </w:r>
            <w:r w:rsidRPr="00700C63">
              <w:rPr>
                <w:sz w:val="22"/>
                <w:szCs w:val="22"/>
                <w:lang w:val="ky-KG"/>
              </w:rPr>
              <w:lastRenderedPageBreak/>
              <w:t>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lastRenderedPageBreak/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647773" w:rsidRPr="00353EA1" w:rsidRDefault="00647773" w:rsidP="00CA06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647773" w:rsidRPr="00DF645C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РОд-3: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647773" w:rsidRPr="00700C63" w:rsidRDefault="00647773" w:rsidP="00CA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47773" w:rsidRPr="00700C63" w:rsidRDefault="00647773" w:rsidP="00CA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647773" w:rsidRPr="00700C63" w:rsidRDefault="00DE6821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ТЗ</w:t>
            </w:r>
            <w:r w:rsidR="00647773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 и диффере</w:t>
            </w:r>
            <w:r w:rsidR="00DE6821">
              <w:rPr>
                <w:rFonts w:ascii="Times New Roman" w:hAnsi="Times New Roman" w:cs="Times New Roman"/>
                <w:iCs/>
                <w:lang w:bidi="en-US"/>
              </w:rPr>
              <w:t>нциальный диагноз ТЗ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DE6821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ТЗ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DE6821">
              <w:rPr>
                <w:rFonts w:ascii="Times New Roman" w:hAnsi="Times New Roman" w:cs="Times New Roman"/>
                <w:iCs/>
                <w:lang w:bidi="en-US"/>
              </w:rPr>
              <w:t>современной классификацией ТЗ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и острого бронхита;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мерами вторичной 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профилактики и экспертизы трудоспособности;</w:t>
            </w:r>
          </w:p>
          <w:p w:rsidR="00647773" w:rsidRPr="00700C63" w:rsidRDefault="00647773" w:rsidP="00CA0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47773" w:rsidRPr="0069579A" w:rsidRDefault="00647773" w:rsidP="0064777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1842"/>
        <w:gridCol w:w="1985"/>
        <w:gridCol w:w="2268"/>
        <w:gridCol w:w="2410"/>
        <w:gridCol w:w="3118"/>
        <w:gridCol w:w="1701"/>
        <w:gridCol w:w="1134"/>
      </w:tblGrid>
      <w:tr w:rsidR="00647773" w:rsidRPr="00465706" w:rsidTr="00DE6821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647773" w:rsidRPr="00465706" w:rsidTr="00DE6821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85A22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85A22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647773" w:rsidRPr="00785A22" w:rsidRDefault="00647773" w:rsidP="00CA0683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647773" w:rsidRPr="00DF453E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647773" w:rsidRPr="00465706" w:rsidTr="00DE682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5766C9" w:rsidRDefault="00647773" w:rsidP="00CA06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785A22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lastRenderedPageBreak/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</w:t>
            </w:r>
            <w:r>
              <w:rPr>
                <w:rFonts w:ascii="Times New Roman" w:hAnsi="Times New Roman"/>
              </w:rPr>
              <w:lastRenderedPageBreak/>
              <w:t>фонендоскоп, тонометр, шпатель. лекарственные препараты (аннотации)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647773" w:rsidRPr="00465706" w:rsidTr="00DE6821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647773" w:rsidRPr="00465706" w:rsidTr="00DE682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118" w:rsidRDefault="00647773" w:rsidP="00CA0683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  <w:p w:rsidR="002A0118" w:rsidRDefault="002A0118" w:rsidP="002A0118">
            <w:pPr>
              <w:rPr>
                <w:lang w:val="ky-KG"/>
              </w:rPr>
            </w:pPr>
          </w:p>
          <w:p w:rsidR="00647773" w:rsidRPr="002A0118" w:rsidRDefault="00647773" w:rsidP="002A0118">
            <w:pPr>
              <w:rPr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D2069A" w:rsidRDefault="00647773" w:rsidP="00CA0683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647773" w:rsidRPr="006F2205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647773" w:rsidRPr="00DF453E" w:rsidRDefault="00647773" w:rsidP="00CA0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6F2205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647773" w:rsidRPr="00FC1F0B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647773" w:rsidRPr="00FC1F0B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647773" w:rsidRPr="00867B68" w:rsidRDefault="00647773" w:rsidP="00CA06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73" w:rsidRPr="00465706" w:rsidRDefault="00647773" w:rsidP="00CA0683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47773" w:rsidRDefault="00647773" w:rsidP="0064777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1215D4" w:rsidRPr="001215D4" w:rsidRDefault="001215D4" w:rsidP="001215D4">
      <w:pPr>
        <w:widowControl w:val="0"/>
        <w:spacing w:before="1" w:after="1" w:line="240" w:lineRule="auto"/>
        <w:ind w:left="567" w:right="69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Задача № 1</w:t>
      </w:r>
    </w:p>
    <w:p w:rsidR="001215D4" w:rsidRPr="001215D4" w:rsidRDefault="001215D4" w:rsidP="001215D4">
      <w:pPr>
        <w:widowControl w:val="0"/>
        <w:spacing w:before="1" w:after="1" w:line="240" w:lineRule="auto"/>
        <w:ind w:left="567" w:right="69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15D4" w:rsidRPr="001215D4" w:rsidRDefault="001215D4" w:rsidP="001215D4">
      <w:pPr>
        <w:widowControl w:val="0"/>
        <w:spacing w:before="1" w:after="1" w:line="240" w:lineRule="auto"/>
        <w:ind w:left="567" w:right="697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Молодой мужчина Анатолий, 20-ти лет обратился к врачу с жалобами на постоянный кашель по утрам, отдышку при физической нагрузке. В беседе с Анатолием выяснилось, что он курит с 14-ти лет по пачке в день, в течение последних двух лет участились простудные заболевания, при последнем посещении лечащий врач настоятельно рекомендовал бросить курить, но Анатолий не прислушался к совету врача, считая это ерундой.</w:t>
      </w:r>
    </w:p>
    <w:p w:rsidR="001215D4" w:rsidRPr="001215D4" w:rsidRDefault="001215D4" w:rsidP="001215D4">
      <w:pPr>
        <w:widowControl w:val="0"/>
        <w:spacing w:before="1" w:after="1" w:line="240" w:lineRule="auto"/>
        <w:ind w:left="567" w:right="697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1215D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Задание:</w:t>
      </w:r>
    </w:p>
    <w:p w:rsidR="001215D4" w:rsidRPr="001215D4" w:rsidRDefault="001215D4" w:rsidP="001215D4">
      <w:pPr>
        <w:widowControl w:val="0"/>
        <w:numPr>
          <w:ilvl w:val="0"/>
          <w:numId w:val="18"/>
        </w:numPr>
        <w:spacing w:before="1" w:after="1" w:line="240" w:lineRule="auto"/>
        <w:ind w:left="2552" w:right="69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Назовите фактор риска.</w:t>
      </w:r>
    </w:p>
    <w:p w:rsidR="001215D4" w:rsidRPr="001215D4" w:rsidRDefault="001215D4" w:rsidP="001215D4">
      <w:pPr>
        <w:widowControl w:val="0"/>
        <w:numPr>
          <w:ilvl w:val="0"/>
          <w:numId w:val="18"/>
        </w:numPr>
        <w:spacing w:before="1" w:after="1" w:line="240" w:lineRule="auto"/>
        <w:ind w:left="2552" w:right="69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Сформулируйте риск возникновения, каких заболеваний может иметь место у Анатолия. </w:t>
      </w:r>
    </w:p>
    <w:p w:rsidR="001215D4" w:rsidRPr="001215D4" w:rsidRDefault="001215D4" w:rsidP="001215D4">
      <w:pPr>
        <w:widowControl w:val="0"/>
        <w:numPr>
          <w:ilvl w:val="0"/>
          <w:numId w:val="18"/>
        </w:numPr>
        <w:spacing w:before="1" w:after="1" w:line="240" w:lineRule="auto"/>
        <w:ind w:left="2552" w:right="69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Составьте краткий конспект беседы с Анатолием «О вреде курения».</w:t>
      </w:r>
    </w:p>
    <w:p w:rsidR="001215D4" w:rsidRPr="001215D4" w:rsidRDefault="001215D4" w:rsidP="001215D4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D4" w:rsidRPr="001215D4" w:rsidRDefault="001215D4" w:rsidP="001215D4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D4" w:rsidRPr="001215D4" w:rsidRDefault="001215D4" w:rsidP="001215D4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215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</w:t>
      </w: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Первичный фактор риска – вредная привычка-  курение.</w:t>
      </w:r>
    </w:p>
    <w:p w:rsidR="001215D4" w:rsidRPr="001215D4" w:rsidRDefault="001215D4" w:rsidP="001215D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2)Основным</w:t>
      </w:r>
      <w:proofErr w:type="gramEnd"/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заболеванием будет хроническая </w:t>
      </w:r>
      <w:proofErr w:type="spellStart"/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легочная болезнь (ХОБЛ), но также могут возникнуть хронический бронхит, сердечно-сосудистые заболевания (артериальная гипертензия, ИБС, инфаркт миокарда), возможны инсульты, гастрит и язвенная болезнь желудка, ухудшение репродуктивной функции вплоть до бесплодия, энцефалопатия, рак бронхов и легких, ухудшение состояния кожных покровов, снижение иммунитета.</w:t>
      </w:r>
    </w:p>
    <w:p w:rsidR="001215D4" w:rsidRPr="001215D4" w:rsidRDefault="001215D4" w:rsidP="001215D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D4" w:rsidRPr="001215D4" w:rsidRDefault="001215D4" w:rsidP="001215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3) План беседы: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1215D4" w:rsidRPr="001215D4" w:rsidRDefault="00865627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 …..</w:t>
      </w:r>
      <w:bookmarkStart w:id="0" w:name="_GoBack"/>
      <w:bookmarkEnd w:id="0"/>
      <w:r w:rsid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участковый врач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провести с вами беседу о вредном влиянии курения на организм?</w:t>
      </w:r>
    </w:p>
    <w:p w:rsidR="001215D4" w:rsidRPr="001215D4" w:rsidRDefault="001215D4" w:rsidP="001215D4">
      <w:pPr>
        <w:spacing w:after="0" w:line="240" w:lineRule="auto"/>
        <w:ind w:left="25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Далее: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краткое определение никотиновой зависимости.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как часто встречается данное заболевание.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чем опасно заболевание.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Рассказать, как </w:t>
      </w:r>
      <w:proofErr w:type="gramStart"/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 заболевание</w:t>
      </w:r>
      <w:proofErr w:type="gramEnd"/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(клиническая картина).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кратко о методах лечения заболевания. 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пациента: «Все ли он понял, есть ли вопросы?»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пациента или побудить его задать их, спросив пациента о заболевании, лечении.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Поблагодарить и пожелать выздоровления пациенту.</w:t>
      </w:r>
    </w:p>
    <w:p w:rsidR="001215D4" w:rsidRPr="001215D4" w:rsidRDefault="001215D4" w:rsidP="001215D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Попрощаться.</w:t>
      </w:r>
    </w:p>
    <w:p w:rsidR="001215D4" w:rsidRPr="001215D4" w:rsidRDefault="001215D4" w:rsidP="001215D4">
      <w:pPr>
        <w:spacing w:after="0" w:line="360" w:lineRule="auto"/>
        <w:ind w:left="360"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D4" w:rsidRPr="001215D4" w:rsidRDefault="001215D4" w:rsidP="001215D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9A" w:rsidRDefault="004B389A"/>
    <w:sectPr w:rsidR="004B389A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A2715"/>
    <w:multiLevelType w:val="hybridMultilevel"/>
    <w:tmpl w:val="1A7EC612"/>
    <w:lvl w:ilvl="0" w:tplc="512EB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41691496"/>
    <w:multiLevelType w:val="singleLevel"/>
    <w:tmpl w:val="740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FE20BA"/>
    <w:multiLevelType w:val="hybridMultilevel"/>
    <w:tmpl w:val="582E6B7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6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785"/>
    <w:rsid w:val="000077FC"/>
    <w:rsid w:val="0002437B"/>
    <w:rsid w:val="00031C6E"/>
    <w:rsid w:val="000A58F6"/>
    <w:rsid w:val="000C6273"/>
    <w:rsid w:val="001215D4"/>
    <w:rsid w:val="00122D80"/>
    <w:rsid w:val="001616EE"/>
    <w:rsid w:val="001D1C97"/>
    <w:rsid w:val="00204E80"/>
    <w:rsid w:val="00225087"/>
    <w:rsid w:val="0025786A"/>
    <w:rsid w:val="00265923"/>
    <w:rsid w:val="002A0118"/>
    <w:rsid w:val="002A0143"/>
    <w:rsid w:val="00346452"/>
    <w:rsid w:val="00362EF3"/>
    <w:rsid w:val="003E0059"/>
    <w:rsid w:val="004B389A"/>
    <w:rsid w:val="00581F5B"/>
    <w:rsid w:val="005B1F9E"/>
    <w:rsid w:val="005F0366"/>
    <w:rsid w:val="00612785"/>
    <w:rsid w:val="00647773"/>
    <w:rsid w:val="006E28DC"/>
    <w:rsid w:val="00700C63"/>
    <w:rsid w:val="007224D0"/>
    <w:rsid w:val="00814DDF"/>
    <w:rsid w:val="00865627"/>
    <w:rsid w:val="008C46FB"/>
    <w:rsid w:val="00906FBF"/>
    <w:rsid w:val="009D4B2C"/>
    <w:rsid w:val="009F2C77"/>
    <w:rsid w:val="00A02E59"/>
    <w:rsid w:val="00A10B20"/>
    <w:rsid w:val="00A635B6"/>
    <w:rsid w:val="00B106BE"/>
    <w:rsid w:val="00B45BA3"/>
    <w:rsid w:val="00B47010"/>
    <w:rsid w:val="00B7270B"/>
    <w:rsid w:val="00B75160"/>
    <w:rsid w:val="00B91CD6"/>
    <w:rsid w:val="00BA00CA"/>
    <w:rsid w:val="00C216CA"/>
    <w:rsid w:val="00C233A5"/>
    <w:rsid w:val="00C6042F"/>
    <w:rsid w:val="00C85B72"/>
    <w:rsid w:val="00CA0683"/>
    <w:rsid w:val="00CC4829"/>
    <w:rsid w:val="00D1414C"/>
    <w:rsid w:val="00D24B65"/>
    <w:rsid w:val="00D42A2F"/>
    <w:rsid w:val="00D906FA"/>
    <w:rsid w:val="00DB2548"/>
    <w:rsid w:val="00DC036F"/>
    <w:rsid w:val="00DE6821"/>
    <w:rsid w:val="00E36947"/>
    <w:rsid w:val="00E42A53"/>
    <w:rsid w:val="00E462FF"/>
    <w:rsid w:val="00E52349"/>
    <w:rsid w:val="00E66115"/>
    <w:rsid w:val="00EC2C56"/>
    <w:rsid w:val="00F25FEA"/>
    <w:rsid w:val="00F40D6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3064-8706-4E0E-BCBD-6386EE6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568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23</Pages>
  <Words>7611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21</cp:revision>
  <cp:lastPrinted>2019-12-02T09:50:00Z</cp:lastPrinted>
  <dcterms:created xsi:type="dcterms:W3CDTF">2019-05-30T08:15:00Z</dcterms:created>
  <dcterms:modified xsi:type="dcterms:W3CDTF">2019-12-02T10:01:00Z</dcterms:modified>
</cp:coreProperties>
</file>