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32" w:rsidRDefault="007353C1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дисциплины </w:t>
      </w:r>
      <w:r>
        <w:rPr>
          <w:rFonts w:ascii="Times New Roman" w:hAnsi="Times New Roman"/>
          <w:b/>
          <w:bCs/>
          <w:sz w:val="24"/>
          <w:szCs w:val="24"/>
        </w:rPr>
        <w:t>«Глобальное здравоохранение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Управление медицинскими услугами»</w:t>
      </w:r>
    </w:p>
    <w:p w:rsidR="00A64F32" w:rsidRDefault="007353C1">
      <w:pPr>
        <w:spacing w:after="0" w:line="268" w:lineRule="auto"/>
        <w:ind w:left="1459" w:right="1519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Специальность </w:t>
      </w:r>
      <w:r>
        <w:rPr>
          <w:rFonts w:ascii="Times New Roman" w:hAnsi="Times New Roman"/>
          <w:b/>
          <w:bCs/>
          <w:sz w:val="24"/>
          <w:szCs w:val="24"/>
        </w:rPr>
        <w:t>560100 "</w:t>
      </w:r>
      <w:r>
        <w:rPr>
          <w:rFonts w:ascii="Times New Roman" w:hAnsi="Times New Roman"/>
          <w:b/>
          <w:bCs/>
          <w:sz w:val="24"/>
          <w:szCs w:val="24"/>
        </w:rPr>
        <w:t>Общественное Здравоохранение</w:t>
      </w:r>
      <w:r>
        <w:rPr>
          <w:rFonts w:ascii="Times New Roman" w:hAnsi="Times New Roman"/>
          <w:b/>
          <w:bCs/>
          <w:sz w:val="24"/>
          <w:szCs w:val="24"/>
        </w:rPr>
        <w:t>"</w:t>
      </w:r>
    </w:p>
    <w:tbl>
      <w:tblPr>
        <w:tblStyle w:val="TableNormal"/>
        <w:tblW w:w="9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A64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32" w:rsidRDefault="007353C1">
            <w:pPr>
              <w:spacing w:line="237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Общая трудоемкость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32" w:rsidRDefault="007353C1">
            <w:pPr>
              <w:spacing w:after="19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дисциплины 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кредита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(120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4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A64F32" w:rsidRDefault="007353C1">
            <w:pPr>
              <w:ind w:left="7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 дисциплины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32" w:rsidRDefault="007353C1">
            <w:pPr>
              <w:pStyle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Целью </w:t>
            </w:r>
            <w:r>
              <w:rPr>
                <w:rFonts w:ascii="Times New Roman" w:hAnsi="Times New Roman"/>
                <w:sz w:val="24"/>
                <w:szCs w:val="24"/>
              </w:rPr>
              <w:t>освоения дисциплины «Глобальное здравоохранение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медицинскими услугами» является обеспечение готовности обучающегося к осуществлению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предъявляемой к врачу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освоение основных положений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глобализации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процессов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глобализации в системе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теоретическое и практическое исследование процессов глобализации и регионализма как двух современных тенденций развития международных  отношений в системе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64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32" w:rsidRDefault="007353C1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Задачи обучения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32" w:rsidRDefault="007353C1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сущностных и эволюционных основ глобализации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64F32" w:rsidRDefault="007353C1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- 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Критическии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анализ основных теорий глобализации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64F32" w:rsidRDefault="007353C1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влияния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экономическои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глобализации и регионализма на основные формы международных экономических отношений на современном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64F32" w:rsidRDefault="007353C1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Изучение количественных методов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оценки  глобализации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4F32" w:rsidRDefault="007353C1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Анализ роли неолиберального формата глобализации в мировых финансово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экономических кризисах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64F32" w:rsidRDefault="007353C1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современных проблем и перспектив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региональнои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интеграции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Америке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Европе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Азиатско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Тихоокеанском регионе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 также на постсоветском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64F32" w:rsidRDefault="007353C1">
            <w:pPr>
              <w:pStyle w:val="a6"/>
              <w:numPr>
                <w:ilvl w:val="0"/>
                <w:numId w:val="1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роли и места </w:t>
            </w:r>
            <w:r>
              <w:rPr>
                <w:rFonts w:ascii="Times New Roman" w:hAnsi="Times New Roman"/>
                <w:sz w:val="24"/>
                <w:szCs w:val="24"/>
              </w:rPr>
              <w:t>Кыргызстана в процессах глобализации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64F32" w:rsidRDefault="007353C1">
            <w:pPr>
              <w:pStyle w:val="a6"/>
              <w:numPr>
                <w:ilvl w:val="0"/>
                <w:numId w:val="1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роли медицинских услуг как услуг в системе здравоохранения</w:t>
            </w:r>
          </w:p>
          <w:p w:rsidR="00A64F32" w:rsidRDefault="007353C1">
            <w:pPr>
              <w:pStyle w:val="a6"/>
              <w:numPr>
                <w:ilvl w:val="0"/>
                <w:numId w:val="1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ежгосударственного регулирования </w:t>
            </w:r>
            <w:r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</w:p>
          <w:p w:rsidR="00A64F32" w:rsidRDefault="007353C1">
            <w:pPr>
              <w:pStyle w:val="a6"/>
              <w:numPr>
                <w:ilvl w:val="0"/>
                <w:numId w:val="1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форм проявления глобализации в здравоохранении</w:t>
            </w:r>
          </w:p>
          <w:p w:rsidR="00A64F32" w:rsidRDefault="007353C1">
            <w:pPr>
              <w:pStyle w:val="a6"/>
              <w:numPr>
                <w:ilvl w:val="0"/>
                <w:numId w:val="1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сегментирования рынка медицинских услуг</w:t>
            </w:r>
          </w:p>
          <w:p w:rsidR="00A64F32" w:rsidRDefault="007353C1">
            <w:pPr>
              <w:pStyle w:val="a6"/>
              <w:numPr>
                <w:ilvl w:val="0"/>
                <w:numId w:val="1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глобального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регулятора  рынка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медицинских услуг</w:t>
            </w:r>
          </w:p>
          <w:p w:rsidR="00A64F32" w:rsidRDefault="007353C1">
            <w:pPr>
              <w:pStyle w:val="a6"/>
              <w:numPr>
                <w:ilvl w:val="0"/>
                <w:numId w:val="1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глобализации инноваций в системе здравоо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имедицинских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</w:tr>
      <w:tr w:rsidR="00A64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6" w:type="dxa"/>
              <w:bottom w:w="80" w:type="dxa"/>
              <w:right w:w="80" w:type="dxa"/>
            </w:tcMar>
          </w:tcPr>
          <w:p w:rsidR="00A64F32" w:rsidRDefault="007353C1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разделов учебной</w:t>
            </w:r>
          </w:p>
          <w:p w:rsidR="00A64F32" w:rsidRDefault="007353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программы</w:t>
            </w:r>
          </w:p>
          <w:p w:rsidR="00A64F32" w:rsidRDefault="00A64F32">
            <w:pPr>
              <w:ind w:left="2"/>
              <w:jc w:val="center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32" w:rsidRDefault="007353C1">
            <w:pPr>
              <w:pStyle w:val="a7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Helvetica Neue" w:hAnsi="Helvetica Neue"/>
                <w:sz w:val="24"/>
                <w:szCs w:val="24"/>
              </w:rPr>
              <w:t>Глобализация</w:t>
            </w:r>
            <w:r>
              <w:rPr>
                <w:rFonts w:ascii="Helvetica Neue" w:hAnsi="Helvetica Neue"/>
                <w:sz w:val="24"/>
                <w:szCs w:val="24"/>
              </w:rPr>
              <w:t xml:space="preserve">. </w:t>
            </w:r>
            <w:r>
              <w:rPr>
                <w:rFonts w:ascii="Helvetica Neue" w:hAnsi="Helvetica Neue"/>
                <w:sz w:val="24"/>
                <w:szCs w:val="24"/>
              </w:rPr>
              <w:t>Цели и задачи</w:t>
            </w:r>
          </w:p>
          <w:p w:rsidR="00A64F32" w:rsidRDefault="007353C1">
            <w:pPr>
              <w:pStyle w:val="a7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 2 </w:t>
            </w:r>
            <w:r>
              <w:rPr>
                <w:rFonts w:ascii="Helvetica Neue" w:hAnsi="Helvetica Neue"/>
                <w:sz w:val="24"/>
                <w:szCs w:val="24"/>
              </w:rPr>
              <w:t>Исторические корни и развитие глобализации в современном мире</w:t>
            </w:r>
          </w:p>
          <w:p w:rsidR="00A64F32" w:rsidRDefault="007353C1">
            <w:pPr>
              <w:pStyle w:val="a7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3 </w:t>
            </w:r>
            <w:r>
              <w:rPr>
                <w:rFonts w:ascii="Helvetica Neue" w:hAnsi="Helvetica Neue"/>
                <w:sz w:val="24"/>
                <w:szCs w:val="24"/>
              </w:rPr>
              <w:t>Теоретическое осмысление глобализации</w:t>
            </w:r>
          </w:p>
          <w:p w:rsidR="00A64F32" w:rsidRDefault="007353C1">
            <w:pPr>
              <w:pStyle w:val="a7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4 </w:t>
            </w:r>
            <w:r>
              <w:rPr>
                <w:rFonts w:ascii="Helvetica Neue" w:hAnsi="Helvetica Neue"/>
                <w:sz w:val="24"/>
                <w:szCs w:val="24"/>
              </w:rPr>
              <w:t>Антиглобализм</w:t>
            </w:r>
            <w:r>
              <w:rPr>
                <w:rFonts w:ascii="Helvetica Neue" w:hAnsi="Helvetica Neue"/>
                <w:sz w:val="24"/>
                <w:szCs w:val="24"/>
              </w:rPr>
              <w:t xml:space="preserve">: </w:t>
            </w:r>
            <w:r>
              <w:rPr>
                <w:rFonts w:ascii="Helvetica Neue" w:hAnsi="Helvetica Neue"/>
                <w:sz w:val="24"/>
                <w:szCs w:val="24"/>
              </w:rPr>
              <w:t>осмысление и практика</w:t>
            </w:r>
          </w:p>
          <w:p w:rsidR="00A64F32" w:rsidRDefault="007353C1">
            <w:pPr>
              <w:pStyle w:val="a7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5 </w:t>
            </w:r>
            <w:r>
              <w:rPr>
                <w:rFonts w:ascii="Helvetica Neue" w:hAnsi="Helvetica Neue"/>
                <w:sz w:val="24"/>
                <w:szCs w:val="24"/>
              </w:rPr>
              <w:t>Глобализация как идеологический проект</w:t>
            </w:r>
          </w:p>
          <w:p w:rsidR="00A64F32" w:rsidRDefault="007353C1">
            <w:pPr>
              <w:pStyle w:val="a7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Мондиализм</w:t>
            </w:r>
            <w:proofErr w:type="spellEnd"/>
          </w:p>
          <w:p w:rsidR="00A64F32" w:rsidRDefault="007353C1">
            <w:pPr>
              <w:pStyle w:val="a7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7 </w:t>
            </w:r>
            <w:r>
              <w:rPr>
                <w:rFonts w:ascii="Helvetica Neue" w:hAnsi="Helvetica Neue"/>
                <w:sz w:val="24"/>
                <w:szCs w:val="24"/>
              </w:rPr>
              <w:t>Развитие здравоохранения в условиях глобализации</w:t>
            </w:r>
          </w:p>
          <w:p w:rsidR="00A64F32" w:rsidRDefault="007353C1">
            <w:pPr>
              <w:pStyle w:val="a7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8 </w:t>
            </w:r>
            <w:r>
              <w:rPr>
                <w:rFonts w:ascii="Helvetica Neue" w:hAnsi="Helvetica Neue"/>
                <w:sz w:val="24"/>
                <w:szCs w:val="24"/>
              </w:rPr>
              <w:t>Глобализация здравоохранения</w:t>
            </w:r>
            <w:r>
              <w:rPr>
                <w:rFonts w:ascii="Helvetica Neue" w:hAnsi="Helvetica Neue"/>
                <w:sz w:val="24"/>
                <w:szCs w:val="24"/>
              </w:rPr>
              <w:t xml:space="preserve">. </w:t>
            </w:r>
            <w:r>
              <w:rPr>
                <w:rFonts w:ascii="Helvetica Neue" w:hAnsi="Helvetica Neue"/>
                <w:sz w:val="24"/>
                <w:szCs w:val="24"/>
              </w:rPr>
              <w:t>Формы проявления</w:t>
            </w:r>
          </w:p>
          <w:p w:rsidR="00A64F32" w:rsidRDefault="007353C1">
            <w:pPr>
              <w:pStyle w:val="a7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9 </w:t>
            </w:r>
            <w:r>
              <w:rPr>
                <w:rFonts w:ascii="Helvetica Neue" w:hAnsi="Helvetica Neue"/>
                <w:sz w:val="24"/>
                <w:szCs w:val="24"/>
              </w:rPr>
              <w:t>Глобализация рынка медицинских услуг</w:t>
            </w:r>
          </w:p>
          <w:p w:rsidR="00A64F32" w:rsidRDefault="007353C1">
            <w:pPr>
              <w:pStyle w:val="a7"/>
            </w:pPr>
            <w:r>
              <w:rPr>
                <w:rFonts w:ascii="Helvetica Neue" w:hAnsi="Helvetica Neue"/>
                <w:sz w:val="24"/>
                <w:szCs w:val="24"/>
              </w:rPr>
              <w:t xml:space="preserve">10 </w:t>
            </w:r>
            <w:r>
              <w:rPr>
                <w:rFonts w:ascii="Helvetica Neue" w:hAnsi="Helvetica Neue"/>
                <w:sz w:val="24"/>
                <w:szCs w:val="24"/>
              </w:rPr>
              <w:t>Глобальный регулятор рынка медицинских услуг</w:t>
            </w:r>
          </w:p>
        </w:tc>
      </w:tr>
      <w:tr w:rsidR="00A64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32" w:rsidRDefault="007353C1">
            <w:pPr>
              <w:pStyle w:val="a8"/>
              <w:jc w:val="both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В результате </w:t>
            </w:r>
            <w:r>
              <w:rPr>
                <w:b/>
                <w:bCs/>
                <w:sz w:val="24"/>
                <w:szCs w:val="24"/>
              </w:rPr>
              <w:t>изучения дисциплины студент должен: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32" w:rsidRDefault="00735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сущностные и эволюционные основы глобализации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критическии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анализ основных теорий глобализации</w:t>
            </w:r>
          </w:p>
          <w:p w:rsidR="00A64F32" w:rsidRDefault="00735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количественных методах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оценки  глобализации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</w:p>
          <w:p w:rsidR="00A64F32" w:rsidRDefault="007353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сследованать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влияние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экономическои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глобализации и регионализма на основные формы международных экономических отношений на современном этапе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64F32" w:rsidRDefault="00735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роль медицинских услуг как услуг в системе здравоохранения</w:t>
            </w:r>
          </w:p>
          <w:p w:rsidR="00A64F32" w:rsidRDefault="00735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сегментирования рынка медицинских услуг</w:t>
            </w:r>
          </w:p>
          <w:p w:rsidR="00A64F32" w:rsidRDefault="00A64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F32" w:rsidRDefault="00735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определения глобального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регулятора  рынка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медицинских услуг</w:t>
            </w:r>
          </w:p>
          <w:p w:rsidR="00A64F32" w:rsidRDefault="00A64F32"/>
        </w:tc>
      </w:tr>
      <w:tr w:rsidR="00A64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32" w:rsidRDefault="007353C1">
            <w:pPr>
              <w:pStyle w:val="a8"/>
              <w:jc w:val="both"/>
            </w:pPr>
            <w:r>
              <w:rPr>
                <w:b/>
                <w:bCs/>
                <w:sz w:val="24"/>
                <w:szCs w:val="24"/>
              </w:rPr>
              <w:t>Перечень формируемых компетенций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32" w:rsidRDefault="00E47687" w:rsidP="00E4768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РО-2, РО-4.</w:t>
            </w:r>
            <w:bookmarkStart w:id="0" w:name="_GoBack"/>
            <w:bookmarkEnd w:id="0"/>
          </w:p>
        </w:tc>
      </w:tr>
      <w:tr w:rsidR="00A64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32" w:rsidRDefault="007353C1">
            <w:pPr>
              <w:pStyle w:val="a8"/>
              <w:jc w:val="both"/>
            </w:pPr>
            <w:r>
              <w:rPr>
                <w:b/>
                <w:bCs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32" w:rsidRDefault="007353C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Лекционные и 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A64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32" w:rsidRDefault="007353C1">
            <w:pPr>
              <w:pStyle w:val="a8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Отчетность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32" w:rsidRDefault="007353C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A64F32" w:rsidRDefault="00A64F3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F32" w:rsidRDefault="00A64F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4F32" w:rsidRDefault="00A64F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4F32" w:rsidRDefault="00A64F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4F32" w:rsidRDefault="00A64F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4F32" w:rsidRDefault="007353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Доктор медицинских наук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профессора </w:t>
      </w:r>
      <w:proofErr w:type="spellStart"/>
      <w:r>
        <w:rPr>
          <w:rFonts w:ascii="Times New Roman" w:hAnsi="Times New Roman"/>
          <w:sz w:val="24"/>
          <w:szCs w:val="24"/>
        </w:rPr>
        <w:t>Калматов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64F32" w:rsidRDefault="00A64F32"/>
    <w:sectPr w:rsidR="00A64F32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C1" w:rsidRDefault="007353C1">
      <w:pPr>
        <w:spacing w:after="0"/>
      </w:pPr>
      <w:r>
        <w:separator/>
      </w:r>
    </w:p>
  </w:endnote>
  <w:endnote w:type="continuationSeparator" w:id="0">
    <w:p w:rsidR="007353C1" w:rsidRDefault="00735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32" w:rsidRDefault="00A64F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C1" w:rsidRDefault="007353C1">
      <w:pPr>
        <w:spacing w:after="0"/>
      </w:pPr>
      <w:r>
        <w:separator/>
      </w:r>
    </w:p>
  </w:footnote>
  <w:footnote w:type="continuationSeparator" w:id="0">
    <w:p w:rsidR="007353C1" w:rsidRDefault="007353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32" w:rsidRDefault="00A64F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A3DF2"/>
    <w:multiLevelType w:val="hybridMultilevel"/>
    <w:tmpl w:val="697C41A8"/>
    <w:lvl w:ilvl="0" w:tplc="5236612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64649C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D6060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64E11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1E4BA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0B54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74A63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3693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201B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32"/>
    <w:rsid w:val="007353C1"/>
    <w:rsid w:val="00A64F32"/>
    <w:rsid w:val="00E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168E"/>
  <w15:docId w15:val="{6242A054-F758-4CB7-A455-47348217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8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1">
    <w:name w:val="Текст1"/>
    <w:rPr>
      <w:rFonts w:ascii="Courier New" w:hAnsi="Courier New" w:cs="Arial Unicode MS"/>
      <w:color w:val="000000"/>
      <w:u w:color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Plain Text"/>
    <w:rPr>
      <w:rFonts w:ascii="Courier New" w:hAnsi="Courier New" w:cs="Arial Unicode MS"/>
      <w:color w:val="000000"/>
      <w:u w:color="000000"/>
    </w:rPr>
  </w:style>
  <w:style w:type="paragraph" w:styleId="a8">
    <w:name w:val="Body Text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Дамашний</cp:lastModifiedBy>
  <cp:revision>2</cp:revision>
  <dcterms:created xsi:type="dcterms:W3CDTF">2020-04-27T17:28:00Z</dcterms:created>
  <dcterms:modified xsi:type="dcterms:W3CDTF">2020-04-27T17:30:00Z</dcterms:modified>
</cp:coreProperties>
</file>