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5DE" w:rsidRPr="00D80599" w:rsidRDefault="004055DE" w:rsidP="004055DE">
      <w:pPr>
        <w:spacing w:line="360" w:lineRule="auto"/>
        <w:jc w:val="center"/>
        <w:rPr>
          <w:b/>
          <w:color w:val="000066"/>
          <w:lang w:val="ky-KG"/>
        </w:rPr>
      </w:pPr>
      <w:bookmarkStart w:id="0" w:name="_GoBack"/>
      <w:bookmarkEnd w:id="0"/>
      <w:r w:rsidRPr="00D80599">
        <w:rPr>
          <w:b/>
          <w:color w:val="000066"/>
        </w:rPr>
        <w:t xml:space="preserve">Выписка из решения кафедры </w:t>
      </w:r>
      <w:r w:rsidRPr="00D80599">
        <w:rPr>
          <w:b/>
          <w:color w:val="000066"/>
          <w:lang w:val="ky-KG"/>
        </w:rPr>
        <w:t>общей, клинической</w:t>
      </w:r>
      <w:r w:rsidRPr="00D80599">
        <w:rPr>
          <w:b/>
          <w:color w:val="000066"/>
          <w:lang w:val="ky-KG"/>
        </w:rPr>
        <w:tab/>
        <w:t xml:space="preserve"> биохимии и патофизиологии</w:t>
      </w:r>
    </w:p>
    <w:p w:rsidR="004055DE" w:rsidRPr="009E7203" w:rsidRDefault="004055DE" w:rsidP="004055DE">
      <w:pPr>
        <w:spacing w:line="360" w:lineRule="auto"/>
        <w:rPr>
          <w:b/>
          <w:color w:val="000066"/>
          <w:lang w:val="ky-KG"/>
        </w:rPr>
      </w:pPr>
      <w:r>
        <w:rPr>
          <w:i/>
          <w:color w:val="000066"/>
          <w:lang w:val="ky-KG"/>
        </w:rPr>
        <w:t>Протокол №6</w:t>
      </w:r>
      <w:r w:rsidRPr="009E7203">
        <w:rPr>
          <w:i/>
          <w:color w:val="000066"/>
          <w:lang w:val="ky-KG"/>
        </w:rPr>
        <w:t xml:space="preserve">                                                                        </w:t>
      </w:r>
      <w:r w:rsidRPr="009E7203">
        <w:rPr>
          <w:b/>
          <w:color w:val="000066"/>
          <w:lang w:val="ky-KG"/>
        </w:rPr>
        <w:t>от «_2</w:t>
      </w:r>
      <w:r w:rsidRPr="00D80599">
        <w:rPr>
          <w:b/>
          <w:color w:val="000066"/>
          <w:lang w:val="ky-KG"/>
        </w:rPr>
        <w:t>2</w:t>
      </w:r>
      <w:r w:rsidRPr="009E7203">
        <w:rPr>
          <w:b/>
          <w:color w:val="000066"/>
          <w:lang w:val="ky-KG"/>
        </w:rPr>
        <w:t>__» ___</w:t>
      </w:r>
      <w:r w:rsidRPr="00D80599">
        <w:rPr>
          <w:b/>
          <w:color w:val="000066"/>
          <w:lang w:val="ky-KG"/>
        </w:rPr>
        <w:t>11</w:t>
      </w:r>
      <w:r w:rsidRPr="009E7203">
        <w:rPr>
          <w:b/>
          <w:color w:val="000066"/>
          <w:lang w:val="ky-KG"/>
        </w:rPr>
        <w:t>____ 201</w:t>
      </w:r>
      <w:r w:rsidRPr="00D80599">
        <w:rPr>
          <w:b/>
          <w:color w:val="000066"/>
          <w:lang w:val="ky-KG"/>
        </w:rPr>
        <w:t>9</w:t>
      </w:r>
      <w:r w:rsidRPr="009E7203">
        <w:rPr>
          <w:b/>
          <w:color w:val="000066"/>
          <w:lang w:val="ky-KG"/>
        </w:rPr>
        <w:t xml:space="preserve"> г.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Присутствовали: 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Маметова А.С. – завкафедрой д.х.н. профессор; 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Калматов Р.К. - доцент; 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Гаффорова Х.И. – доцент; 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Атабаев И.Н. – старший преподаватель;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 Иметова Ж.Б. – PhD; преподаватель;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Матаипова А.К. - 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 преподаватель;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Исмаилова С.А. - 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преподаватель;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 Юсупова А.М. - 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преподаватель;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Жаркынбаева Р.А. - 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преподаватель;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>Мааматова Б.М. -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 преподаватель;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Топчубаева Э.Т. - </w:t>
      </w: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преподаватель;</w:t>
      </w:r>
    </w:p>
    <w:p w:rsidR="004055DE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 xml:space="preserve"> Эргешова М.Б. – ассистент преподавателя; </w:t>
      </w:r>
    </w:p>
    <w:p w:rsidR="004055DE" w:rsidRPr="009E7203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  <w:r w:rsidRPr="009E7203">
        <w:rPr>
          <w:rFonts w:ascii="Times New Roman" w:hAnsi="Times New Roman" w:cs="Times New Roman"/>
          <w:color w:val="000066"/>
          <w:sz w:val="24"/>
          <w:szCs w:val="24"/>
          <w:lang w:val="ky-KG"/>
        </w:rPr>
        <w:t>Курманбек к. Айзирек _ лаборант.</w:t>
      </w:r>
    </w:p>
    <w:p w:rsidR="004055DE" w:rsidRPr="009E7203" w:rsidRDefault="004055DE" w:rsidP="004055DE">
      <w:pPr>
        <w:pStyle w:val="a5"/>
        <w:rPr>
          <w:rFonts w:ascii="Times New Roman" w:hAnsi="Times New Roman" w:cs="Times New Roman"/>
          <w:color w:val="000066"/>
          <w:sz w:val="24"/>
          <w:szCs w:val="24"/>
          <w:lang w:val="ky-KG"/>
        </w:rPr>
      </w:pPr>
    </w:p>
    <w:p w:rsidR="004055DE" w:rsidRPr="009E7203" w:rsidRDefault="004055DE" w:rsidP="004055DE">
      <w:pPr>
        <w:spacing w:line="360" w:lineRule="auto"/>
        <w:jc w:val="center"/>
        <w:rPr>
          <w:b/>
          <w:i/>
          <w:color w:val="000066"/>
        </w:rPr>
      </w:pPr>
      <w:r w:rsidRPr="009E7203">
        <w:rPr>
          <w:b/>
          <w:i/>
          <w:color w:val="000066"/>
        </w:rPr>
        <w:t>ПОВЕСТКА ДНЯ: Обсуждение ООП, РО дисциплины и компетенции по специальности «</w:t>
      </w:r>
      <w:r>
        <w:rPr>
          <w:b/>
          <w:i/>
          <w:color w:val="000066"/>
        </w:rPr>
        <w:t>Медико-профилактическое дело</w:t>
      </w:r>
      <w:r w:rsidRPr="009E7203">
        <w:rPr>
          <w:b/>
          <w:i/>
          <w:color w:val="000066"/>
        </w:rPr>
        <w:t>»</w:t>
      </w:r>
    </w:p>
    <w:p w:rsidR="004E73DE" w:rsidRDefault="004E73DE" w:rsidP="00090574">
      <w:pPr>
        <w:spacing w:line="360" w:lineRule="auto"/>
        <w:jc w:val="center"/>
        <w:rPr>
          <w:b/>
          <w:color w:val="000066"/>
        </w:rPr>
      </w:pPr>
    </w:p>
    <w:p w:rsidR="00090574" w:rsidRPr="00090574" w:rsidRDefault="00090574" w:rsidP="00090574">
      <w:pPr>
        <w:spacing w:line="360" w:lineRule="auto"/>
        <w:jc w:val="center"/>
        <w:rPr>
          <w:b/>
          <w:color w:val="000066"/>
        </w:rPr>
      </w:pPr>
      <w:r w:rsidRPr="00090574">
        <w:rPr>
          <w:b/>
          <w:color w:val="000066"/>
        </w:rPr>
        <w:t xml:space="preserve">М А Т Р И Ц А   К О М П Е Т Е Н Ц И Й  </w:t>
      </w:r>
    </w:p>
    <w:p w:rsidR="00090574" w:rsidRPr="00090574" w:rsidRDefault="00090574" w:rsidP="00090574">
      <w:pPr>
        <w:spacing w:line="360" w:lineRule="auto"/>
        <w:jc w:val="center"/>
        <w:rPr>
          <w:b/>
          <w:i/>
          <w:color w:val="000066"/>
          <w:lang w:val="ky-KG"/>
        </w:rPr>
      </w:pPr>
      <w:r w:rsidRPr="00090574">
        <w:rPr>
          <w:b/>
          <w:i/>
          <w:color w:val="000066"/>
        </w:rPr>
        <w:t>Специальность: 56000</w:t>
      </w:r>
      <w:r w:rsidRPr="004E73DE">
        <w:rPr>
          <w:b/>
          <w:i/>
          <w:color w:val="000066"/>
        </w:rPr>
        <w:t>3</w:t>
      </w:r>
      <w:r w:rsidRPr="00090574">
        <w:rPr>
          <w:b/>
          <w:i/>
          <w:color w:val="000066"/>
        </w:rPr>
        <w:t xml:space="preserve"> – </w:t>
      </w:r>
      <w:r w:rsidRPr="00090574">
        <w:rPr>
          <w:b/>
          <w:i/>
          <w:color w:val="000066"/>
          <w:lang w:val="ky-KG"/>
        </w:rPr>
        <w:t>медико-профилактическое дело</w:t>
      </w:r>
    </w:p>
    <w:p w:rsidR="00090574" w:rsidRPr="00090574" w:rsidRDefault="00090574" w:rsidP="00090574">
      <w:pPr>
        <w:numPr>
          <w:ilvl w:val="0"/>
          <w:numId w:val="1"/>
        </w:numPr>
        <w:spacing w:line="360" w:lineRule="auto"/>
        <w:ind w:left="567" w:hanging="567"/>
        <w:jc w:val="both"/>
        <w:rPr>
          <w:b/>
          <w:color w:val="000066"/>
        </w:rPr>
      </w:pPr>
      <w:r w:rsidRPr="00090574">
        <w:rPr>
          <w:b/>
          <w:color w:val="000066"/>
        </w:rPr>
        <w:t xml:space="preserve">Перечень формируемых компетенций кафедры </w:t>
      </w:r>
      <w:r w:rsidRPr="00090574">
        <w:rPr>
          <w:b/>
          <w:color w:val="000066"/>
          <w:lang w:val="ky-KG"/>
        </w:rPr>
        <w:t>общей, клинической</w:t>
      </w:r>
      <w:r w:rsidRPr="00090574">
        <w:rPr>
          <w:b/>
          <w:color w:val="000066"/>
          <w:lang w:val="ky-KG"/>
        </w:rPr>
        <w:tab/>
        <w:t xml:space="preserve"> биохимии и патофизиологии</w:t>
      </w:r>
      <w:r w:rsidRPr="00090574">
        <w:rPr>
          <w:b/>
          <w:color w:val="000066"/>
        </w:rPr>
        <w:t xml:space="preserve"> медицинского факультета ОшГУ в рамках соответствующих дисциплин учебного плана за 201</w:t>
      </w:r>
      <w:r w:rsidRPr="00090574">
        <w:rPr>
          <w:b/>
          <w:color w:val="000066"/>
          <w:lang w:val="ky-KG"/>
        </w:rPr>
        <w:t>9</w:t>
      </w:r>
      <w:r w:rsidRPr="00090574">
        <w:rPr>
          <w:b/>
          <w:color w:val="000066"/>
        </w:rPr>
        <w:t>-</w:t>
      </w:r>
      <w:r w:rsidRPr="00090574">
        <w:rPr>
          <w:b/>
          <w:color w:val="000066"/>
          <w:lang w:val="ky-KG"/>
        </w:rPr>
        <w:t>20</w:t>
      </w:r>
      <w:r w:rsidRPr="00090574">
        <w:rPr>
          <w:b/>
          <w:color w:val="000066"/>
        </w:rPr>
        <w:t xml:space="preserve"> учебный год</w:t>
      </w:r>
    </w:p>
    <w:p w:rsidR="00090574" w:rsidRPr="00090574" w:rsidRDefault="00090574" w:rsidP="00090574">
      <w:pPr>
        <w:spacing w:line="360" w:lineRule="auto"/>
        <w:jc w:val="center"/>
        <w:rPr>
          <w:b/>
          <w:color w:val="000066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543"/>
        <w:gridCol w:w="709"/>
        <w:gridCol w:w="992"/>
        <w:gridCol w:w="567"/>
        <w:gridCol w:w="709"/>
        <w:gridCol w:w="1133"/>
        <w:gridCol w:w="992"/>
      </w:tblGrid>
      <w:tr w:rsidR="00090574" w:rsidRPr="00090574" w:rsidTr="004055DE">
        <w:trPr>
          <w:cantSplit/>
          <w:trHeight w:val="10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</w:p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Название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0574" w:rsidRPr="00090574" w:rsidRDefault="00090574">
            <w:pPr>
              <w:widowControl w:val="0"/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Кредит часов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</w:p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Компетенции по ГОС 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ООП</w:t>
            </w:r>
          </w:p>
        </w:tc>
      </w:tr>
      <w:tr w:rsidR="00090574" w:rsidRPr="00090574" w:rsidTr="004E73DE">
        <w:trPr>
          <w:cantSplit/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90574" w:rsidRPr="00090574" w:rsidRDefault="00090574">
            <w:pPr>
              <w:widowControl w:val="0"/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ОНК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СЛК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ПК</w:t>
            </w:r>
          </w:p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</w:p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</w:p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</w:p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</w:p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</w:p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</w:p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</w:p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90574" w:rsidRPr="00090574" w:rsidRDefault="00090574">
            <w:pPr>
              <w:spacing w:line="276" w:lineRule="auto"/>
              <w:ind w:left="113" w:right="113"/>
              <w:jc w:val="center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 xml:space="preserve">РО </w:t>
            </w:r>
            <w:r w:rsidRPr="00090574">
              <w:rPr>
                <w:b/>
                <w:color w:val="000066"/>
                <w:vertAlign w:val="subscript"/>
                <w:lang w:eastAsia="en-US"/>
              </w:rPr>
              <w:t>ООП</w:t>
            </w:r>
          </w:p>
        </w:tc>
      </w:tr>
      <w:tr w:rsidR="00090574" w:rsidRPr="00090574" w:rsidTr="00090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bCs/>
                <w:color w:val="00006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jc w:val="center"/>
              <w:rPr>
                <w:color w:val="000066"/>
                <w:lang w:eastAsia="en-US"/>
              </w:rPr>
            </w:pPr>
            <w:r w:rsidRPr="00090574">
              <w:rPr>
                <w:b/>
                <w:bCs/>
                <w:color w:val="000066"/>
                <w:lang w:val="ky-KG" w:eastAsia="en-US"/>
              </w:rPr>
              <w:t xml:space="preserve">Общепрофессиональный цикл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rPr>
                <w:color w:val="000066"/>
                <w:lang w:eastAsia="en-US"/>
              </w:rPr>
            </w:pPr>
          </w:p>
        </w:tc>
      </w:tr>
      <w:tr w:rsidR="00090574" w:rsidRPr="00090574" w:rsidTr="00090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bCs/>
                <w:color w:val="000066"/>
                <w:lang w:val="ky-KG" w:eastAsia="en-US"/>
              </w:rPr>
            </w:pPr>
            <w:r w:rsidRPr="00090574">
              <w:rPr>
                <w:b/>
                <w:bCs/>
                <w:color w:val="000066"/>
                <w:lang w:val="ky-KG" w:eastAsia="en-US"/>
              </w:rPr>
              <w:t>Б.З.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rPr>
                <w:b/>
                <w:bCs/>
                <w:color w:val="000066"/>
                <w:lang w:eastAsia="en-US"/>
              </w:rPr>
            </w:pPr>
            <w:r w:rsidRPr="00090574">
              <w:rPr>
                <w:b/>
                <w:bCs/>
                <w:color w:val="000066"/>
                <w:lang w:eastAsia="en-US"/>
              </w:rPr>
              <w:t>Базовая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rPr>
                <w:color w:val="00006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rPr>
                <w:color w:val="000066"/>
                <w:lang w:eastAsia="en-US"/>
              </w:rPr>
            </w:pPr>
          </w:p>
        </w:tc>
      </w:tr>
      <w:tr w:rsidR="00090574" w:rsidRPr="00090574" w:rsidTr="00090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val="ky-KG" w:eastAsia="en-US"/>
              </w:rPr>
              <w:t>Б.З.</w:t>
            </w:r>
            <w:r w:rsidRPr="00090574">
              <w:rPr>
                <w:b/>
                <w:color w:val="000066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val="ky-KG" w:eastAsia="en-US"/>
              </w:rPr>
            </w:pPr>
            <w:r w:rsidRPr="00090574">
              <w:rPr>
                <w:b/>
                <w:color w:val="000066"/>
                <w:lang w:val="ky-KG" w:eastAsia="en-US"/>
              </w:rPr>
              <w:t>Блок медико-биологических дисциплин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</w:tr>
      <w:tr w:rsidR="00090574" w:rsidRPr="00090574" w:rsidTr="00090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bCs/>
                <w:color w:val="000066"/>
                <w:lang w:eastAsia="en-US"/>
              </w:rPr>
            </w:pPr>
            <w:r w:rsidRPr="00090574">
              <w:rPr>
                <w:b/>
                <w:bCs/>
                <w:color w:val="000066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rPr>
                <w:bCs/>
                <w:color w:val="000066"/>
                <w:lang w:val="ky-KG" w:eastAsia="en-US"/>
              </w:rPr>
            </w:pPr>
            <w:r w:rsidRPr="00090574">
              <w:rPr>
                <w:bCs/>
                <w:color w:val="000066"/>
                <w:lang w:val="ky-KG" w:eastAsia="en-US"/>
              </w:rPr>
              <w:t>Общая, клиническая биохимия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val="ky-KG" w:eastAsia="en-US"/>
              </w:rPr>
            </w:pPr>
            <w:r w:rsidRPr="00090574">
              <w:rPr>
                <w:b/>
                <w:color w:val="000066"/>
                <w:lang w:val="ky-KG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pacing w:line="276" w:lineRule="auto"/>
              <w:rPr>
                <w:color w:val="000066"/>
                <w:lang w:val="ky-KG" w:eastAsia="en-US"/>
              </w:rPr>
            </w:pPr>
            <w:r w:rsidRPr="00090574">
              <w:rPr>
                <w:color w:val="000066"/>
                <w:lang w:val="ky-KG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pacing w:line="276" w:lineRule="auto"/>
              <w:rPr>
                <w:color w:val="000066"/>
                <w:lang w:val="ky-KG" w:eastAsia="en-US"/>
              </w:rPr>
            </w:pPr>
            <w:r w:rsidRPr="00090574">
              <w:rPr>
                <w:color w:val="000066"/>
                <w:lang w:val="ky-KG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pacing w:line="276" w:lineRule="auto"/>
              <w:rPr>
                <w:color w:val="000066"/>
                <w:lang w:val="ky-KG" w:eastAsia="en-US"/>
              </w:rPr>
            </w:pPr>
            <w:r w:rsidRPr="00090574">
              <w:rPr>
                <w:color w:val="000066"/>
                <w:lang w:val="ky-KG"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rPr>
                <w:color w:val="000066"/>
                <w:lang w:val="ky-KG" w:eastAsia="en-US"/>
              </w:rPr>
            </w:pPr>
            <w:r w:rsidRPr="00090574">
              <w:rPr>
                <w:color w:val="000066"/>
                <w:lang w:val="ky-KG" w:eastAsia="en-US"/>
              </w:rPr>
              <w:t>5, 7, 8, 27, 45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rPr>
                <w:color w:val="000066"/>
                <w:lang w:val="ky-KG" w:eastAsia="en-US"/>
              </w:rPr>
            </w:pPr>
            <w:r w:rsidRPr="00090574">
              <w:rPr>
                <w:color w:val="000066"/>
                <w:lang w:val="ky-KG" w:eastAsia="en-US"/>
              </w:rPr>
              <w:t>1, 4, 9, 11</w:t>
            </w:r>
          </w:p>
        </w:tc>
      </w:tr>
      <w:tr w:rsidR="00090574" w:rsidRPr="00090574" w:rsidTr="000905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0574" w:rsidRPr="00090574" w:rsidRDefault="00090574">
            <w:pPr>
              <w:spacing w:line="276" w:lineRule="auto"/>
              <w:rPr>
                <w:b/>
                <w:bCs/>
                <w:color w:val="000066"/>
                <w:lang w:eastAsia="en-US"/>
              </w:rPr>
            </w:pPr>
            <w:r w:rsidRPr="00090574">
              <w:rPr>
                <w:b/>
                <w:bCs/>
                <w:color w:val="000066"/>
                <w:lang w:eastAsia="en-US"/>
              </w:rPr>
              <w:t xml:space="preserve">   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rPr>
                <w:bCs/>
                <w:color w:val="000066"/>
                <w:lang w:val="ky-KG" w:eastAsia="en-US"/>
              </w:rPr>
            </w:pPr>
            <w:r w:rsidRPr="00090574">
              <w:rPr>
                <w:bCs/>
                <w:color w:val="000066"/>
                <w:lang w:eastAsia="en-US"/>
              </w:rPr>
              <w:t>Патфизиология, клиническая патфизиология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val="en-US" w:eastAsia="en-US"/>
              </w:rPr>
            </w:pPr>
            <w:r w:rsidRPr="00090574">
              <w:rPr>
                <w:b/>
                <w:color w:val="000066"/>
                <w:lang w:val="en-US"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pacing w:line="276" w:lineRule="auto"/>
              <w:rPr>
                <w:color w:val="000066"/>
                <w:lang w:val="ky-KG" w:eastAsia="en-US"/>
              </w:rPr>
            </w:pPr>
            <w:r w:rsidRPr="00090574">
              <w:rPr>
                <w:color w:val="000066"/>
                <w:lang w:val="ky-KG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pacing w:line="276" w:lineRule="auto"/>
              <w:rPr>
                <w:color w:val="000066"/>
                <w:lang w:val="ky-KG" w:eastAsia="en-US"/>
              </w:rPr>
            </w:pPr>
            <w:r w:rsidRPr="00090574">
              <w:rPr>
                <w:color w:val="000066"/>
                <w:lang w:val="ky-KG"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pacing w:line="276" w:lineRule="auto"/>
              <w:rPr>
                <w:color w:val="000066"/>
                <w:lang w:val="ky-KG" w:eastAsia="en-US"/>
              </w:rPr>
            </w:pPr>
            <w:r w:rsidRPr="00090574">
              <w:rPr>
                <w:color w:val="000066"/>
                <w:lang w:val="ky-KG"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rPr>
                <w:color w:val="000066"/>
                <w:lang w:val="ky-KG" w:eastAsia="en-US"/>
              </w:rPr>
            </w:pPr>
            <w:r w:rsidRPr="00090574">
              <w:rPr>
                <w:color w:val="000066"/>
                <w:lang w:val="ky-KG" w:eastAsia="en-US"/>
              </w:rPr>
              <w:t xml:space="preserve">3, 11, 12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 w:rsidP="00090574">
            <w:pPr>
              <w:spacing w:line="276" w:lineRule="auto"/>
              <w:rPr>
                <w:color w:val="000066"/>
                <w:lang w:val="ky-KG" w:eastAsia="en-US"/>
              </w:rPr>
            </w:pPr>
            <w:r w:rsidRPr="00090574">
              <w:rPr>
                <w:color w:val="000066"/>
                <w:lang w:val="ky-KG" w:eastAsia="en-US"/>
              </w:rPr>
              <w:t xml:space="preserve">4, </w:t>
            </w:r>
            <w:r w:rsidRPr="00090574">
              <w:rPr>
                <w:color w:val="000066"/>
                <w:lang w:eastAsia="en-US"/>
              </w:rPr>
              <w:t>6</w:t>
            </w:r>
          </w:p>
        </w:tc>
      </w:tr>
      <w:tr w:rsidR="00090574" w:rsidRPr="00090574" w:rsidTr="004055DE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ИТОГО</w:t>
            </w:r>
          </w:p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574" w:rsidRPr="00090574" w:rsidRDefault="00090574">
            <w:pPr>
              <w:spacing w:line="276" w:lineRule="auto"/>
              <w:jc w:val="center"/>
              <w:rPr>
                <w:b/>
                <w:color w:val="000066"/>
                <w:lang w:val="ky-KG" w:eastAsia="en-US"/>
              </w:rPr>
            </w:pPr>
            <w:r w:rsidRPr="00090574">
              <w:rPr>
                <w:b/>
                <w:color w:val="000066"/>
                <w:lang w:val="ky-KG"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4" w:rsidRPr="00090574" w:rsidRDefault="00090574">
            <w:pPr>
              <w:spacing w:line="276" w:lineRule="auto"/>
              <w:rPr>
                <w:b/>
                <w:color w:val="000066"/>
                <w:lang w:eastAsia="en-US"/>
              </w:rPr>
            </w:pPr>
          </w:p>
        </w:tc>
      </w:tr>
    </w:tbl>
    <w:p w:rsidR="00090574" w:rsidRPr="00090574" w:rsidRDefault="00090574" w:rsidP="00090574">
      <w:pPr>
        <w:ind w:left="567"/>
        <w:jc w:val="both"/>
        <w:rPr>
          <w:b/>
          <w:color w:val="000066"/>
        </w:rPr>
      </w:pPr>
    </w:p>
    <w:p w:rsidR="00090574" w:rsidRPr="00090574" w:rsidRDefault="00090574" w:rsidP="004055DE">
      <w:pPr>
        <w:ind w:left="567" w:firstLine="141"/>
        <w:jc w:val="both"/>
        <w:rPr>
          <w:b/>
          <w:color w:val="000066"/>
          <w:lang w:val="ky-KG"/>
        </w:rPr>
      </w:pPr>
      <w:r w:rsidRPr="00090574">
        <w:rPr>
          <w:b/>
          <w:color w:val="000066"/>
        </w:rPr>
        <w:t>Зав. кафедрой</w:t>
      </w:r>
      <w:r w:rsidRPr="00090574">
        <w:rPr>
          <w:b/>
          <w:color w:val="000066"/>
          <w:lang w:val="ky-KG"/>
        </w:rPr>
        <w:t>, д.х.н., профессор</w:t>
      </w:r>
      <w:r w:rsidRPr="00090574">
        <w:rPr>
          <w:b/>
          <w:color w:val="000066"/>
        </w:rPr>
        <w:t>:</w:t>
      </w:r>
      <w:r w:rsidRPr="00090574">
        <w:rPr>
          <w:b/>
          <w:color w:val="000066"/>
          <w:lang w:val="ky-KG"/>
        </w:rPr>
        <w:t xml:space="preserve">                           Маметова А.С. </w:t>
      </w:r>
    </w:p>
    <w:p w:rsidR="00090574" w:rsidRPr="00090574" w:rsidRDefault="00090574" w:rsidP="00090574">
      <w:pPr>
        <w:ind w:left="567"/>
        <w:jc w:val="both"/>
        <w:rPr>
          <w:b/>
          <w:color w:val="000066"/>
          <w:lang w:val="ky-KG"/>
        </w:rPr>
      </w:pPr>
    </w:p>
    <w:p w:rsidR="004055DE" w:rsidRPr="00D80599" w:rsidRDefault="004055DE" w:rsidP="004055DE">
      <w:pPr>
        <w:spacing w:line="360" w:lineRule="auto"/>
        <w:jc w:val="center"/>
        <w:rPr>
          <w:b/>
          <w:color w:val="000066"/>
          <w:lang w:val="ky-KG"/>
        </w:rPr>
      </w:pPr>
      <w:r w:rsidRPr="00D80599">
        <w:rPr>
          <w:b/>
          <w:color w:val="000066"/>
        </w:rPr>
        <w:t xml:space="preserve">Выписка из решения кафедры </w:t>
      </w:r>
      <w:r w:rsidRPr="00D80599">
        <w:rPr>
          <w:b/>
          <w:color w:val="000066"/>
          <w:lang w:val="ky-KG"/>
        </w:rPr>
        <w:t>общей, клинической</w:t>
      </w:r>
      <w:r w:rsidRPr="00D80599">
        <w:rPr>
          <w:b/>
          <w:color w:val="000066"/>
          <w:lang w:val="ky-KG"/>
        </w:rPr>
        <w:tab/>
        <w:t xml:space="preserve"> биохимии и патофизиологии</w:t>
      </w:r>
    </w:p>
    <w:p w:rsidR="004055DE" w:rsidRPr="009E7203" w:rsidRDefault="004055DE" w:rsidP="004055DE">
      <w:pPr>
        <w:spacing w:line="360" w:lineRule="auto"/>
        <w:rPr>
          <w:b/>
          <w:color w:val="000066"/>
          <w:lang w:val="ky-KG"/>
        </w:rPr>
      </w:pPr>
      <w:r>
        <w:rPr>
          <w:i/>
          <w:color w:val="000066"/>
          <w:lang w:val="ky-KG"/>
        </w:rPr>
        <w:lastRenderedPageBreak/>
        <w:t>Протокол №6</w:t>
      </w:r>
      <w:r w:rsidRPr="009E7203">
        <w:rPr>
          <w:i/>
          <w:color w:val="000066"/>
          <w:lang w:val="ky-KG"/>
        </w:rPr>
        <w:t xml:space="preserve">                                                                        </w:t>
      </w:r>
      <w:r w:rsidRPr="009E7203">
        <w:rPr>
          <w:b/>
          <w:color w:val="000066"/>
          <w:lang w:val="ky-KG"/>
        </w:rPr>
        <w:t>от «_2</w:t>
      </w:r>
      <w:r w:rsidRPr="00D80599">
        <w:rPr>
          <w:b/>
          <w:color w:val="000066"/>
          <w:lang w:val="ky-KG"/>
        </w:rPr>
        <w:t>2</w:t>
      </w:r>
      <w:r w:rsidRPr="009E7203">
        <w:rPr>
          <w:b/>
          <w:color w:val="000066"/>
          <w:lang w:val="ky-KG"/>
        </w:rPr>
        <w:t>__» ___</w:t>
      </w:r>
      <w:r w:rsidRPr="00D80599">
        <w:rPr>
          <w:b/>
          <w:color w:val="000066"/>
          <w:lang w:val="ky-KG"/>
        </w:rPr>
        <w:t>11</w:t>
      </w:r>
      <w:r w:rsidRPr="009E7203">
        <w:rPr>
          <w:b/>
          <w:color w:val="000066"/>
          <w:lang w:val="ky-KG"/>
        </w:rPr>
        <w:t>____ 201</w:t>
      </w:r>
      <w:r w:rsidRPr="00D80599">
        <w:rPr>
          <w:b/>
          <w:color w:val="000066"/>
          <w:lang w:val="ky-KG"/>
        </w:rPr>
        <w:t>9</w:t>
      </w:r>
      <w:r w:rsidRPr="009E7203">
        <w:rPr>
          <w:b/>
          <w:color w:val="000066"/>
          <w:lang w:val="ky-KG"/>
        </w:rPr>
        <w:t xml:space="preserve"> г.</w:t>
      </w:r>
    </w:p>
    <w:p w:rsidR="00090574" w:rsidRPr="00090574" w:rsidRDefault="00090574" w:rsidP="004055DE">
      <w:pPr>
        <w:spacing w:line="360" w:lineRule="auto"/>
        <w:rPr>
          <w:i/>
          <w:color w:val="000066"/>
        </w:rPr>
      </w:pPr>
    </w:p>
    <w:p w:rsidR="00090574" w:rsidRPr="004E73DE" w:rsidRDefault="00090574" w:rsidP="004E73DE">
      <w:pPr>
        <w:spacing w:line="360" w:lineRule="auto"/>
        <w:rPr>
          <w:color w:val="000066"/>
          <w:lang w:val="ky-KG"/>
        </w:rPr>
      </w:pPr>
      <w:r w:rsidRPr="00090574">
        <w:rPr>
          <w:color w:val="000066"/>
        </w:rPr>
        <w:t>Согласно матрицы компетенци</w:t>
      </w:r>
      <w:r w:rsidR="004E73DE">
        <w:rPr>
          <w:color w:val="000066"/>
        </w:rPr>
        <w:t>й  ООП  по специальности «560003</w:t>
      </w:r>
      <w:r w:rsidRPr="00090574">
        <w:rPr>
          <w:color w:val="000066"/>
        </w:rPr>
        <w:t>-</w:t>
      </w:r>
      <w:r w:rsidR="004E73DE" w:rsidRPr="004E73DE">
        <w:rPr>
          <w:b/>
          <w:i/>
          <w:color w:val="000066"/>
          <w:lang w:val="ky-KG"/>
        </w:rPr>
        <w:t xml:space="preserve"> </w:t>
      </w:r>
      <w:r w:rsidR="004E73DE" w:rsidRPr="004E73DE">
        <w:rPr>
          <w:color w:val="000066"/>
          <w:lang w:val="ky-KG"/>
        </w:rPr>
        <w:t>медико-профилактическое дело</w:t>
      </w:r>
      <w:r w:rsidRPr="00090574">
        <w:rPr>
          <w:color w:val="000066"/>
        </w:rPr>
        <w:t>» дисциплина «</w:t>
      </w:r>
      <w:r w:rsidRPr="00090574">
        <w:rPr>
          <w:color w:val="000066"/>
          <w:lang w:val="ky-KG"/>
        </w:rPr>
        <w:t xml:space="preserve">Общая и </w:t>
      </w:r>
      <w:r w:rsidRPr="00090574">
        <w:rPr>
          <w:color w:val="000066"/>
        </w:rPr>
        <w:t xml:space="preserve">клиническая </w:t>
      </w:r>
      <w:r w:rsidRPr="00090574">
        <w:rPr>
          <w:color w:val="000066"/>
          <w:lang w:val="ky-KG"/>
        </w:rPr>
        <w:t>биохимия</w:t>
      </w:r>
      <w:r w:rsidRPr="00090574">
        <w:rPr>
          <w:color w:val="000066"/>
        </w:rPr>
        <w:t xml:space="preserve">» </w:t>
      </w:r>
      <w:r w:rsidRPr="00090574">
        <w:rPr>
          <w:color w:val="000066"/>
          <w:lang w:val="ky-KG"/>
        </w:rPr>
        <w:t xml:space="preserve"> и “</w:t>
      </w:r>
      <w:r w:rsidRPr="00090574">
        <w:rPr>
          <w:bCs/>
          <w:color w:val="000066"/>
        </w:rPr>
        <w:t>Патфизиология, клиническая патфизиология</w:t>
      </w:r>
      <w:r w:rsidRPr="00090574">
        <w:rPr>
          <w:color w:val="000066"/>
        </w:rPr>
        <w:t>» формирует следующие:</w:t>
      </w:r>
    </w:p>
    <w:p w:rsidR="00090574" w:rsidRPr="00090574" w:rsidRDefault="00090574" w:rsidP="00090574">
      <w:pPr>
        <w:spacing w:line="360" w:lineRule="auto"/>
        <w:jc w:val="both"/>
        <w:rPr>
          <w:color w:val="000066"/>
          <w:lang w:val="ky-KG"/>
        </w:rPr>
      </w:pPr>
      <w:r w:rsidRPr="00090574">
        <w:rPr>
          <w:color w:val="000066"/>
          <w:lang w:val="ky-KG"/>
        </w:rPr>
        <w:t xml:space="preserve">Общая и </w:t>
      </w:r>
      <w:r w:rsidRPr="00090574">
        <w:rPr>
          <w:color w:val="000066"/>
        </w:rPr>
        <w:t xml:space="preserve">клиническая </w:t>
      </w:r>
      <w:r w:rsidRPr="00090574">
        <w:rPr>
          <w:color w:val="000066"/>
          <w:lang w:val="ky-KG"/>
        </w:rPr>
        <w:t>биохимия:</w:t>
      </w:r>
    </w:p>
    <w:p w:rsidR="00090574" w:rsidRPr="00090574" w:rsidRDefault="00090574" w:rsidP="00090574">
      <w:pPr>
        <w:numPr>
          <w:ilvl w:val="0"/>
          <w:numId w:val="2"/>
        </w:numPr>
        <w:spacing w:line="360" w:lineRule="auto"/>
        <w:ind w:firstLine="0"/>
        <w:rPr>
          <w:b/>
          <w:i/>
          <w:color w:val="000066"/>
          <w:u w:val="single"/>
        </w:rPr>
      </w:pPr>
      <w:r w:rsidRPr="00090574">
        <w:rPr>
          <w:b/>
          <w:i/>
          <w:color w:val="000066"/>
          <w:u w:val="single"/>
        </w:rPr>
        <w:t xml:space="preserve"> компетенции:</w:t>
      </w:r>
    </w:p>
    <w:p w:rsidR="00090574" w:rsidRPr="00090574" w:rsidRDefault="00090574" w:rsidP="00090574">
      <w:pPr>
        <w:shd w:val="clear" w:color="auto" w:fill="FFFFFF"/>
        <w:ind w:right="-143"/>
        <w:jc w:val="both"/>
        <w:rPr>
          <w:b/>
          <w:color w:val="000066"/>
        </w:rPr>
      </w:pPr>
      <w:r w:rsidRPr="00090574">
        <w:rPr>
          <w:b/>
          <w:color w:val="000066"/>
        </w:rPr>
        <w:t>ОК-1</w:t>
      </w:r>
      <w:r w:rsidRPr="00090574">
        <w:rPr>
          <w:color w:val="000066"/>
          <w:lang w:val="ky-KG"/>
        </w:rPr>
        <w:t xml:space="preserve"> - </w:t>
      </w:r>
      <w:r w:rsidRPr="00090574">
        <w:rPr>
          <w:color w:val="000066"/>
        </w:rPr>
        <w:t>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</w:r>
    </w:p>
    <w:p w:rsidR="00090574" w:rsidRPr="00090574" w:rsidRDefault="00090574" w:rsidP="00090574">
      <w:pPr>
        <w:shd w:val="clear" w:color="auto" w:fill="FFFFFF"/>
        <w:ind w:right="-143"/>
        <w:jc w:val="both"/>
        <w:rPr>
          <w:b/>
          <w:color w:val="000066"/>
        </w:rPr>
      </w:pP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color w:val="000066"/>
          <w:lang w:val="ky-KG"/>
        </w:rPr>
      </w:pPr>
      <w:r w:rsidRPr="00090574">
        <w:rPr>
          <w:b/>
          <w:color w:val="000066"/>
          <w:lang w:val="ky-KG"/>
        </w:rPr>
        <w:t xml:space="preserve">ПК-5 - </w:t>
      </w:r>
      <w:r w:rsidRPr="00090574">
        <w:rPr>
          <w:color w:val="000066"/>
        </w:rPr>
        <w:t>способность и готовностью к изучению и оценке факторов среды обитания человека и реакции организма на их 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</w: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color w:val="000066"/>
          <w:lang w:val="ky-KG"/>
        </w:rPr>
      </w:pP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color w:val="000066"/>
          <w:lang w:val="ky-KG"/>
        </w:rPr>
      </w:pPr>
      <w:r w:rsidRPr="00090574">
        <w:rPr>
          <w:b/>
          <w:color w:val="000066"/>
          <w:lang w:val="ky-KG"/>
        </w:rPr>
        <w:t>ПК -7</w:t>
      </w:r>
      <w:r w:rsidRPr="00090574">
        <w:rPr>
          <w:color w:val="000066"/>
          <w:lang w:val="ky-KG"/>
        </w:rPr>
        <w:t xml:space="preserve"> - </w:t>
      </w:r>
      <w:r w:rsidRPr="00090574">
        <w:rPr>
          <w:color w:val="000066"/>
        </w:rPr>
        <w:t>способность и готовностью к прогнозированию опасности для здоровья, причиной которых могут стать используемые трудовые и производственные процессы, технологическое оборудование, и определению рекомендаций по их планированию и проектированию, распознаванию и интерпретации появления в производственной среде химических, физических и биологических и иных факторов среды обитания человека, которые могут повлиять на здоровье и самочувствие работников;</w:t>
      </w: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color w:val="000066"/>
          <w:lang w:val="ky-KG"/>
        </w:rPr>
      </w:pP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b/>
          <w:color w:val="000066"/>
          <w:lang w:val="ky-KG"/>
        </w:rPr>
      </w:pPr>
      <w:r w:rsidRPr="00090574">
        <w:rPr>
          <w:b/>
          <w:color w:val="000066"/>
          <w:lang w:val="ky-KG"/>
        </w:rPr>
        <w:t>ПК-8</w:t>
      </w:r>
      <w:r w:rsidRPr="00090574">
        <w:rPr>
          <w:color w:val="000066"/>
          <w:lang w:val="ky-KG"/>
        </w:rPr>
        <w:t xml:space="preserve"> - </w:t>
      </w:r>
      <w:r w:rsidRPr="00090574">
        <w:rPr>
          <w:color w:val="000066"/>
        </w:rPr>
        <w:t>способность и готовностью к оценке состояние фактического питания населения, к участию в разработке комплексных программ по оптимизации и коррекции питания различных групп населения, в том числе с целью преодоления дефицита микронутриентов, и для проживающих в зонах экологической нагрузки; способность и готовностью к проведению санитарно-эпидемиологического надзора  за производством и реализацией продуктов питания.</w:t>
      </w: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b/>
          <w:color w:val="000066"/>
          <w:lang w:val="ky-KG"/>
        </w:rPr>
      </w:pP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color w:val="000066"/>
          <w:lang w:val="ky-KG"/>
        </w:rPr>
      </w:pPr>
      <w:r w:rsidRPr="00090574">
        <w:rPr>
          <w:b/>
          <w:color w:val="000066"/>
        </w:rPr>
        <w:t>П</w:t>
      </w:r>
      <w:r w:rsidRPr="00090574">
        <w:rPr>
          <w:b/>
          <w:color w:val="000066"/>
          <w:lang w:val="ky-KG"/>
        </w:rPr>
        <w:t>К-27</w:t>
      </w:r>
      <w:r w:rsidRPr="00090574">
        <w:rPr>
          <w:color w:val="000066"/>
          <w:lang w:val="ky-KG"/>
        </w:rPr>
        <w:t xml:space="preserve"> – </w:t>
      </w:r>
      <w:r w:rsidRPr="00090574">
        <w:rPr>
          <w:color w:val="000066"/>
        </w:rPr>
        <w:t>способностью и готовностью к постановке диагноза у населения пропедевтическими и инструментальными методами;</w:t>
      </w: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color w:val="000066"/>
        </w:rPr>
      </w:pP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color w:val="000066"/>
          <w:lang w:val="ky-KG"/>
        </w:rPr>
      </w:pPr>
      <w:r w:rsidRPr="00090574">
        <w:rPr>
          <w:b/>
          <w:color w:val="000066"/>
        </w:rPr>
        <w:t>П</w:t>
      </w:r>
      <w:r w:rsidRPr="00090574">
        <w:rPr>
          <w:b/>
          <w:color w:val="000066"/>
          <w:lang w:val="ky-KG"/>
        </w:rPr>
        <w:t>К-45</w:t>
      </w:r>
      <w:r w:rsidRPr="00090574">
        <w:rPr>
          <w:color w:val="000066"/>
          <w:lang w:val="ky-KG"/>
        </w:rPr>
        <w:t xml:space="preserve"> – </w:t>
      </w:r>
      <w:r w:rsidRPr="00090574">
        <w:rPr>
          <w:color w:val="000066"/>
        </w:rPr>
        <w:t>способностью и готовностью к принятию управленческих решений, направленных на сохранение здоровья населения в связи с неблагоприятным воздействием факторов среды обитания человека</w:t>
      </w:r>
      <w:r w:rsidRPr="00090574">
        <w:rPr>
          <w:color w:val="000066"/>
          <w:lang w:val="ky-KG"/>
        </w:rPr>
        <w:t>.</w:t>
      </w: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color w:val="000066"/>
          <w:lang w:val="ky-KG"/>
        </w:rPr>
      </w:pPr>
    </w:p>
    <w:p w:rsidR="00090574" w:rsidRPr="00090574" w:rsidRDefault="00090574" w:rsidP="00090574">
      <w:pPr>
        <w:numPr>
          <w:ilvl w:val="0"/>
          <w:numId w:val="2"/>
        </w:numPr>
        <w:spacing w:after="200" w:line="360" w:lineRule="auto"/>
        <w:ind w:firstLine="0"/>
        <w:rPr>
          <w:b/>
          <w:i/>
          <w:color w:val="000066"/>
          <w:u w:val="single"/>
        </w:rPr>
      </w:pPr>
      <w:r w:rsidRPr="00090574">
        <w:rPr>
          <w:b/>
          <w:i/>
          <w:color w:val="000066"/>
          <w:u w:val="single"/>
        </w:rPr>
        <w:t>результаты обучения ООП:</w:t>
      </w:r>
    </w:p>
    <w:p w:rsidR="00090574" w:rsidRPr="004055DE" w:rsidRDefault="00090574" w:rsidP="00090574">
      <w:pPr>
        <w:ind w:right="180"/>
        <w:jc w:val="both"/>
        <w:rPr>
          <w:color w:val="000066"/>
        </w:rPr>
      </w:pPr>
      <w:r w:rsidRPr="00090574">
        <w:rPr>
          <w:b/>
          <w:color w:val="000066"/>
        </w:rPr>
        <w:t>РОооп-1:</w:t>
      </w:r>
      <w:r w:rsidRPr="00090574">
        <w:rPr>
          <w:color w:val="000066"/>
        </w:rPr>
        <w:t xml:space="preserve"> </w:t>
      </w:r>
      <w:r w:rsidRPr="004055DE">
        <w:rPr>
          <w:color w:val="000066"/>
        </w:rPr>
        <w:t>Способен использовать базовые положения математических, естественных, гуманитарных и экономических наук в профессиональной работе</w:t>
      </w:r>
    </w:p>
    <w:p w:rsidR="00090574" w:rsidRPr="00090574" w:rsidRDefault="00090574" w:rsidP="00090574">
      <w:pPr>
        <w:spacing w:line="360" w:lineRule="auto"/>
        <w:ind w:right="-143"/>
        <w:jc w:val="both"/>
        <w:rPr>
          <w:b/>
          <w:color w:val="000066"/>
        </w:rPr>
      </w:pPr>
    </w:p>
    <w:p w:rsidR="00090574" w:rsidRPr="004055DE" w:rsidRDefault="00090574" w:rsidP="0009057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66"/>
        </w:rPr>
      </w:pPr>
      <w:r w:rsidRPr="00090574">
        <w:rPr>
          <w:b/>
          <w:color w:val="000066"/>
        </w:rPr>
        <w:t>РОооп-</w:t>
      </w:r>
      <w:r w:rsidRPr="00090574">
        <w:rPr>
          <w:b/>
          <w:color w:val="000066"/>
          <w:lang w:val="ky-KG"/>
        </w:rPr>
        <w:t xml:space="preserve">5: </w:t>
      </w:r>
      <w:r w:rsidRPr="004055DE">
        <w:rPr>
          <w:color w:val="000066"/>
        </w:rPr>
        <w:t>Умеет оценить факторы среды обитания населения, их влияние на общественное здоровье, проводить санитарно-гигиенические и противоэпидемические мероприятия по профилактике инфекционных и неинфекционных заболеваний</w:t>
      </w:r>
    </w:p>
    <w:p w:rsidR="00090574" w:rsidRPr="00090574" w:rsidRDefault="00090574" w:rsidP="00090574">
      <w:pPr>
        <w:jc w:val="both"/>
        <w:rPr>
          <w:b/>
          <w:color w:val="000066"/>
        </w:rPr>
      </w:pPr>
    </w:p>
    <w:p w:rsidR="00090574" w:rsidRPr="004055DE" w:rsidRDefault="00090574" w:rsidP="00090574">
      <w:pPr>
        <w:widowControl w:val="0"/>
        <w:autoSpaceDE w:val="0"/>
        <w:autoSpaceDN w:val="0"/>
        <w:adjustRightInd w:val="0"/>
        <w:jc w:val="both"/>
        <w:rPr>
          <w:color w:val="000066"/>
        </w:rPr>
      </w:pPr>
      <w:r w:rsidRPr="00090574">
        <w:rPr>
          <w:b/>
          <w:color w:val="000066"/>
        </w:rPr>
        <w:t>РОооп-</w:t>
      </w:r>
      <w:r w:rsidRPr="00090574">
        <w:rPr>
          <w:b/>
          <w:color w:val="000066"/>
          <w:lang w:val="ky-KG"/>
        </w:rPr>
        <w:t>9</w:t>
      </w:r>
      <w:r w:rsidRPr="00090574">
        <w:rPr>
          <w:color w:val="000066"/>
        </w:rPr>
        <w:t>:</w:t>
      </w:r>
      <w:r w:rsidRPr="00090574">
        <w:rPr>
          <w:color w:val="000066"/>
          <w:lang w:val="ky-KG"/>
        </w:rPr>
        <w:t xml:space="preserve"> </w:t>
      </w:r>
      <w:r w:rsidRPr="004055DE">
        <w:rPr>
          <w:color w:val="000066"/>
        </w:rPr>
        <w:t>Умеет оказывать врачебную первичную медико-санитарную помощь населению на уровне амбулатории и в домашних условиях при неотложных и угрожающих жизни состояниях,  лечение у взрослого населения, а также детей и подростков инфекционных заболеваний, туберкулеза, кожных и венерических заболеваний;</w:t>
      </w:r>
    </w:p>
    <w:p w:rsidR="00090574" w:rsidRPr="00090574" w:rsidRDefault="00090574" w:rsidP="00090574">
      <w:pPr>
        <w:jc w:val="both"/>
        <w:rPr>
          <w:b/>
          <w:color w:val="000066"/>
        </w:rPr>
      </w:pPr>
    </w:p>
    <w:p w:rsidR="00090574" w:rsidRPr="00090574" w:rsidRDefault="00090574" w:rsidP="00090574">
      <w:pPr>
        <w:jc w:val="both"/>
        <w:rPr>
          <w:b/>
          <w:color w:val="000066"/>
        </w:rPr>
      </w:pPr>
    </w:p>
    <w:p w:rsidR="00090574" w:rsidRPr="004055DE" w:rsidRDefault="00090574" w:rsidP="0009057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66"/>
          <w:sz w:val="24"/>
          <w:szCs w:val="24"/>
        </w:rPr>
      </w:pPr>
      <w:r w:rsidRPr="00090574">
        <w:rPr>
          <w:rFonts w:ascii="Times New Roman" w:hAnsi="Times New Roman"/>
          <w:b/>
          <w:color w:val="000066"/>
          <w:sz w:val="24"/>
          <w:szCs w:val="24"/>
        </w:rPr>
        <w:t>РОооп-</w:t>
      </w:r>
      <w:r w:rsidRPr="00090574">
        <w:rPr>
          <w:rFonts w:ascii="Times New Roman" w:hAnsi="Times New Roman"/>
          <w:b/>
          <w:color w:val="000066"/>
          <w:sz w:val="24"/>
          <w:szCs w:val="24"/>
          <w:lang w:val="ky-KG"/>
        </w:rPr>
        <w:t>11</w:t>
      </w:r>
      <w:r w:rsidRPr="00090574">
        <w:rPr>
          <w:rFonts w:ascii="Times New Roman" w:hAnsi="Times New Roman"/>
          <w:color w:val="000066"/>
          <w:sz w:val="24"/>
          <w:szCs w:val="24"/>
        </w:rPr>
        <w:t>:</w:t>
      </w:r>
      <w:r w:rsidRPr="00090574">
        <w:rPr>
          <w:color w:val="000066"/>
          <w:lang w:val="ky-KG"/>
        </w:rPr>
        <w:t xml:space="preserve">  </w:t>
      </w:r>
      <w:r w:rsidRPr="004055DE">
        <w:rPr>
          <w:rFonts w:ascii="Times New Roman" w:hAnsi="Times New Roman"/>
          <w:color w:val="000066"/>
          <w:sz w:val="24"/>
          <w:szCs w:val="24"/>
        </w:rPr>
        <w:t>Владеет навыками организационно-управленческой деятельности в системе профилактики заболеваний при различных ситуациях, а также в области охраны и укрепления здоровья населения в целом</w:t>
      </w:r>
      <w:r w:rsidRPr="004055DE">
        <w:rPr>
          <w:rFonts w:ascii="Times New Roman" w:hAnsi="Times New Roman"/>
          <w:color w:val="000066"/>
          <w:sz w:val="24"/>
          <w:szCs w:val="24"/>
          <w:lang w:val="ky-KG"/>
        </w:rPr>
        <w:t xml:space="preserve">. </w:t>
      </w:r>
    </w:p>
    <w:p w:rsidR="00090574" w:rsidRPr="004055DE" w:rsidRDefault="00090574" w:rsidP="00090574">
      <w:pPr>
        <w:jc w:val="both"/>
        <w:rPr>
          <w:color w:val="000066"/>
        </w:rPr>
      </w:pPr>
    </w:p>
    <w:p w:rsidR="00090574" w:rsidRPr="00090574" w:rsidRDefault="00090574" w:rsidP="00090574">
      <w:pPr>
        <w:spacing w:line="360" w:lineRule="auto"/>
        <w:ind w:left="720"/>
        <w:rPr>
          <w:b/>
          <w:i/>
          <w:color w:val="000066"/>
          <w:u w:val="single"/>
        </w:rPr>
      </w:pPr>
      <w:r w:rsidRPr="00090574">
        <w:rPr>
          <w:bCs/>
          <w:color w:val="000066"/>
        </w:rPr>
        <w:t>Патфизиология, клиническая патфизиология</w:t>
      </w:r>
      <w:r w:rsidRPr="00090574">
        <w:rPr>
          <w:b/>
          <w:i/>
          <w:color w:val="000066"/>
          <w:u w:val="single"/>
        </w:rPr>
        <w:t>:</w:t>
      </w:r>
    </w:p>
    <w:p w:rsidR="00090574" w:rsidRPr="00090574" w:rsidRDefault="00090574" w:rsidP="00090574">
      <w:pPr>
        <w:spacing w:line="360" w:lineRule="auto"/>
        <w:ind w:left="720"/>
        <w:rPr>
          <w:b/>
          <w:i/>
          <w:color w:val="000066"/>
          <w:u w:val="single"/>
        </w:rPr>
      </w:pPr>
      <w:r w:rsidRPr="00090574">
        <w:rPr>
          <w:b/>
          <w:i/>
          <w:color w:val="000066"/>
          <w:u w:val="single"/>
        </w:rPr>
        <w:t>1)  компетенции:</w:t>
      </w: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b/>
          <w:color w:val="000066"/>
        </w:rPr>
      </w:pPr>
      <w:r w:rsidRPr="00090574">
        <w:rPr>
          <w:b/>
          <w:color w:val="000066"/>
        </w:rPr>
        <w:t>П</w:t>
      </w:r>
      <w:r w:rsidRPr="00090574">
        <w:rPr>
          <w:b/>
          <w:color w:val="000066"/>
          <w:lang w:val="ky-KG"/>
        </w:rPr>
        <w:t>К-3</w:t>
      </w:r>
      <w:r w:rsidRPr="00090574">
        <w:rPr>
          <w:color w:val="000066"/>
          <w:lang w:val="ky-KG"/>
        </w:rPr>
        <w:t xml:space="preserve"> –</w:t>
      </w:r>
      <w:r w:rsidRPr="00090574">
        <w:rPr>
          <w:color w:val="000066"/>
        </w:rPr>
        <w:t xml:space="preserve"> 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</w:t>
      </w:r>
      <w:r w:rsidRPr="00090574">
        <w:rPr>
          <w:b/>
          <w:color w:val="000066"/>
        </w:rPr>
        <w:t xml:space="preserve"> </w:t>
      </w: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b/>
          <w:color w:val="000066"/>
        </w:rPr>
      </w:pP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color w:val="000066"/>
          <w:lang w:val="ky-KG"/>
        </w:rPr>
      </w:pPr>
      <w:r w:rsidRPr="00090574">
        <w:rPr>
          <w:b/>
          <w:color w:val="000066"/>
        </w:rPr>
        <w:t>П</w:t>
      </w:r>
      <w:r w:rsidRPr="00090574">
        <w:rPr>
          <w:b/>
          <w:color w:val="000066"/>
          <w:lang w:val="ky-KG"/>
        </w:rPr>
        <w:t>К-11</w:t>
      </w:r>
      <w:r w:rsidRPr="00090574">
        <w:rPr>
          <w:color w:val="000066"/>
          <w:lang w:val="ky-KG"/>
        </w:rPr>
        <w:t xml:space="preserve"> –</w:t>
      </w:r>
      <w:r w:rsidRPr="00090574">
        <w:rPr>
          <w:color w:val="000066"/>
        </w:rPr>
        <w:t xml:space="preserve"> способен к постановке диагноза на основании результатов лабораторно-диагностических исследований биологического материала с учетом особенностей течения болезни с поражением различных органом и систем организма.</w:t>
      </w: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b/>
          <w:color w:val="000066"/>
        </w:rPr>
      </w:pP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color w:val="000066"/>
        </w:rPr>
      </w:pPr>
      <w:r w:rsidRPr="00090574">
        <w:rPr>
          <w:b/>
          <w:color w:val="000066"/>
        </w:rPr>
        <w:t>ПК-12</w:t>
      </w:r>
      <w:r w:rsidRPr="00090574">
        <w:rPr>
          <w:color w:val="000066"/>
        </w:rPr>
        <w:t xml:space="preserve"> – способен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заболеваний </w:t>
      </w:r>
    </w:p>
    <w:p w:rsidR="00090574" w:rsidRPr="00090574" w:rsidRDefault="00090574" w:rsidP="00090574">
      <w:pPr>
        <w:shd w:val="clear" w:color="auto" w:fill="FFFFFF"/>
        <w:spacing w:before="14"/>
        <w:ind w:right="-143"/>
        <w:jc w:val="both"/>
        <w:rPr>
          <w:color w:val="000066"/>
        </w:rPr>
      </w:pPr>
    </w:p>
    <w:p w:rsidR="00090574" w:rsidRPr="00090574" w:rsidRDefault="00090574" w:rsidP="00090574">
      <w:pPr>
        <w:spacing w:after="200" w:line="360" w:lineRule="auto"/>
        <w:ind w:left="720"/>
        <w:rPr>
          <w:b/>
          <w:i/>
          <w:color w:val="000066"/>
          <w:u w:val="single"/>
        </w:rPr>
      </w:pPr>
      <w:r w:rsidRPr="00090574">
        <w:rPr>
          <w:b/>
          <w:i/>
          <w:color w:val="000066"/>
          <w:u w:val="single"/>
        </w:rPr>
        <w:t>2) результаты обучения ООП:</w:t>
      </w:r>
    </w:p>
    <w:p w:rsidR="00090574" w:rsidRPr="00090574" w:rsidRDefault="00090574" w:rsidP="00090574">
      <w:pPr>
        <w:jc w:val="both"/>
        <w:rPr>
          <w:color w:val="000066"/>
        </w:rPr>
      </w:pPr>
      <w:r w:rsidRPr="00090574">
        <w:rPr>
          <w:b/>
          <w:color w:val="000066"/>
        </w:rPr>
        <w:t>РОооп-</w:t>
      </w:r>
      <w:r w:rsidRPr="00090574">
        <w:rPr>
          <w:b/>
          <w:color w:val="000066"/>
          <w:lang w:val="ky-KG"/>
        </w:rPr>
        <w:t xml:space="preserve">4: </w:t>
      </w:r>
      <w:r w:rsidRPr="00090574">
        <w:rPr>
          <w:color w:val="000066"/>
        </w:rPr>
        <w:t>Владеет теоретическими и практическими знаниями по анатомо-физиологическим особенностям детского организма,  семиотики их поражения, клинического, лабораторного и функционального  методов исследования.</w:t>
      </w:r>
    </w:p>
    <w:p w:rsidR="00090574" w:rsidRPr="00090574" w:rsidRDefault="00090574" w:rsidP="00090574">
      <w:pPr>
        <w:spacing w:line="360" w:lineRule="auto"/>
        <w:ind w:right="-143"/>
        <w:jc w:val="both"/>
        <w:rPr>
          <w:b/>
          <w:color w:val="000066"/>
        </w:rPr>
      </w:pPr>
    </w:p>
    <w:p w:rsidR="00090574" w:rsidRPr="00090574" w:rsidRDefault="00090574" w:rsidP="00090574">
      <w:pPr>
        <w:jc w:val="both"/>
        <w:rPr>
          <w:b/>
          <w:color w:val="000066"/>
        </w:rPr>
      </w:pPr>
      <w:r w:rsidRPr="00090574">
        <w:rPr>
          <w:b/>
          <w:color w:val="000066"/>
        </w:rPr>
        <w:t>РОооп-5</w:t>
      </w:r>
      <w:r w:rsidRPr="00090574">
        <w:rPr>
          <w:color w:val="000066"/>
        </w:rPr>
        <w:t>:</w:t>
      </w:r>
      <w:r w:rsidRPr="00090574">
        <w:rPr>
          <w:color w:val="000066"/>
          <w:lang w:val="ky-KG"/>
        </w:rPr>
        <w:t xml:space="preserve"> </w:t>
      </w:r>
      <w:r w:rsidRPr="00090574">
        <w:rPr>
          <w:color w:val="000066"/>
        </w:rPr>
        <w:t>Владеет алгоритмом постановки предварительного, клинического и заключительного диагнозов и методами проведения судебно-медицинской экспертизы.</w:t>
      </w:r>
      <w:r w:rsidRPr="00090574">
        <w:rPr>
          <w:b/>
          <w:color w:val="000066"/>
        </w:rPr>
        <w:t xml:space="preserve"> </w:t>
      </w:r>
    </w:p>
    <w:p w:rsidR="00090574" w:rsidRPr="00090574" w:rsidRDefault="00090574" w:rsidP="00090574">
      <w:pPr>
        <w:jc w:val="both"/>
        <w:rPr>
          <w:b/>
          <w:color w:val="000066"/>
        </w:rPr>
      </w:pPr>
    </w:p>
    <w:p w:rsidR="00090574" w:rsidRPr="00090574" w:rsidRDefault="00090574" w:rsidP="00090574">
      <w:pPr>
        <w:widowControl w:val="0"/>
        <w:jc w:val="both"/>
        <w:rPr>
          <w:b/>
          <w:bCs/>
          <w:iCs/>
          <w:color w:val="000066"/>
          <w:lang w:val="ky-KG"/>
        </w:rPr>
      </w:pPr>
      <w:r w:rsidRPr="00090574">
        <w:rPr>
          <w:b/>
          <w:bCs/>
          <w:iCs/>
          <w:color w:val="000066"/>
        </w:rPr>
        <w:t xml:space="preserve">2. Результаты обучения и компетенции, формируемые в процессе изучения дисциплины </w:t>
      </w:r>
      <w:r w:rsidRPr="00090574">
        <w:rPr>
          <w:b/>
          <w:bCs/>
          <w:iCs/>
          <w:color w:val="000066"/>
          <w:lang w:val="ky-KG"/>
        </w:rPr>
        <w:t>“Общая и клиническая биохимия”</w:t>
      </w:r>
    </w:p>
    <w:p w:rsidR="00090574" w:rsidRPr="00090574" w:rsidRDefault="00090574" w:rsidP="00090574">
      <w:pPr>
        <w:widowControl w:val="0"/>
        <w:jc w:val="both"/>
        <w:rPr>
          <w:b/>
          <w:bCs/>
          <w:iCs/>
          <w:color w:val="000066"/>
          <w:lang w:val="ky-KG"/>
        </w:rPr>
      </w:pPr>
    </w:p>
    <w:p w:rsidR="00090574" w:rsidRPr="00090574" w:rsidRDefault="00090574" w:rsidP="00090574">
      <w:pPr>
        <w:widowControl w:val="0"/>
        <w:jc w:val="both"/>
        <w:rPr>
          <w:b/>
          <w:bCs/>
          <w:iCs/>
          <w:color w:val="000066"/>
          <w:lang w:val="ky-KG"/>
        </w:rPr>
      </w:pPr>
    </w:p>
    <w:tbl>
      <w:tblPr>
        <w:tblpPr w:leftFromText="180" w:rightFromText="180" w:bottomFromText="200" w:vertAnchor="text" w:horzAnchor="margin" w:tblpXSpec="center" w:tblpY="1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4"/>
        <w:gridCol w:w="3798"/>
        <w:gridCol w:w="3685"/>
      </w:tblGrid>
      <w:tr w:rsidR="00090574" w:rsidRPr="00090574" w:rsidTr="00A65CD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090574">
              <w:rPr>
                <w:b/>
                <w:bCs/>
                <w:iCs/>
                <w:color w:val="000066"/>
                <w:lang w:eastAsia="en-US"/>
              </w:rPr>
              <w:t xml:space="preserve">        </w:t>
            </w:r>
          </w:p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090574">
              <w:rPr>
                <w:b/>
                <w:i/>
                <w:color w:val="000066"/>
                <w:lang w:eastAsia="en-US"/>
              </w:rPr>
              <w:t xml:space="preserve">Код  РО ООП </w:t>
            </w:r>
          </w:p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090574">
              <w:rPr>
                <w:b/>
                <w:i/>
                <w:color w:val="000066"/>
                <w:lang w:eastAsia="en-US"/>
              </w:rPr>
              <w:t>и его формулировка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</w:p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090574">
              <w:rPr>
                <w:b/>
                <w:i/>
                <w:color w:val="000066"/>
                <w:lang w:eastAsia="en-US"/>
              </w:rPr>
              <w:t>Компетенции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</w:p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090574">
              <w:rPr>
                <w:b/>
                <w:i/>
                <w:color w:val="000066"/>
                <w:lang w:eastAsia="en-US"/>
              </w:rPr>
              <w:t xml:space="preserve">РО дисциплины </w:t>
            </w:r>
          </w:p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090574">
              <w:rPr>
                <w:b/>
                <w:i/>
                <w:color w:val="000066"/>
                <w:lang w:eastAsia="en-US"/>
              </w:rPr>
              <w:t>и его формулировка</w:t>
            </w:r>
          </w:p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</w:p>
        </w:tc>
      </w:tr>
      <w:tr w:rsidR="00090574" w:rsidRPr="00090574" w:rsidTr="004E73DE">
        <w:trPr>
          <w:trHeight w:val="69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pacing w:line="276" w:lineRule="auto"/>
              <w:ind w:right="180"/>
              <w:jc w:val="both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РОооп-1:</w:t>
            </w:r>
            <w:r w:rsidRPr="00090574">
              <w:rPr>
                <w:color w:val="000066"/>
                <w:lang w:eastAsia="en-US"/>
              </w:rPr>
              <w:t xml:space="preserve"> </w:t>
            </w:r>
            <w:r w:rsidRPr="00A65CD2">
              <w:rPr>
                <w:color w:val="000066"/>
                <w:lang w:eastAsia="en-US"/>
              </w:rPr>
              <w:t>Способен использовать базовые положения математических, естественных, гуманитарных и экономических наук в профессиональной работе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hd w:val="clear" w:color="auto" w:fill="FFFFFF"/>
              <w:spacing w:line="276" w:lineRule="auto"/>
              <w:jc w:val="both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ОК-1</w:t>
            </w:r>
            <w:r w:rsidRPr="00090574">
              <w:rPr>
                <w:color w:val="000066"/>
                <w:lang w:val="ky-KG" w:eastAsia="en-US"/>
              </w:rPr>
              <w:t xml:space="preserve"> - </w:t>
            </w:r>
            <w:r w:rsidRPr="00090574">
              <w:rPr>
                <w:color w:val="000066"/>
                <w:lang w:eastAsia="en-US"/>
              </w:rPr>
              <w:t>способен анализировать социально-значимые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и социальной деятельности;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hd w:val="solid" w:color="FFFFFF" w:fill="FFFFFF"/>
              <w:spacing w:line="276" w:lineRule="auto"/>
              <w:jc w:val="both"/>
              <w:rPr>
                <w:color w:val="000066"/>
                <w:lang w:eastAsia="en-US"/>
              </w:rPr>
            </w:pPr>
            <w:r w:rsidRPr="00090574">
              <w:rPr>
                <w:b/>
                <w:iCs/>
                <w:color w:val="000066"/>
                <w:lang w:eastAsia="x-none"/>
              </w:rPr>
              <w:t>РОд-1</w:t>
            </w:r>
            <w:r w:rsidRPr="00090574">
              <w:rPr>
                <w:iCs/>
                <w:color w:val="000066"/>
                <w:lang w:eastAsia="x-none"/>
              </w:rPr>
              <w:t xml:space="preserve"> Знает и понимает </w:t>
            </w:r>
            <w:r w:rsidRPr="00090574">
              <w:rPr>
                <w:color w:val="000066"/>
                <w:lang w:eastAsia="en-US"/>
              </w:rPr>
              <w:t>организацию основных биомакромолекул   клетки, молекулярные  основы обмена веществ и энергии, основы функциональной биохимии отдельных специализированных тканей и органов, механизмы  их регуляции, молекулярные процессы происходящие  в  организме в целом.</w:t>
            </w:r>
          </w:p>
        </w:tc>
      </w:tr>
      <w:tr w:rsidR="00090574" w:rsidRPr="00090574" w:rsidTr="00A65CD2">
        <w:trPr>
          <w:trHeight w:val="11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A65CD2" w:rsidRDefault="000905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РОооп-</w:t>
            </w:r>
            <w:r w:rsidRPr="00090574">
              <w:rPr>
                <w:b/>
                <w:color w:val="000066"/>
                <w:lang w:val="ky-KG" w:eastAsia="en-US"/>
              </w:rPr>
              <w:t xml:space="preserve">5: </w:t>
            </w:r>
            <w:r w:rsidRPr="00A65CD2">
              <w:rPr>
                <w:color w:val="000066"/>
                <w:lang w:eastAsia="en-US"/>
              </w:rPr>
              <w:t xml:space="preserve">Умеет оценить факторы среды обитания населения, их влияние на общественное здоровье, </w:t>
            </w:r>
            <w:r w:rsidRPr="00A65CD2">
              <w:rPr>
                <w:color w:val="000066"/>
                <w:lang w:eastAsia="en-US"/>
              </w:rPr>
              <w:lastRenderedPageBreak/>
              <w:t>проводить санитарно-гигиенические и противоэпидемические мероприятия по профилактике инфекционных и неинфекционных заболеваний</w:t>
            </w:r>
          </w:p>
          <w:p w:rsidR="00090574" w:rsidRPr="00090574" w:rsidRDefault="00090574">
            <w:pPr>
              <w:spacing w:line="276" w:lineRule="auto"/>
              <w:jc w:val="both"/>
              <w:rPr>
                <w:b/>
                <w:i/>
                <w:color w:val="000066"/>
                <w:lang w:eastAsia="en-US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hd w:val="clear" w:color="auto" w:fill="FFFFFF"/>
              <w:spacing w:before="14" w:line="276" w:lineRule="auto"/>
              <w:jc w:val="both"/>
              <w:rPr>
                <w:color w:val="000066"/>
                <w:lang w:val="ky-KG" w:eastAsia="en-US"/>
              </w:rPr>
            </w:pPr>
            <w:r w:rsidRPr="00090574">
              <w:rPr>
                <w:b/>
                <w:color w:val="000066"/>
                <w:lang w:val="ky-KG" w:eastAsia="en-US"/>
              </w:rPr>
              <w:lastRenderedPageBreak/>
              <w:t xml:space="preserve">ПК-5 - </w:t>
            </w:r>
            <w:r w:rsidRPr="00090574">
              <w:rPr>
                <w:color w:val="000066"/>
                <w:lang w:eastAsia="en-US"/>
              </w:rPr>
              <w:t xml:space="preserve">способность и готовностью к изучению и оценке факторов среды обитания человека и реакции организма на их </w:t>
            </w:r>
            <w:r w:rsidRPr="00090574">
              <w:rPr>
                <w:color w:val="000066"/>
                <w:lang w:eastAsia="en-US"/>
              </w:rPr>
              <w:lastRenderedPageBreak/>
              <w:t>воздействия, к интерпретации результатов гигиенических исследований, пониманию стратегии новых методов и технологий, внедряемых в гигиеническую науку и санитарную практику, к оценке реакции организма на воздействие факторов среды обитания человека;</w:t>
            </w:r>
          </w:p>
          <w:p w:rsidR="00090574" w:rsidRPr="00090574" w:rsidRDefault="00090574">
            <w:pPr>
              <w:shd w:val="clear" w:color="auto" w:fill="FFFFFF"/>
              <w:spacing w:before="14" w:line="276" w:lineRule="auto"/>
              <w:ind w:right="-143"/>
              <w:jc w:val="both"/>
              <w:rPr>
                <w:color w:val="000066"/>
                <w:lang w:val="ky-KG" w:eastAsia="en-US"/>
              </w:rPr>
            </w:pPr>
          </w:p>
          <w:p w:rsidR="00090574" w:rsidRPr="00090574" w:rsidRDefault="00090574">
            <w:pPr>
              <w:shd w:val="clear" w:color="auto" w:fill="FFFFFF"/>
              <w:spacing w:before="14" w:line="276" w:lineRule="auto"/>
              <w:jc w:val="both"/>
              <w:rPr>
                <w:color w:val="000066"/>
                <w:lang w:val="ky-KG" w:eastAsia="en-US"/>
              </w:rPr>
            </w:pPr>
            <w:r w:rsidRPr="00090574">
              <w:rPr>
                <w:b/>
                <w:color w:val="000066"/>
                <w:lang w:val="ky-KG" w:eastAsia="en-US"/>
              </w:rPr>
              <w:t>ПК -7</w:t>
            </w:r>
            <w:r w:rsidRPr="00090574">
              <w:rPr>
                <w:color w:val="000066"/>
                <w:lang w:val="ky-KG" w:eastAsia="en-US"/>
              </w:rPr>
              <w:t xml:space="preserve"> - </w:t>
            </w:r>
            <w:r w:rsidRPr="00090574">
              <w:rPr>
                <w:color w:val="000066"/>
                <w:lang w:eastAsia="en-US"/>
              </w:rPr>
              <w:t>способность и готовностью к прогнозированию опасности для здоровья, причиной которых могут стать используемые трудовые и производственные процессы, технологическое оборудование, и определению рекомендаций по их планированию и проектированию, распознаванию и интерпретации появления в производственной среде химических, физических и биологических и иных факторов среды обитания человека, которые могут повлиять на здоровье и самочувствие работников;</w:t>
            </w:r>
          </w:p>
          <w:p w:rsidR="00090574" w:rsidRPr="00090574" w:rsidRDefault="00090574">
            <w:pPr>
              <w:shd w:val="clear" w:color="auto" w:fill="FFFFFF"/>
              <w:spacing w:before="14" w:line="276" w:lineRule="auto"/>
              <w:ind w:right="-143"/>
              <w:jc w:val="both"/>
              <w:rPr>
                <w:color w:val="000066"/>
                <w:lang w:val="ky-KG" w:eastAsia="en-US"/>
              </w:rPr>
            </w:pPr>
          </w:p>
          <w:p w:rsidR="00090574" w:rsidRPr="00090574" w:rsidRDefault="00090574">
            <w:pPr>
              <w:shd w:val="clear" w:color="auto" w:fill="FFFFFF"/>
              <w:spacing w:before="14" w:line="276" w:lineRule="auto"/>
              <w:jc w:val="both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val="ky-KG" w:eastAsia="en-US"/>
              </w:rPr>
              <w:t>ПК-8</w:t>
            </w:r>
            <w:r w:rsidRPr="00090574">
              <w:rPr>
                <w:color w:val="000066"/>
                <w:lang w:val="ky-KG" w:eastAsia="en-US"/>
              </w:rPr>
              <w:t xml:space="preserve"> - </w:t>
            </w:r>
            <w:r w:rsidRPr="00090574">
              <w:rPr>
                <w:color w:val="000066"/>
                <w:lang w:eastAsia="en-US"/>
              </w:rPr>
              <w:t>способность и готовностью к оценке состояние фактического питания населения, к участию в разработке комплексных программ по оптимизации и коррекции питания различных групп населения, в том числе с целью преодоления дефицита микронутриентов, и для проживающих в зонах экологической нагрузки; способность и готовностью к проведению санитарно-эпидемиологического надзора  за производством и реализацией продуктов питания.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widowControl w:val="0"/>
              <w:spacing w:line="276" w:lineRule="auto"/>
              <w:jc w:val="both"/>
              <w:rPr>
                <w:color w:val="000066"/>
                <w:lang w:eastAsia="en-US"/>
              </w:rPr>
            </w:pPr>
            <w:r w:rsidRPr="006C0017">
              <w:rPr>
                <w:b/>
                <w:color w:val="000066"/>
                <w:lang w:eastAsia="en-US"/>
              </w:rPr>
              <w:lastRenderedPageBreak/>
              <w:t>РОд-2</w:t>
            </w:r>
            <w:r w:rsidRPr="00090574">
              <w:rPr>
                <w:color w:val="000066"/>
                <w:lang w:eastAsia="en-US"/>
              </w:rPr>
              <w:t xml:space="preserve"> Знает и способен оценить влияние факторов среды обитания человека на его метаболические процессы и </w:t>
            </w:r>
            <w:r w:rsidRPr="00090574">
              <w:rPr>
                <w:color w:val="000066"/>
                <w:lang w:eastAsia="en-US"/>
              </w:rPr>
              <w:lastRenderedPageBreak/>
              <w:t>интерпретировать результаты биохимических исследований для оценки реакции организма на оказываемое воздействие факторов внешней среды;</w:t>
            </w:r>
          </w:p>
          <w:p w:rsidR="00090574" w:rsidRPr="00090574" w:rsidRDefault="00090574">
            <w:pPr>
              <w:shd w:val="clear" w:color="auto" w:fill="FFFFFF"/>
              <w:spacing w:before="14" w:line="276" w:lineRule="auto"/>
              <w:jc w:val="both"/>
              <w:rPr>
                <w:color w:val="000066"/>
                <w:lang w:val="ky-KG" w:eastAsia="en-US"/>
              </w:rPr>
            </w:pPr>
            <w:r w:rsidRPr="00090574">
              <w:rPr>
                <w:color w:val="000066"/>
                <w:lang w:eastAsia="en-US"/>
              </w:rPr>
              <w:t>способен и готов к распознаванию и прогнозированию появления в производственной среде химических, физических,  биологических и иных факторов среды обитания человека, которые могут повлиять на его здоровье и самочувствие;</w:t>
            </w:r>
          </w:p>
          <w:p w:rsidR="00090574" w:rsidRPr="00090574" w:rsidRDefault="00090574">
            <w:pPr>
              <w:widowControl w:val="0"/>
              <w:spacing w:line="276" w:lineRule="auto"/>
              <w:jc w:val="both"/>
              <w:rPr>
                <w:color w:val="000066"/>
                <w:lang w:eastAsia="en-US"/>
              </w:rPr>
            </w:pPr>
            <w:r w:rsidRPr="00090574">
              <w:rPr>
                <w:color w:val="000066"/>
                <w:lang w:eastAsia="en-US"/>
              </w:rPr>
              <w:t>способен  и готов оценить  состояние фактического питания населения, с целью преодоления дефицита микронутриентов, а также готов проводить  санитарно-эпидемиологический надзор  за качеством  реализуемых продуктов питания.</w:t>
            </w:r>
          </w:p>
        </w:tc>
      </w:tr>
      <w:tr w:rsidR="00090574" w:rsidRPr="00090574" w:rsidTr="00A65CD2">
        <w:trPr>
          <w:trHeight w:val="83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lastRenderedPageBreak/>
              <w:t>РОооп-</w:t>
            </w:r>
            <w:r w:rsidRPr="00090574">
              <w:rPr>
                <w:b/>
                <w:color w:val="000066"/>
                <w:lang w:val="ky-KG" w:eastAsia="en-US"/>
              </w:rPr>
              <w:t>9</w:t>
            </w:r>
            <w:r w:rsidRPr="00090574">
              <w:rPr>
                <w:color w:val="000066"/>
                <w:lang w:eastAsia="en-US"/>
              </w:rPr>
              <w:t>:</w:t>
            </w:r>
            <w:r w:rsidRPr="00090574">
              <w:rPr>
                <w:color w:val="000066"/>
                <w:lang w:val="ky-KG" w:eastAsia="en-US"/>
              </w:rPr>
              <w:t xml:space="preserve"> </w:t>
            </w:r>
            <w:r w:rsidRPr="00A65CD2">
              <w:rPr>
                <w:color w:val="000066"/>
                <w:lang w:eastAsia="en-US"/>
              </w:rPr>
              <w:t xml:space="preserve">Умеет оказывать врачебную первичную медико-санитарную помощь населению на уровне амбулатории и в домашних условиях при </w:t>
            </w:r>
            <w:r w:rsidRPr="00A65CD2">
              <w:rPr>
                <w:color w:val="000066"/>
                <w:lang w:eastAsia="en-US"/>
              </w:rPr>
              <w:lastRenderedPageBreak/>
              <w:t>неотложных и угрожающих жизни состояниях,  лечение у взрослого населения, а также детей и подростков инфекционных заболеваний, туберкулеза, кожных и венерических заболеваний;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hd w:val="clear" w:color="auto" w:fill="FFFFFF"/>
              <w:spacing w:before="14" w:line="276" w:lineRule="auto"/>
              <w:jc w:val="both"/>
              <w:rPr>
                <w:color w:val="000066"/>
                <w:lang w:val="ky-KG" w:eastAsia="en-US"/>
              </w:rPr>
            </w:pPr>
            <w:r w:rsidRPr="00090574">
              <w:rPr>
                <w:b/>
                <w:color w:val="000066"/>
                <w:lang w:eastAsia="en-US"/>
              </w:rPr>
              <w:lastRenderedPageBreak/>
              <w:t>П</w:t>
            </w:r>
            <w:r w:rsidRPr="00090574">
              <w:rPr>
                <w:b/>
                <w:color w:val="000066"/>
                <w:lang w:val="ky-KG" w:eastAsia="en-US"/>
              </w:rPr>
              <w:t>К-27</w:t>
            </w:r>
            <w:r w:rsidRPr="00090574">
              <w:rPr>
                <w:color w:val="000066"/>
                <w:lang w:val="ky-KG" w:eastAsia="en-US"/>
              </w:rPr>
              <w:t xml:space="preserve"> – </w:t>
            </w:r>
            <w:r w:rsidRPr="00090574">
              <w:rPr>
                <w:color w:val="000066"/>
                <w:lang w:eastAsia="en-US"/>
              </w:rPr>
              <w:t>способностью и готовностью к постановке диагноза у населения пропедевтическими и инструментальными методами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hd w:val="solid" w:color="FFFFFF" w:fill="FFFFFF"/>
              <w:spacing w:line="276" w:lineRule="auto"/>
              <w:jc w:val="both"/>
              <w:rPr>
                <w:b/>
                <w:i/>
                <w:color w:val="000066"/>
                <w:lang w:val="ky-KG" w:eastAsia="en-US"/>
              </w:rPr>
            </w:pPr>
            <w:r w:rsidRPr="006C0017">
              <w:rPr>
                <w:b/>
                <w:color w:val="000066"/>
                <w:lang w:val="ky-KG" w:eastAsia="en-US"/>
              </w:rPr>
              <w:t>РОд-3</w:t>
            </w:r>
            <w:r w:rsidRPr="00090574">
              <w:rPr>
                <w:b/>
                <w:i/>
                <w:color w:val="000066"/>
                <w:lang w:val="ky-KG" w:eastAsia="en-US"/>
              </w:rPr>
              <w:t xml:space="preserve"> </w:t>
            </w:r>
            <w:r w:rsidRPr="00090574">
              <w:rPr>
                <w:b/>
                <w:color w:val="000066"/>
                <w:lang w:val="ky-KG" w:eastAsia="en-US"/>
              </w:rPr>
              <w:t xml:space="preserve"> </w:t>
            </w:r>
            <w:r w:rsidRPr="00090574">
              <w:rPr>
                <w:color w:val="000066"/>
                <w:lang w:eastAsia="en-US"/>
              </w:rPr>
              <w:t xml:space="preserve">способен </w:t>
            </w:r>
            <w:r w:rsidRPr="00090574">
              <w:rPr>
                <w:iCs/>
                <w:color w:val="000066"/>
                <w:lang w:eastAsia="x-none"/>
              </w:rPr>
              <w:t>самостоятельно выполнять лабораторные работы для своевременной диагностики заболеваний и патологических процессов</w:t>
            </w:r>
            <w:r w:rsidRPr="00090574">
              <w:rPr>
                <w:color w:val="000066"/>
                <w:lang w:eastAsia="en-US"/>
              </w:rPr>
              <w:t>.</w:t>
            </w:r>
          </w:p>
        </w:tc>
      </w:tr>
    </w:tbl>
    <w:p w:rsidR="00090574" w:rsidRPr="00090574" w:rsidRDefault="00090574" w:rsidP="00090574">
      <w:pPr>
        <w:widowControl w:val="0"/>
        <w:autoSpaceDE w:val="0"/>
        <w:autoSpaceDN w:val="0"/>
        <w:adjustRightInd w:val="0"/>
        <w:ind w:left="708" w:firstLine="1"/>
        <w:jc w:val="both"/>
        <w:rPr>
          <w:color w:val="000066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widowControl w:val="0"/>
        <w:jc w:val="both"/>
        <w:rPr>
          <w:b/>
          <w:bCs/>
          <w:iCs/>
          <w:color w:val="000066"/>
          <w:lang w:val="ky-KG"/>
        </w:rPr>
      </w:pPr>
      <w:r w:rsidRPr="00090574">
        <w:rPr>
          <w:b/>
          <w:bCs/>
          <w:iCs/>
          <w:color w:val="000066"/>
          <w:lang w:val="ky-KG"/>
        </w:rPr>
        <w:t>3</w:t>
      </w:r>
      <w:r w:rsidRPr="00090574">
        <w:rPr>
          <w:b/>
          <w:bCs/>
          <w:iCs/>
          <w:color w:val="000066"/>
        </w:rPr>
        <w:t xml:space="preserve">. Результаты обучения и компетенции, формируемые в процессе изучения дисциплины </w:t>
      </w:r>
      <w:r w:rsidRPr="00090574">
        <w:rPr>
          <w:b/>
          <w:bCs/>
          <w:iCs/>
          <w:color w:val="000066"/>
          <w:lang w:val="ky-KG"/>
        </w:rPr>
        <w:t>“</w:t>
      </w:r>
      <w:r w:rsidRPr="00090574">
        <w:rPr>
          <w:b/>
          <w:bCs/>
          <w:color w:val="000066"/>
        </w:rPr>
        <w:t>Патфизиология, клиническая патфизиология</w:t>
      </w:r>
      <w:r w:rsidRPr="00090574">
        <w:rPr>
          <w:b/>
          <w:bCs/>
          <w:iCs/>
          <w:color w:val="000066"/>
          <w:lang w:val="ky-KG"/>
        </w:rPr>
        <w:t>”</w:t>
      </w:r>
    </w:p>
    <w:p w:rsidR="00090574" w:rsidRPr="00090574" w:rsidRDefault="00090574" w:rsidP="00090574">
      <w:pPr>
        <w:rPr>
          <w:b/>
          <w:bCs/>
          <w:color w:val="000066"/>
          <w:lang w:val="ky-KG"/>
        </w:rPr>
      </w:pPr>
    </w:p>
    <w:tbl>
      <w:tblPr>
        <w:tblpPr w:leftFromText="180" w:rightFromText="180" w:bottomFromText="200" w:vertAnchor="text" w:horzAnchor="margin" w:tblpXSpec="center" w:tblpY="102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827"/>
        <w:gridCol w:w="3373"/>
      </w:tblGrid>
      <w:tr w:rsidR="00090574" w:rsidRPr="00090574" w:rsidTr="00A65CD2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</w:p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090574">
              <w:rPr>
                <w:b/>
                <w:i/>
                <w:color w:val="000066"/>
                <w:lang w:eastAsia="en-US"/>
              </w:rPr>
              <w:t xml:space="preserve">Код  РО ООП </w:t>
            </w:r>
          </w:p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090574">
              <w:rPr>
                <w:b/>
                <w:i/>
                <w:color w:val="000066"/>
                <w:lang w:eastAsia="en-US"/>
              </w:rPr>
              <w:t>и его формулировка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</w:p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090574">
              <w:rPr>
                <w:b/>
                <w:i/>
                <w:color w:val="000066"/>
                <w:lang w:eastAsia="en-US"/>
              </w:rPr>
              <w:t>Компетенции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</w:p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090574">
              <w:rPr>
                <w:b/>
                <w:i/>
                <w:color w:val="000066"/>
                <w:lang w:eastAsia="en-US"/>
              </w:rPr>
              <w:t xml:space="preserve">РО дисциплины </w:t>
            </w:r>
          </w:p>
          <w:p w:rsidR="00090574" w:rsidRPr="00090574" w:rsidRDefault="00090574">
            <w:pPr>
              <w:widowControl w:val="0"/>
              <w:spacing w:line="276" w:lineRule="auto"/>
              <w:jc w:val="center"/>
              <w:rPr>
                <w:b/>
                <w:i/>
                <w:color w:val="000066"/>
                <w:lang w:eastAsia="en-US"/>
              </w:rPr>
            </w:pPr>
            <w:r w:rsidRPr="00090574">
              <w:rPr>
                <w:b/>
                <w:i/>
                <w:color w:val="000066"/>
                <w:lang w:eastAsia="en-US"/>
              </w:rPr>
              <w:t>и его формулировка</w:t>
            </w:r>
          </w:p>
        </w:tc>
      </w:tr>
      <w:tr w:rsidR="00090574" w:rsidRPr="00090574" w:rsidTr="00A65CD2">
        <w:trPr>
          <w:trHeight w:val="34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74" w:rsidRPr="00090574" w:rsidRDefault="00090574">
            <w:pPr>
              <w:spacing w:line="276" w:lineRule="auto"/>
              <w:jc w:val="both"/>
              <w:rPr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РОооп-</w:t>
            </w:r>
            <w:r w:rsidRPr="00090574">
              <w:rPr>
                <w:b/>
                <w:color w:val="000066"/>
                <w:lang w:val="ky-KG" w:eastAsia="en-US"/>
              </w:rPr>
              <w:t>4:</w:t>
            </w:r>
            <w:r w:rsidRPr="00090574">
              <w:rPr>
                <w:color w:val="000066"/>
                <w:lang w:val="ky-KG" w:eastAsia="en-US"/>
              </w:rPr>
              <w:t xml:space="preserve"> </w:t>
            </w:r>
            <w:r w:rsidRPr="00090574">
              <w:rPr>
                <w:color w:val="000066"/>
                <w:lang w:eastAsia="en-US"/>
              </w:rPr>
              <w:t>Владеет теоретическими и практическими знаниями по анатомо-физиологическим особенностям детского организма,  семиотики их поражения, клинического, лабораторного и функционального  методов исследования.</w:t>
            </w:r>
          </w:p>
          <w:p w:rsidR="00090574" w:rsidRPr="00090574" w:rsidRDefault="00090574">
            <w:pPr>
              <w:spacing w:line="360" w:lineRule="auto"/>
              <w:ind w:right="-143"/>
              <w:jc w:val="both"/>
              <w:rPr>
                <w:color w:val="00006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 w:rsidP="0010324D">
            <w:pPr>
              <w:shd w:val="clear" w:color="auto" w:fill="FFFFFF"/>
              <w:spacing w:before="14" w:line="276" w:lineRule="auto"/>
              <w:ind w:right="171"/>
              <w:jc w:val="both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П</w:t>
            </w:r>
            <w:r w:rsidRPr="00090574">
              <w:rPr>
                <w:b/>
                <w:color w:val="000066"/>
                <w:lang w:val="ky-KG" w:eastAsia="en-US"/>
              </w:rPr>
              <w:t>К-3</w:t>
            </w:r>
            <w:r w:rsidRPr="00090574">
              <w:rPr>
                <w:color w:val="000066"/>
                <w:lang w:val="ky-KG" w:eastAsia="en-US"/>
              </w:rPr>
              <w:t xml:space="preserve"> –</w:t>
            </w:r>
            <w:r w:rsidRPr="00090574">
              <w:rPr>
                <w:color w:val="000066"/>
                <w:lang w:eastAsia="en-US"/>
              </w:rPr>
              <w:t xml:space="preserve"> способен проводить патофизиологический анализ клинических синдромов, использовать обоснованные методы диагностики, лечения, реабилитации и профилактики среди детей с учетом их возраста</w:t>
            </w:r>
            <w:r w:rsidRPr="00090574">
              <w:rPr>
                <w:b/>
                <w:color w:val="000066"/>
                <w:lang w:eastAsia="en-US"/>
              </w:rPr>
              <w:t>;</w:t>
            </w:r>
          </w:p>
          <w:p w:rsidR="00090574" w:rsidRPr="00090574" w:rsidRDefault="00090574" w:rsidP="0010324D">
            <w:pPr>
              <w:shd w:val="clear" w:color="auto" w:fill="FFFFFF"/>
              <w:spacing w:before="14" w:line="276" w:lineRule="auto"/>
              <w:ind w:right="178"/>
              <w:jc w:val="both"/>
              <w:rPr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ПК-12</w:t>
            </w:r>
            <w:r w:rsidRPr="00090574">
              <w:rPr>
                <w:color w:val="000066"/>
                <w:lang w:eastAsia="en-US"/>
              </w:rPr>
              <w:t xml:space="preserve"> – способен анализировать результаты основных клинико-лабораторных методов исследования и оценить функциональное состояние детского организма с целью своевременной диагностики заболеваний.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 w:rsidP="009767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58"/>
              <w:jc w:val="both"/>
              <w:rPr>
                <w:color w:val="000066"/>
                <w:lang w:val="ky-KG" w:eastAsia="en-US"/>
              </w:rPr>
            </w:pPr>
            <w:r w:rsidRPr="00090574">
              <w:rPr>
                <w:b/>
                <w:color w:val="000066"/>
                <w:lang w:eastAsia="en-US"/>
              </w:rPr>
              <w:t>РОд-</w:t>
            </w:r>
            <w:r w:rsidR="0097675B">
              <w:rPr>
                <w:b/>
                <w:color w:val="000066"/>
                <w:lang w:eastAsia="en-US"/>
              </w:rPr>
              <w:t>1</w:t>
            </w:r>
            <w:r w:rsidRPr="00090574">
              <w:rPr>
                <w:b/>
                <w:color w:val="000066"/>
                <w:lang w:eastAsia="en-US"/>
              </w:rPr>
              <w:t xml:space="preserve">: </w:t>
            </w:r>
            <w:r w:rsidRPr="00090574">
              <w:rPr>
                <w:color w:val="000066"/>
                <w:lang w:eastAsia="en-US"/>
              </w:rPr>
              <w:t xml:space="preserve">способен и готов </w:t>
            </w:r>
            <w:r w:rsidRPr="00090574">
              <w:rPr>
                <w:color w:val="000066"/>
                <w:sz w:val="22"/>
                <w:szCs w:val="22"/>
                <w:lang w:eastAsia="en-US"/>
              </w:rPr>
              <w:t xml:space="preserve"> проводить патофизиологический анализ клинических синдромов, с учетом их возрастно-половых групп</w:t>
            </w:r>
            <w:r w:rsidRPr="00090574">
              <w:rPr>
                <w:color w:val="000066"/>
                <w:sz w:val="22"/>
                <w:szCs w:val="22"/>
                <w:lang w:val="ky-KG" w:eastAsia="en-US"/>
              </w:rPr>
              <w:t xml:space="preserve">, </w:t>
            </w:r>
            <w:r w:rsidRPr="00090574">
              <w:rPr>
                <w:color w:val="000066"/>
                <w:sz w:val="22"/>
                <w:szCs w:val="22"/>
                <w:lang w:eastAsia="en-US"/>
              </w:rPr>
              <w:t xml:space="preserve">обосновывать патогенетически оправданные методы (принципы) диагностики с целью лечения, реабилитации и профилактики среди взрослого населения и </w:t>
            </w:r>
            <w:r w:rsidRPr="00090574">
              <w:rPr>
                <w:color w:val="000066"/>
                <w:sz w:val="22"/>
                <w:szCs w:val="22"/>
                <w:lang w:val="ky-KG" w:eastAsia="en-US"/>
              </w:rPr>
              <w:t xml:space="preserve">детей. </w:t>
            </w:r>
          </w:p>
        </w:tc>
      </w:tr>
      <w:tr w:rsidR="00090574" w:rsidRPr="00090574" w:rsidTr="00A65CD2">
        <w:trPr>
          <w:trHeight w:val="250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>
            <w:pPr>
              <w:spacing w:line="276" w:lineRule="auto"/>
              <w:jc w:val="both"/>
              <w:rPr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РОооп-5</w:t>
            </w:r>
            <w:r w:rsidRPr="00090574">
              <w:rPr>
                <w:color w:val="000066"/>
                <w:lang w:eastAsia="en-US"/>
              </w:rPr>
              <w:t>:</w:t>
            </w:r>
            <w:r w:rsidRPr="00090574">
              <w:rPr>
                <w:color w:val="000066"/>
                <w:lang w:val="ky-KG" w:eastAsia="en-US"/>
              </w:rPr>
              <w:t xml:space="preserve"> </w:t>
            </w:r>
            <w:r w:rsidRPr="00090574">
              <w:rPr>
                <w:color w:val="000066"/>
                <w:lang w:eastAsia="en-US"/>
              </w:rPr>
              <w:t xml:space="preserve">Владеет алгоритмом постановки предварительного, клинического и заключительного диагнозов и методами проведения судебно-медицинской экспертизы.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 w:rsidP="0010324D">
            <w:pPr>
              <w:shd w:val="clear" w:color="auto" w:fill="FFFFFF"/>
              <w:spacing w:before="14" w:line="276" w:lineRule="auto"/>
              <w:ind w:right="178"/>
              <w:jc w:val="both"/>
              <w:rPr>
                <w:b/>
                <w:color w:val="000066"/>
                <w:lang w:eastAsia="en-US"/>
              </w:rPr>
            </w:pPr>
            <w:r w:rsidRPr="00090574">
              <w:rPr>
                <w:b/>
                <w:color w:val="000066"/>
                <w:lang w:eastAsia="en-US"/>
              </w:rPr>
              <w:t>П</w:t>
            </w:r>
            <w:r w:rsidRPr="00090574">
              <w:rPr>
                <w:b/>
                <w:color w:val="000066"/>
                <w:lang w:val="ky-KG" w:eastAsia="en-US"/>
              </w:rPr>
              <w:t>К-11</w:t>
            </w:r>
            <w:r w:rsidRPr="00090574">
              <w:rPr>
                <w:color w:val="000066"/>
                <w:lang w:val="ky-KG" w:eastAsia="en-US"/>
              </w:rPr>
              <w:t xml:space="preserve"> –</w:t>
            </w:r>
            <w:r w:rsidRPr="00090574">
              <w:rPr>
                <w:color w:val="000066"/>
                <w:lang w:eastAsia="en-US"/>
              </w:rPr>
              <w:t xml:space="preserve"> способен к постановке диагноза на основании результатов лабораторно-диагностических исследований биологического материала с учетом особенностей течения болезни с поражением различных органом и систем организма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574" w:rsidRPr="00090574" w:rsidRDefault="00090574" w:rsidP="009767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158"/>
              <w:jc w:val="both"/>
              <w:rPr>
                <w:b/>
                <w:color w:val="000066"/>
                <w:lang w:val="ky-KG" w:eastAsia="en-US"/>
              </w:rPr>
            </w:pPr>
            <w:r w:rsidRPr="00090574">
              <w:rPr>
                <w:b/>
                <w:color w:val="000066"/>
                <w:lang w:eastAsia="en-US"/>
              </w:rPr>
              <w:t>РОд-</w:t>
            </w:r>
            <w:r w:rsidR="0097675B">
              <w:rPr>
                <w:b/>
                <w:color w:val="000066"/>
                <w:lang w:eastAsia="en-US"/>
              </w:rPr>
              <w:t>2</w:t>
            </w:r>
            <w:r w:rsidRPr="00090574">
              <w:rPr>
                <w:b/>
                <w:color w:val="000066"/>
                <w:lang w:eastAsia="en-US"/>
              </w:rPr>
              <w:t xml:space="preserve">: </w:t>
            </w:r>
            <w:r w:rsidRPr="00090574">
              <w:rPr>
                <w:color w:val="000066"/>
                <w:lang w:eastAsia="en-US"/>
              </w:rPr>
              <w:t>способен к постановке диагноза на основании результатов лабораторно-диагностических исследований биологического материала.</w:t>
            </w:r>
          </w:p>
        </w:tc>
      </w:tr>
    </w:tbl>
    <w:p w:rsidR="00090574" w:rsidRPr="00090574" w:rsidRDefault="00090574" w:rsidP="00090574">
      <w:pPr>
        <w:jc w:val="center"/>
        <w:rPr>
          <w:b/>
          <w:bCs/>
          <w:color w:val="000066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5E6C4B" w:rsidRDefault="005E6C4B" w:rsidP="005E6C4B">
      <w:pPr>
        <w:spacing w:line="360" w:lineRule="auto"/>
        <w:ind w:firstLine="720"/>
        <w:jc w:val="both"/>
        <w:rPr>
          <w:color w:val="000066"/>
          <w:szCs w:val="22"/>
        </w:rPr>
      </w:pPr>
      <w:r>
        <w:rPr>
          <w:color w:val="000066"/>
        </w:rPr>
        <w:t>Рассмотрев и обсудив вопросы по результатам обучения дисциплин целям и задачам, решили:</w:t>
      </w:r>
    </w:p>
    <w:p w:rsidR="005E6C4B" w:rsidRDefault="005E6C4B" w:rsidP="005E6C4B">
      <w:pPr>
        <w:pStyle w:val="a4"/>
        <w:numPr>
          <w:ilvl w:val="2"/>
          <w:numId w:val="3"/>
        </w:numPr>
        <w:spacing w:after="160" w:line="360" w:lineRule="auto"/>
        <w:jc w:val="both"/>
        <w:rPr>
          <w:rFonts w:ascii="Times New Roman" w:hAnsi="Times New Roman"/>
          <w:color w:val="000066"/>
          <w:sz w:val="24"/>
          <w:szCs w:val="22"/>
        </w:rPr>
      </w:pPr>
      <w:r>
        <w:rPr>
          <w:rFonts w:ascii="Times New Roman" w:hAnsi="Times New Roman"/>
          <w:color w:val="000066"/>
          <w:sz w:val="24"/>
        </w:rPr>
        <w:t xml:space="preserve"> Цели и задачи преподаваемых дисциплин по специальности «Медико-профилактическое дело» соответствует ООП.</w:t>
      </w:r>
    </w:p>
    <w:p w:rsidR="00090574" w:rsidRPr="00090574" w:rsidRDefault="00090574" w:rsidP="00090574">
      <w:pPr>
        <w:jc w:val="center"/>
        <w:rPr>
          <w:b/>
          <w:bCs/>
          <w:color w:val="000066"/>
        </w:rPr>
      </w:pPr>
      <w:r w:rsidRPr="00090574">
        <w:rPr>
          <w:b/>
          <w:bCs/>
          <w:color w:val="000066"/>
        </w:rPr>
        <w:t xml:space="preserve">Зав. кафедрой, </w:t>
      </w:r>
      <w:r w:rsidRPr="00090574">
        <w:rPr>
          <w:b/>
          <w:bCs/>
          <w:color w:val="000066"/>
          <w:lang w:val="ky-KG"/>
        </w:rPr>
        <w:t>д.х.н., профессор</w:t>
      </w:r>
      <w:r w:rsidRPr="00090574">
        <w:rPr>
          <w:b/>
          <w:bCs/>
          <w:color w:val="000066"/>
        </w:rPr>
        <w:t xml:space="preserve">:   </w:t>
      </w:r>
      <w:r w:rsidRPr="00090574">
        <w:rPr>
          <w:b/>
          <w:bCs/>
          <w:color w:val="000066"/>
          <w:lang w:val="ky-KG"/>
        </w:rPr>
        <w:t xml:space="preserve">                 Маметова А.С</w:t>
      </w:r>
      <w:r w:rsidRPr="00090574">
        <w:rPr>
          <w:b/>
          <w:bCs/>
          <w:color w:val="000066"/>
        </w:rPr>
        <w:t>.</w:t>
      </w: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jc w:val="center"/>
        <w:rPr>
          <w:b/>
          <w:bCs/>
          <w:color w:val="000066"/>
          <w:lang w:val="ky-KG"/>
        </w:rPr>
      </w:pPr>
    </w:p>
    <w:p w:rsidR="00090574" w:rsidRPr="00090574" w:rsidRDefault="00090574" w:rsidP="00090574">
      <w:pPr>
        <w:rPr>
          <w:color w:val="000066"/>
          <w:lang w:val="ky-KG"/>
        </w:rPr>
      </w:pPr>
    </w:p>
    <w:p w:rsidR="00DB20CD" w:rsidRPr="00090574" w:rsidRDefault="00DB20CD">
      <w:pPr>
        <w:rPr>
          <w:color w:val="000066"/>
          <w:lang w:val="ky-KG"/>
        </w:rPr>
      </w:pPr>
    </w:p>
    <w:sectPr w:rsidR="00DB20CD" w:rsidRPr="00090574" w:rsidSect="004055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D2308"/>
    <w:multiLevelType w:val="hybridMultilevel"/>
    <w:tmpl w:val="84F4E8D4"/>
    <w:lvl w:ilvl="0" w:tplc="2C925E50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633EC"/>
    <w:multiLevelType w:val="hybridMultilevel"/>
    <w:tmpl w:val="8D849160"/>
    <w:lvl w:ilvl="0" w:tplc="347CEDF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2" w15:restartNumberingAfterBreak="0">
    <w:nsid w:val="48994827"/>
    <w:multiLevelType w:val="multilevel"/>
    <w:tmpl w:val="97587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74"/>
    <w:rsid w:val="00090574"/>
    <w:rsid w:val="0010324D"/>
    <w:rsid w:val="004055DE"/>
    <w:rsid w:val="004E73DE"/>
    <w:rsid w:val="005E6C4B"/>
    <w:rsid w:val="006C0017"/>
    <w:rsid w:val="0097675B"/>
    <w:rsid w:val="009C03C1"/>
    <w:rsid w:val="00A65CD2"/>
    <w:rsid w:val="00D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94A9-7804-41F8-90ED-804E0C8A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9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 Paragraph (numbered (a)) Знак,List Paragraph1 Знак,WB Para Знак"/>
    <w:link w:val="a4"/>
    <w:locked/>
    <w:rsid w:val="00090574"/>
    <w:rPr>
      <w:rFonts w:ascii="Calibri" w:eastAsia="Times New Roman" w:hAnsi="Calibri" w:cs="Times New Roman"/>
      <w:sz w:val="20"/>
      <w:szCs w:val="20"/>
      <w:lang w:eastAsia="ru-RU"/>
    </w:rPr>
  </w:style>
  <w:style w:type="paragraph" w:styleId="a4">
    <w:name w:val="List Paragraph"/>
    <w:aliases w:val="List Paragraph (numbered (a)),List Paragraph1,WB Para"/>
    <w:basedOn w:val="a"/>
    <w:link w:val="a3"/>
    <w:uiPriority w:val="34"/>
    <w:qFormat/>
    <w:rsid w:val="00090574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a5">
    <w:name w:val="No Spacing"/>
    <w:uiPriority w:val="1"/>
    <w:qFormat/>
    <w:rsid w:val="004055D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Элида Топчубаева</cp:lastModifiedBy>
  <cp:revision>2</cp:revision>
  <dcterms:created xsi:type="dcterms:W3CDTF">2020-05-12T04:10:00Z</dcterms:created>
  <dcterms:modified xsi:type="dcterms:W3CDTF">2020-05-12T04:10:00Z</dcterms:modified>
</cp:coreProperties>
</file>