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51" w:rsidRDefault="00AA24DC">
      <w:pPr>
        <w:spacing w:after="40" w:line="259" w:lineRule="auto"/>
        <w:ind w:left="0" w:right="606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19" cy="9076688"/>
            <wp:effectExtent l="0" t="0" r="0" b="0"/>
            <wp:docPr id="3707" name="Picture 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Picture 37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90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E6A51" w:rsidRDefault="00AA24DC">
      <w:pPr>
        <w:spacing w:after="0" w:line="342" w:lineRule="auto"/>
        <w:ind w:left="5278" w:right="5142" w:firstLine="0"/>
      </w:pPr>
      <w:r>
        <w:rPr>
          <w:b/>
        </w:rPr>
        <w:t xml:space="preserve">  </w:t>
      </w:r>
    </w:p>
    <w:p w:rsidR="00BE6A51" w:rsidRDefault="00AA24DC">
      <w:pPr>
        <w:spacing w:after="91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lastRenderedPageBreak/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pStyle w:val="1"/>
      </w:pPr>
      <w:r>
        <w:t>Информация о</w:t>
      </w:r>
      <w:r>
        <w:t xml:space="preserve"> </w:t>
      </w:r>
      <w:r>
        <w:t xml:space="preserve">преподавателях кафедры </w:t>
      </w:r>
      <w:r>
        <w:t xml:space="preserve"> </w:t>
      </w:r>
    </w:p>
    <w:p w:rsidR="00BE6A51" w:rsidRDefault="00AA24DC">
      <w:pPr>
        <w:spacing w:after="13" w:line="249" w:lineRule="auto"/>
        <w:ind w:left="2379" w:right="0"/>
        <w:jc w:val="left"/>
      </w:pPr>
      <w:r>
        <w:rPr>
          <w:b/>
        </w:rPr>
        <w:t xml:space="preserve">“Общей, клинической биохимии и патофизиологии”: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81" w:type="dxa"/>
        <w:tblInd w:w="209" w:type="dxa"/>
        <w:tblCellMar>
          <w:top w:w="53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2124"/>
        <w:gridCol w:w="666"/>
        <w:gridCol w:w="839"/>
        <w:gridCol w:w="850"/>
        <w:gridCol w:w="850"/>
        <w:gridCol w:w="852"/>
        <w:gridCol w:w="850"/>
        <w:gridCol w:w="848"/>
      </w:tblGrid>
      <w:tr w:rsidR="00BE6A51">
        <w:trPr>
          <w:trHeight w:val="80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</w:pPr>
            <w:r>
              <w:rPr>
                <w:i/>
              </w:rPr>
              <w:t xml:space="preserve">№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Ф.И.О.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преподавателя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Должность 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№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каб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96" w:line="259" w:lineRule="auto"/>
              <w:ind w:left="-5" w:right="0" w:firstLine="0"/>
              <w:jc w:val="left"/>
            </w:pPr>
            <w:r>
              <w:rPr>
                <w:i/>
              </w:rPr>
              <w:t xml:space="preserve">Дни приема СРС </w:t>
            </w:r>
          </w:p>
          <w:p w:rsidR="00BE6A51" w:rsidRDefault="00AA24DC">
            <w:pPr>
              <w:spacing w:after="0" w:line="259" w:lineRule="auto"/>
              <w:ind w:left="535" w:right="0" w:firstLine="0"/>
              <w:jc w:val="left"/>
            </w:pPr>
            <w:r>
              <w:rPr>
                <w:i/>
              </w:rPr>
              <w:t xml:space="preserve">Время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6A5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</w:rPr>
              <w:t xml:space="preserve">Пн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Вт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Ср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Чт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Пн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Сб  </w:t>
            </w:r>
          </w:p>
        </w:tc>
      </w:tr>
      <w:tr w:rsidR="00BE6A51">
        <w:trPr>
          <w:trHeight w:val="6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Маметова А.С.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Зав.каф., </w:t>
            </w:r>
            <w:r>
              <w:rPr>
                <w:i/>
              </w:rPr>
              <w:tab/>
              <w:t xml:space="preserve">д.х.н, профессор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>205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BE6A51">
        <w:trPr>
          <w:trHeight w:val="6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Гаффорова Х.И.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К.х.н., доцент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>203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E6A51" w:rsidRDefault="00AA24DC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BE6A51">
        <w:trPr>
          <w:trHeight w:val="6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Матаипова А.К.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Старший преподаватель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>205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б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18:00 </w:t>
            </w:r>
          </w:p>
        </w:tc>
      </w:tr>
      <w:tr w:rsidR="00BE6A51">
        <w:trPr>
          <w:trHeight w:val="6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Юсупова А.М.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Преподаватель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203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14:00 </w:t>
            </w:r>
          </w:p>
        </w:tc>
      </w:tr>
      <w:tr w:rsidR="00BE6A51">
        <w:trPr>
          <w:trHeight w:val="6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Жаркынбаева Р.А.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Преподаватель 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 xml:space="preserve">203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16:30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9:30-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14:00 </w:t>
            </w:r>
          </w:p>
        </w:tc>
      </w:tr>
    </w:tbl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ind w:left="312"/>
      </w:pPr>
      <w:r>
        <w:t>Рассмотрено и обсуждено на заседании кафедры протокол № ______от «_____» 201</w:t>
      </w:r>
      <w:r>
        <w:t>9</w:t>
      </w:r>
      <w:r>
        <w:t xml:space="preserve">г.    </w:t>
      </w:r>
      <w:r>
        <w:t xml:space="preserve"> </w:t>
      </w:r>
      <w:r>
        <w:t>Зав. кафедрой,</w:t>
      </w:r>
      <w:r>
        <w:t xml:space="preserve"> </w:t>
      </w:r>
      <w:r>
        <w:t>проф.:_____________Маметова А.С.</w:t>
      </w: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ind w:left="312" w:right="225"/>
      </w:pPr>
      <w:r>
        <w:t>Составитель:</w:t>
      </w:r>
      <w:r>
        <w:t xml:space="preserve">  </w:t>
      </w:r>
      <w:r>
        <w:t>ст. преп. Матаипова А.</w:t>
      </w:r>
      <w:r>
        <w:t xml:space="preserve"> </w:t>
      </w:r>
      <w:r>
        <w:t>К.</w:t>
      </w:r>
      <w: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lastRenderedPageBreak/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numPr>
          <w:ilvl w:val="0"/>
          <w:numId w:val="1"/>
        </w:numPr>
        <w:spacing w:after="13" w:line="249" w:lineRule="auto"/>
        <w:ind w:right="0" w:hanging="240"/>
        <w:jc w:val="left"/>
      </w:pPr>
      <w:r>
        <w:rPr>
          <w:b/>
        </w:rPr>
        <w:t xml:space="preserve">Цели и задачи дисциплины: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ind w:left="312" w:right="225"/>
      </w:pPr>
      <w:r>
        <w:rPr>
          <w:b/>
        </w:rPr>
        <w:t>Цель</w:t>
      </w:r>
      <w:r>
        <w:t>: Главной целью дисциплины является обеспечить базовыми теоретическими и клиническими знаниями и практическими навыками о молекулярных основах биохимических процессов в организме</w:t>
      </w:r>
      <w:r>
        <w:t xml:space="preserve"> </w:t>
      </w:r>
      <w:r>
        <w:t>в норме и при патологии, с дальнейшим примен</w:t>
      </w:r>
      <w:r>
        <w:t>ением в диагностической, лечебной и профилактической деятельности врача в области здравоохранения.</w:t>
      </w: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 xml:space="preserve">Задачи обучения: </w:t>
      </w:r>
    </w:p>
    <w:p w:rsidR="00BE6A51" w:rsidRDefault="00AA24DC">
      <w:pPr>
        <w:numPr>
          <w:ilvl w:val="1"/>
          <w:numId w:val="1"/>
        </w:numPr>
        <w:ind w:right="225" w:hanging="348"/>
      </w:pPr>
      <w:r>
        <w:t>Сформировать у студентов понимание роли,</w:t>
      </w:r>
      <w:r>
        <w:t xml:space="preserve"> </w:t>
      </w:r>
      <w:r>
        <w:t>механизмов регуляции и особенностей течения и роли основных биохимических процессов в жизнедеят</w:t>
      </w:r>
      <w:r>
        <w:t>ельности организма.</w:t>
      </w:r>
      <w:r>
        <w:t xml:space="preserve"> </w:t>
      </w:r>
    </w:p>
    <w:p w:rsidR="00BE6A51" w:rsidRDefault="00AA24DC">
      <w:pPr>
        <w:numPr>
          <w:ilvl w:val="1"/>
          <w:numId w:val="1"/>
        </w:numPr>
        <w:ind w:right="225" w:hanging="348"/>
      </w:pPr>
      <w:r>
        <w:t>Сформировать представление о биохимических нарушениях в организме человека при  различных патологиях.</w:t>
      </w:r>
      <w:r>
        <w:t xml:space="preserve"> </w:t>
      </w:r>
    </w:p>
    <w:p w:rsidR="00BE6A51" w:rsidRDefault="00AA24DC">
      <w:pPr>
        <w:numPr>
          <w:ilvl w:val="1"/>
          <w:numId w:val="1"/>
        </w:numPr>
        <w:ind w:right="225" w:hanging="348"/>
      </w:pPr>
      <w:r>
        <w:t>Уметь анализировать показатели различных биохимических</w:t>
      </w:r>
      <w:r>
        <w:t xml:space="preserve"> </w:t>
      </w:r>
      <w:r>
        <w:t>констант</w:t>
      </w:r>
      <w:r>
        <w:t xml:space="preserve"> </w:t>
      </w:r>
      <w:r>
        <w:t>организма</w:t>
      </w:r>
      <w:r>
        <w:t xml:space="preserve">;  </w:t>
      </w:r>
    </w:p>
    <w:p w:rsidR="00BE6A51" w:rsidRDefault="00AA24DC">
      <w:pPr>
        <w:numPr>
          <w:ilvl w:val="1"/>
          <w:numId w:val="2"/>
        </w:numPr>
        <w:ind w:right="225" w:hanging="360"/>
      </w:pPr>
      <w:r>
        <w:t>Освоить на уровне умения основные экспериментальные и к</w:t>
      </w:r>
      <w:r>
        <w:t>линические методики исследования функций организма;</w:t>
      </w:r>
      <w:r>
        <w:t xml:space="preserve"> </w:t>
      </w:r>
    </w:p>
    <w:p w:rsidR="00BE6A51" w:rsidRDefault="00AA24DC">
      <w:pPr>
        <w:numPr>
          <w:ilvl w:val="1"/>
          <w:numId w:val="2"/>
        </w:numPr>
        <w:ind w:right="225" w:hanging="360"/>
      </w:pPr>
      <w:r>
        <w:t>Выполнять самостоятельно лабораторные</w:t>
      </w:r>
      <w:r>
        <w:t xml:space="preserve"> </w:t>
      </w:r>
      <w:r>
        <w:t>работы, составлять и защищать протокол проведенного исследования, решать тестовые задания, ситуационные задачи и готовить научные сообщения.</w:t>
      </w:r>
      <w:r>
        <w:t xml:space="preserve"> </w:t>
      </w:r>
    </w:p>
    <w:p w:rsidR="00BE6A51" w:rsidRDefault="00AA24DC">
      <w:pPr>
        <w:spacing w:after="16" w:line="259" w:lineRule="auto"/>
        <w:ind w:left="317" w:right="0" w:firstLine="0"/>
        <w:jc w:val="left"/>
      </w:pPr>
      <w:r>
        <w:rPr>
          <w:b/>
        </w:rPr>
        <w:t xml:space="preserve"> </w:t>
      </w:r>
    </w:p>
    <w:p w:rsidR="00BE6A51" w:rsidRDefault="00AA24DC">
      <w:pPr>
        <w:numPr>
          <w:ilvl w:val="0"/>
          <w:numId w:val="1"/>
        </w:numPr>
        <w:spacing w:after="13" w:line="249" w:lineRule="auto"/>
        <w:ind w:right="0" w:hanging="240"/>
        <w:jc w:val="left"/>
      </w:pPr>
      <w:r>
        <w:rPr>
          <w:b/>
        </w:rPr>
        <w:t xml:space="preserve">Результаты обучения (РО)  и  компетенции  студента, формируемые  в   процессе   изучения  дисциплины «Общая и клиническая биохимия».  </w:t>
      </w:r>
    </w:p>
    <w:p w:rsidR="00BE6A51" w:rsidRDefault="00AA24DC">
      <w:pPr>
        <w:ind w:left="312" w:right="225"/>
      </w:pPr>
      <w:r>
        <w:t>В процессе освоения дисциплины   студент достигнет следующих результатов</w:t>
      </w:r>
      <w:r>
        <w:rPr>
          <w:b/>
        </w:rPr>
        <w:t xml:space="preserve"> обучения (РО) и будет</w:t>
      </w:r>
      <w:r>
        <w:t xml:space="preserve"> </w:t>
      </w:r>
      <w:r>
        <w:t xml:space="preserve">обладать </w:t>
      </w:r>
      <w:r>
        <w:rPr>
          <w:b/>
        </w:rPr>
        <w:t>соответствующими</w:t>
      </w:r>
      <w:r>
        <w:t xml:space="preserve"> </w:t>
      </w:r>
      <w:r>
        <w:t xml:space="preserve">  </w:t>
      </w:r>
      <w:r>
        <w:rPr>
          <w:b/>
        </w:rPr>
        <w:t xml:space="preserve">  компетенциями:          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57" w:type="dxa"/>
        <w:tblInd w:w="50" w:type="dxa"/>
        <w:tblCellMar>
          <w:top w:w="5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529"/>
        <w:gridCol w:w="3242"/>
        <w:gridCol w:w="3686"/>
      </w:tblGrid>
      <w:tr w:rsidR="00BE6A51">
        <w:trPr>
          <w:trHeight w:val="11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BE6A51" w:rsidRDefault="00AA24DC">
            <w:pPr>
              <w:spacing w:after="0" w:line="259" w:lineRule="auto"/>
              <w:ind w:left="607" w:right="665" w:firstLine="331"/>
            </w:pPr>
            <w:r>
              <w:rPr>
                <w:b/>
                <w:i/>
              </w:rPr>
              <w:t xml:space="preserve">Код  РО ООП  и его формулировка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BE6A51" w:rsidRDefault="00AA24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Компетенции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BE6A51" w:rsidRDefault="00AA24DC">
            <w:pPr>
              <w:spacing w:after="0" w:line="238" w:lineRule="auto"/>
              <w:ind w:left="684" w:right="746" w:firstLine="0"/>
              <w:jc w:val="center"/>
            </w:pPr>
            <w:r>
              <w:rPr>
                <w:b/>
                <w:i/>
              </w:rPr>
              <w:t xml:space="preserve">РО дисциплины  и его формулировка </w:t>
            </w:r>
          </w:p>
          <w:p w:rsidR="00BE6A51" w:rsidRDefault="00AA24D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BE6A51">
        <w:trPr>
          <w:trHeight w:val="3322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РОооп-1:</w:t>
            </w:r>
            <w:r>
              <w:t xml:space="preserve">способен </w:t>
            </w:r>
          </w:p>
          <w:p w:rsidR="00BE6A51" w:rsidRDefault="00AA24DC">
            <w:pPr>
              <w:spacing w:after="0" w:line="259" w:lineRule="auto"/>
              <w:ind w:left="0" w:right="58" w:firstLine="0"/>
            </w:pPr>
            <w:r>
              <w:t>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</w:t>
            </w:r>
            <w:r>
              <w:t>нформации.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tabs>
                <w:tab w:val="right" w:pos="308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ОК-1: </w:t>
            </w:r>
            <w:r>
              <w:rPr>
                <w:b/>
              </w:rPr>
              <w:tab/>
            </w:r>
            <w:r>
              <w:t xml:space="preserve">способен </w:t>
            </w:r>
          </w:p>
          <w:p w:rsidR="00BE6A51" w:rsidRDefault="00AA24DC">
            <w:pPr>
              <w:spacing w:after="0" w:line="238" w:lineRule="auto"/>
              <w:ind w:left="0" w:right="57" w:firstLine="0"/>
            </w:pPr>
            <w:r>
              <w:t xml:space="preserve">анализировать социальнозначимые проблемы и процессы, использовать на практике методы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гуманитарных,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естественнонаучных, </w:t>
            </w:r>
          </w:p>
          <w:p w:rsidR="00BE6A51" w:rsidRDefault="00AA24DC">
            <w:pPr>
              <w:spacing w:after="0" w:line="259" w:lineRule="auto"/>
              <w:ind w:left="0" w:right="59" w:firstLine="0"/>
            </w:pPr>
            <w:r>
              <w:t>медико</w:t>
            </w:r>
            <w:r>
              <w:t>-</w:t>
            </w:r>
            <w:r>
              <w:t>биологических и клинических наук в различных видах профессиональной и социальной деятельности.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7" w:firstLine="0"/>
              <w:jc w:val="left"/>
            </w:pPr>
            <w:r>
              <w:rPr>
                <w:b/>
              </w:rPr>
              <w:t xml:space="preserve">РОд-1: </w:t>
            </w:r>
            <w:r>
              <w:t>Получить знания по вопросам организации основных биомакромолекул клетки, молекулярных основ обмена веществ и энергии и их регуляции, функциональной биохимии</w:t>
            </w:r>
            <w:r>
              <w:t xml:space="preserve"> </w:t>
            </w:r>
            <w:r>
              <w:t>отдельных специализированных тканей и органов, выработать у студентов способность использова</w:t>
            </w:r>
            <w:r>
              <w:t>ть знания,  умения и навыки</w:t>
            </w:r>
            <w:r>
              <w:t xml:space="preserve"> </w:t>
            </w:r>
            <w:r>
              <w:t>полученные на</w:t>
            </w:r>
            <w:r>
              <w:t xml:space="preserve"> </w:t>
            </w:r>
            <w:r>
              <w:t xml:space="preserve">курсе биохимии для </w:t>
            </w:r>
            <w:r>
              <w:lastRenderedPageBreak/>
              <w:t>формирования научных воззрений в понимании явлений живой природы и эффективного формирования профессиональных способностей врача.</w:t>
            </w:r>
            <w:r>
              <w:t xml:space="preserve"> </w:t>
            </w:r>
          </w:p>
        </w:tc>
      </w:tr>
      <w:tr w:rsidR="00BE6A51">
        <w:trPr>
          <w:trHeight w:val="1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СЛК-2</w:t>
            </w:r>
            <w:r>
              <w:t xml:space="preserve"> - </w:t>
            </w:r>
            <w:r>
              <w:t xml:space="preserve">способен и готов </w:t>
            </w:r>
          </w:p>
          <w:p w:rsidR="00BE6A51" w:rsidRDefault="00AA24DC">
            <w:pPr>
              <w:spacing w:after="0" w:line="238" w:lineRule="auto"/>
              <w:ind w:left="0" w:right="0" w:firstLine="0"/>
              <w:jc w:val="left"/>
            </w:pPr>
            <w:r>
              <w:t xml:space="preserve">выявлять естественнонаучную </w:t>
            </w:r>
          </w:p>
          <w:p w:rsidR="00BE6A51" w:rsidRDefault="00AA24DC">
            <w:pPr>
              <w:spacing w:after="0" w:line="238" w:lineRule="auto"/>
              <w:ind w:left="0" w:right="0" w:firstLine="0"/>
            </w:pPr>
            <w:r>
              <w:t xml:space="preserve">сущность проблем, возникающих в ходе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профессиональной деятельности врача.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6A51">
        <w:trPr>
          <w:trHeight w:val="44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9" w:firstLine="0"/>
            </w:pPr>
            <w:r>
              <w:rPr>
                <w:b/>
              </w:rPr>
              <w:t>РОооп-5:</w:t>
            </w:r>
            <w:r>
              <w:t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tabs>
                <w:tab w:val="right" w:pos="308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ПК-12</w:t>
            </w:r>
            <w:r>
              <w:t xml:space="preserve"> </w:t>
            </w:r>
            <w:r>
              <w:tab/>
              <w:t>–</w:t>
            </w:r>
            <w:r>
              <w:t xml:space="preserve">способен </w:t>
            </w:r>
          </w:p>
          <w:p w:rsidR="00BE6A51" w:rsidRDefault="00AA24DC">
            <w:pPr>
              <w:spacing w:after="0" w:line="238" w:lineRule="auto"/>
              <w:ind w:left="0" w:right="91" w:firstLine="0"/>
            </w:pPr>
            <w:r>
              <w:t xml:space="preserve">анализировать закономерности функционирования отдельных органов и систем, использовать знания </w:t>
            </w:r>
          </w:p>
          <w:p w:rsidR="00BE6A51" w:rsidRDefault="00AA24DC">
            <w:pPr>
              <w:spacing w:after="0" w:line="238" w:lineRule="auto"/>
              <w:ind w:left="0" w:right="90" w:firstLine="0"/>
            </w:pPr>
            <w:r>
              <w:t>анатомо</w:t>
            </w:r>
            <w:r>
              <w:t>-</w:t>
            </w:r>
            <w:r>
              <w:t>физиологических особенностей, основные методики клинико</w:t>
            </w:r>
            <w:r>
              <w:t>-</w:t>
            </w:r>
          </w:p>
          <w:p w:rsidR="00BE6A51" w:rsidRDefault="00AA24DC">
            <w:pPr>
              <w:spacing w:after="0" w:line="259" w:lineRule="auto"/>
              <w:ind w:left="0" w:right="90" w:firstLine="0"/>
            </w:pPr>
            <w:r>
              <w:t>лабораторного обследования и оценки функционального состояния организма взрослого человека и дет</w:t>
            </w:r>
            <w:r>
              <w:t>ей,для своевременной диагностики заболеваний и патологических процессов.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38" w:lineRule="auto"/>
              <w:ind w:left="0" w:right="61" w:firstLine="0"/>
            </w:pPr>
            <w:r>
              <w:rPr>
                <w:b/>
              </w:rPr>
              <w:t>РОд-2:</w:t>
            </w:r>
            <w:r>
              <w:t>способен и готов разбираться в вопросах структурно</w:t>
            </w:r>
            <w:r>
              <w:t>-</w:t>
            </w:r>
            <w:r>
              <w:t>функциональной</w:t>
            </w:r>
            <w:r>
              <w:t xml:space="preserve"> </w:t>
            </w:r>
            <w:r>
              <w:t xml:space="preserve">и биохимической </w:t>
            </w:r>
            <w:r>
              <w:t xml:space="preserve"> </w:t>
            </w:r>
            <w:r>
              <w:t xml:space="preserve">организации органов и систем, </w:t>
            </w:r>
          </w:p>
          <w:p w:rsidR="00BE6A51" w:rsidRDefault="00AA24DC">
            <w:pPr>
              <w:spacing w:after="0" w:line="259" w:lineRule="auto"/>
              <w:ind w:left="0" w:right="60" w:firstLine="0"/>
            </w:pPr>
            <w:r>
              <w:t>определениябиохимических особенностей метаболизма,для своеврем</w:t>
            </w:r>
            <w:r>
              <w:t>енной диагностики заболеваний и выявления патологических процессов.</w:t>
            </w:r>
            <w:r>
              <w:rPr>
                <w:b/>
                <w:i/>
              </w:rPr>
              <w:t xml:space="preserve"> </w:t>
            </w:r>
          </w:p>
        </w:tc>
      </w:tr>
      <w:tr w:rsidR="00BE6A51">
        <w:trPr>
          <w:trHeight w:val="223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5" w:line="238" w:lineRule="auto"/>
              <w:ind w:left="0" w:right="0" w:firstLine="0"/>
              <w:jc w:val="left"/>
            </w:pPr>
            <w:r>
              <w:rPr>
                <w:b/>
              </w:rPr>
              <w:t>РОооп-6</w:t>
            </w:r>
            <w:r>
              <w:t>:</w:t>
            </w:r>
            <w:r>
              <w:t xml:space="preserve"> </w:t>
            </w:r>
            <w:r>
              <w:t xml:space="preserve">умеет назначать адекватное лечение </w:t>
            </w:r>
            <w:r>
              <w:t xml:space="preserve"> </w:t>
            </w:r>
            <w:r>
              <w:t>и оказать первичную</w:t>
            </w:r>
            <w:r>
              <w:t xml:space="preserve"> </w:t>
            </w:r>
            <w:r>
              <w:t>врачебную помощь, принимать решения при возникновении неотложных и угрожающих жизни ситуациях.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ПК-11</w:t>
            </w:r>
            <w:r>
              <w:t xml:space="preserve"> – </w:t>
            </w:r>
            <w: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</w:t>
            </w:r>
            <w:r>
              <w:t>ам и организма в целом.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</w:pPr>
            <w:r>
              <w:rPr>
                <w:b/>
              </w:rPr>
              <w:t>РОд-3</w:t>
            </w:r>
            <w:r>
              <w:t>: способен</w:t>
            </w:r>
            <w:r>
              <w:t xml:space="preserve"> </w:t>
            </w:r>
            <w:r>
              <w:t>и готов  к постановке предварительного диагноза на основе результатов биохимических и клинических исследований, при возникновении неотложных ситуаций.</w:t>
            </w:r>
            <w:r>
              <w:rPr>
                <w:b/>
                <w:i/>
              </w:rPr>
              <w:t xml:space="preserve"> </w:t>
            </w:r>
          </w:p>
        </w:tc>
      </w:tr>
    </w:tbl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pStyle w:val="1"/>
        <w:ind w:right="2"/>
      </w:pPr>
      <w:r>
        <w:t>Конечные результаты обучения</w:t>
      </w:r>
      <w: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 xml:space="preserve">В результате изучения биохимии студент должен знать: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>Основные пути метаболизма</w:t>
      </w:r>
      <w:r>
        <w:t xml:space="preserve"> </w:t>
      </w:r>
      <w:r>
        <w:t>углеводов,</w:t>
      </w:r>
      <w:r>
        <w:t xml:space="preserve"> </w:t>
      </w:r>
      <w:r>
        <w:t>липидов</w:t>
      </w:r>
      <w:r>
        <w:t xml:space="preserve"> </w:t>
      </w:r>
      <w:r>
        <w:t xml:space="preserve">и </w:t>
      </w:r>
      <w:r>
        <w:t xml:space="preserve"> </w:t>
      </w:r>
      <w:r>
        <w:t>белков в организме.</w:t>
      </w:r>
      <w:r>
        <w:t xml:space="preserve">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>Взаимосвязь обмена веществ.</w:t>
      </w:r>
      <w:r>
        <w:t xml:space="preserve"> </w:t>
      </w:r>
      <w:r>
        <w:t>гормонов и нервной системы в</w:t>
      </w:r>
      <w:r>
        <w:t xml:space="preserve">  </w:t>
      </w:r>
      <w:r>
        <w:t xml:space="preserve">регуляции этого </w:t>
      </w:r>
      <w:r>
        <w:t xml:space="preserve">  </w:t>
      </w:r>
      <w:r>
        <w:t>процесса;</w:t>
      </w:r>
      <w:r>
        <w:t xml:space="preserve">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>Цель и задачи клинической биохимии. Принципы биохимической диагностики  заболеваний</w:t>
      </w:r>
      <w:r>
        <w:t xml:space="preserve">;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>Клиническая биохимия крови и печени.</w:t>
      </w:r>
      <w:r>
        <w:t xml:space="preserve">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>Методы оценки функционального состояния печени.</w:t>
      </w:r>
      <w:r>
        <w:t xml:space="preserve">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>Клиническая биохимия костно</w:t>
      </w:r>
      <w:r>
        <w:t>-</w:t>
      </w:r>
      <w:r>
        <w:t>мышечной системы. Методы оценки функционального состоян</w:t>
      </w:r>
      <w:r>
        <w:t>ия костно</w:t>
      </w:r>
      <w:r>
        <w:t>-</w:t>
      </w:r>
      <w:r>
        <w:t>мышечной системы.</w:t>
      </w:r>
      <w:r>
        <w:t xml:space="preserve">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>Клиническая биохимия соединительной и нервной ткани. Методы оценки функционального состояния соединительной и нервной ткани.</w:t>
      </w: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 xml:space="preserve">Студент должен уметь: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 xml:space="preserve">Работать </w:t>
      </w:r>
      <w:r>
        <w:tab/>
        <w:t xml:space="preserve">с </w:t>
      </w:r>
      <w:r>
        <w:tab/>
        <w:t xml:space="preserve">приборами </w:t>
      </w:r>
      <w:r>
        <w:tab/>
        <w:t xml:space="preserve">при </w:t>
      </w:r>
      <w:r>
        <w:tab/>
        <w:t xml:space="preserve">выполнении </w:t>
      </w:r>
      <w:r>
        <w:tab/>
        <w:t xml:space="preserve">биохимических </w:t>
      </w:r>
      <w:r>
        <w:tab/>
        <w:t>исследований: фотоэлек</w:t>
      </w:r>
      <w:r>
        <w:t>троколориметре, спектрофотометре, рН</w:t>
      </w:r>
      <w:r>
        <w:t>-</w:t>
      </w:r>
      <w:r>
        <w:t xml:space="preserve">метре. </w:t>
      </w:r>
      <w:r>
        <w:t xml:space="preserve">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>Определить общее</w:t>
      </w:r>
      <w:r>
        <w:t xml:space="preserve"> </w:t>
      </w:r>
      <w:r>
        <w:t>количество</w:t>
      </w:r>
      <w:r>
        <w:t xml:space="preserve"> </w:t>
      </w:r>
      <w:r>
        <w:t>и фракции</w:t>
      </w:r>
      <w:r>
        <w:t xml:space="preserve"> </w:t>
      </w:r>
      <w:r>
        <w:t>белков</w:t>
      </w:r>
      <w:r>
        <w:t xml:space="preserve"> </w:t>
      </w:r>
      <w:r>
        <w:t>в сыворотке</w:t>
      </w:r>
      <w:r>
        <w:t xml:space="preserve"> </w:t>
      </w:r>
      <w:r>
        <w:t>крови</w:t>
      </w:r>
      <w:r>
        <w:t xml:space="preserve"> </w:t>
      </w:r>
      <w:r>
        <w:t xml:space="preserve">с диагностической целью. </w:t>
      </w:r>
      <w:r>
        <w:t xml:space="preserve"> </w:t>
      </w:r>
    </w:p>
    <w:p w:rsidR="00BE6A51" w:rsidRDefault="00AA24DC">
      <w:pPr>
        <w:numPr>
          <w:ilvl w:val="0"/>
          <w:numId w:val="3"/>
        </w:numPr>
        <w:spacing w:after="2" w:line="249" w:lineRule="auto"/>
        <w:ind w:right="225" w:hanging="360"/>
      </w:pPr>
      <w:r>
        <w:t>Определить содержания некоторых компонентов белкового, углеводного и липидного обменов в крови (мочевина, мочевая кислота, билирубин, глюкоза, общие липиды, фосфолипиды, холестерин, бета</w:t>
      </w:r>
      <w:r>
        <w:t>-</w:t>
      </w:r>
      <w:r>
        <w:t>липопротеиды).</w:t>
      </w:r>
      <w:r>
        <w:t xml:space="preserve"> </w:t>
      </w:r>
      <w:r>
        <w:rPr>
          <w:b/>
        </w:rPr>
        <w:t>Владеть навыками:</w:t>
      </w:r>
      <w:r>
        <w:t xml:space="preserve">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lastRenderedPageBreak/>
        <w:t>Проведения базовых биохимических ис</w:t>
      </w:r>
      <w:r>
        <w:t>следований</w:t>
      </w:r>
      <w:r>
        <w:t xml:space="preserve"> </w:t>
      </w:r>
      <w:r>
        <w:t>по определению основных метаболитов в биологических жидкостях организма.</w:t>
      </w: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 xml:space="preserve">Владеть коммуникативными </w:t>
      </w:r>
      <w:r>
        <w:rPr>
          <w:sz w:val="20"/>
        </w:rPr>
        <w:t xml:space="preserve"> </w:t>
      </w:r>
      <w:r>
        <w:rPr>
          <w:b/>
        </w:rPr>
        <w:t>навыками:</w:t>
      </w:r>
      <w:r>
        <w:t xml:space="preserve"> </w:t>
      </w:r>
    </w:p>
    <w:p w:rsidR="00BE6A51" w:rsidRDefault="00AA24DC">
      <w:pPr>
        <w:numPr>
          <w:ilvl w:val="0"/>
          <w:numId w:val="3"/>
        </w:numPr>
        <w:ind w:right="225" w:hanging="360"/>
      </w:pPr>
      <w:r>
        <w:t>Умение слушать товарищей и правильно реагировать на критику.</w:t>
      </w: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p w:rsidR="00BE6A51" w:rsidRDefault="00AA24DC">
      <w:pPr>
        <w:numPr>
          <w:ilvl w:val="0"/>
          <w:numId w:val="4"/>
        </w:numPr>
        <w:ind w:right="225" w:hanging="240"/>
      </w:pPr>
      <w:r>
        <w:rPr>
          <w:b/>
        </w:rPr>
        <w:t>Пререквизиты</w:t>
      </w:r>
      <w:r>
        <w:t xml:space="preserve"> – </w:t>
      </w:r>
      <w:r>
        <w:t>Общая биохимия, общая и биоорганическая химия, анатомия</w:t>
      </w:r>
      <w:r>
        <w:t>, гистология, нормальная физиология, медицинская биология и биофизика.</w:t>
      </w:r>
      <w:r>
        <w:rPr>
          <w:b/>
        </w:rPr>
        <w:t xml:space="preserve">   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p w:rsidR="00BE6A51" w:rsidRDefault="00AA24DC">
      <w:pPr>
        <w:numPr>
          <w:ilvl w:val="0"/>
          <w:numId w:val="4"/>
        </w:numPr>
        <w:ind w:right="225" w:hanging="240"/>
      </w:pPr>
      <w:r>
        <w:rPr>
          <w:b/>
        </w:rPr>
        <w:t xml:space="preserve">Постреквизиты </w:t>
      </w:r>
      <w:r>
        <w:t xml:space="preserve">– </w:t>
      </w:r>
      <w:r>
        <w:t>патологическая физиология, фармакология, патологическая анатомия, общая гигиена, гигиена питания и все клинические дисциплины.</w:t>
      </w:r>
      <w:r>
        <w:t xml:space="preserve"> </w:t>
      </w:r>
    </w:p>
    <w:p w:rsidR="00BE6A51" w:rsidRDefault="00AA24DC">
      <w:pPr>
        <w:numPr>
          <w:ilvl w:val="0"/>
          <w:numId w:val="4"/>
        </w:numPr>
        <w:spacing w:after="13" w:line="249" w:lineRule="auto"/>
        <w:ind w:right="225" w:hanging="240"/>
      </w:pPr>
      <w:r>
        <w:rPr>
          <w:b/>
        </w:rPr>
        <w:t xml:space="preserve">Технологическая карта    </w:t>
      </w:r>
    </w:p>
    <w:tbl>
      <w:tblPr>
        <w:tblStyle w:val="TableGrid"/>
        <w:tblW w:w="9835" w:type="dxa"/>
        <w:tblInd w:w="175" w:type="dxa"/>
        <w:tblCellMar>
          <w:top w:w="54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708"/>
        <w:gridCol w:w="710"/>
        <w:gridCol w:w="567"/>
        <w:gridCol w:w="566"/>
        <w:gridCol w:w="566"/>
        <w:gridCol w:w="569"/>
        <w:gridCol w:w="708"/>
        <w:gridCol w:w="710"/>
        <w:gridCol w:w="708"/>
        <w:gridCol w:w="586"/>
        <w:gridCol w:w="547"/>
        <w:gridCol w:w="708"/>
        <w:gridCol w:w="711"/>
        <w:gridCol w:w="708"/>
        <w:gridCol w:w="763"/>
      </w:tblGrid>
      <w:tr w:rsidR="00BE6A51">
        <w:trPr>
          <w:trHeight w:val="67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582168"/>
                      <wp:effectExtent l="0" t="0" r="0" b="0"/>
                      <wp:docPr id="59319" name="Group 59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582168"/>
                                <a:chOff x="0" y="0"/>
                                <a:chExt cx="138633" cy="582168"/>
                              </a:xfrm>
                            </wpg:grpSpPr>
                            <wps:wsp>
                              <wps:cNvPr id="4824" name="Rectangle 4824"/>
                              <wps:cNvSpPr/>
                              <wps:spPr>
                                <a:xfrm rot="-5399999">
                                  <a:off x="-268194" y="129591"/>
                                  <a:ext cx="7207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Семестр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5" name="Rectangle 4825"/>
                              <wps:cNvSpPr/>
                              <wps:spPr>
                                <a:xfrm rot="-5399999">
                                  <a:off x="67677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319" style="width:10.916pt;height:45.84pt;mso-position-horizontal-relative:char;mso-position-vertical-relative:line" coordsize="1386,5821">
                      <v:rect id="Rectangle 4824" style="position:absolute;width:7207;height:1843;left:-2681;top:1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Семестр</w:t>
                              </w:r>
                            </w:p>
                          </w:txbxContent>
                        </v:textbox>
                      </v:rect>
                      <v:rect id="Rectangle 4825" style="position:absolute;width:506;height:1811;left:676;top:-7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812292"/>
                      <wp:effectExtent l="0" t="0" r="0" b="0"/>
                      <wp:docPr id="59324" name="Group 59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812292"/>
                                <a:chOff x="0" y="0"/>
                                <a:chExt cx="138633" cy="812292"/>
                              </a:xfrm>
                            </wpg:grpSpPr>
                            <wps:wsp>
                              <wps:cNvPr id="4826" name="Rectangle 4826"/>
                              <wps:cNvSpPr/>
                              <wps:spPr>
                                <a:xfrm rot="-5399999">
                                  <a:off x="-421835" y="206074"/>
                                  <a:ext cx="10280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Всего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7" name="Rectangle 4827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324" style="width:10.916pt;height:63.96pt;mso-position-horizontal-relative:char;mso-position-vertical-relative:line" coordsize="1386,8122">
                      <v:rect id="Rectangle 4826" style="position:absolute;width:10280;height:1843;left:-4218;top:20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Всего часов</w:t>
                              </w:r>
                            </w:p>
                          </w:txbxContent>
                        </v:textbox>
                      </v:rect>
                      <v:rect id="Rectangle 4827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955549"/>
                      <wp:effectExtent l="0" t="0" r="0" b="0"/>
                      <wp:docPr id="59328" name="Group 59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955549"/>
                                <a:chOff x="0" y="0"/>
                                <a:chExt cx="138633" cy="955549"/>
                              </a:xfrm>
                            </wpg:grpSpPr>
                            <wps:wsp>
                              <wps:cNvPr id="4828" name="Rectangle 4828"/>
                              <wps:cNvSpPr/>
                              <wps:spPr>
                                <a:xfrm rot="-5399999">
                                  <a:off x="-518924" y="252241"/>
                                  <a:ext cx="122223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аудит.занятий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9" name="Rectangle 4829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328" style="width:10.916pt;height:75.2401pt;mso-position-horizontal-relative:char;mso-position-vertical-relative:line" coordsize="1386,9555">
                      <v:rect id="Rectangle 4828" style="position:absolute;width:12222;height:1843;left:-5189;top:25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аудит.занятий</w:t>
                              </w:r>
                            </w:p>
                          </w:txbxContent>
                        </v:textbox>
                      </v:rect>
                      <v:rect id="Rectangle 4829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499872"/>
                      <wp:effectExtent l="0" t="0" r="0" b="0"/>
                      <wp:docPr id="59346" name="Group 59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99872"/>
                                <a:chOff x="0" y="0"/>
                                <a:chExt cx="138633" cy="499872"/>
                              </a:xfrm>
                            </wpg:grpSpPr>
                            <wps:wsp>
                              <wps:cNvPr id="4830" name="Rectangle 4830"/>
                              <wps:cNvSpPr/>
                              <wps:spPr>
                                <a:xfrm rot="-5399999">
                                  <a:off x="-214886" y="100602"/>
                                  <a:ext cx="61415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1" name="Rectangle 4831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346" style="width:10.916pt;height:39.36pt;mso-position-horizontal-relative:char;mso-position-vertical-relative:line" coordsize="1386,4998">
                      <v:rect id="Rectangle 4830" style="position:absolute;width:6141;height:1843;left:-2148;top:1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лекции</w:t>
                              </w:r>
                            </w:p>
                          </w:txbxContent>
                        </v:textbox>
                      </v:rect>
                      <v:rect id="Rectangle 4831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873253"/>
                      <wp:effectExtent l="0" t="0" r="0" b="0"/>
                      <wp:docPr id="59355" name="Group 59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873253"/>
                                <a:chOff x="0" y="0"/>
                                <a:chExt cx="138633" cy="873253"/>
                              </a:xfrm>
                            </wpg:grpSpPr>
                            <wps:wsp>
                              <wps:cNvPr id="4832" name="Rectangle 4832"/>
                              <wps:cNvSpPr/>
                              <wps:spPr>
                                <a:xfrm rot="-5399999">
                                  <a:off x="-80197" y="608672"/>
                                  <a:ext cx="3447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лаб.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3" name="Rectangle 4833"/>
                              <wps:cNvSpPr/>
                              <wps:spPr>
                                <a:xfrm rot="-5399999">
                                  <a:off x="58443" y="488233"/>
                                  <a:ext cx="674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4" name="Rectangle 4834"/>
                              <wps:cNvSpPr/>
                              <wps:spPr>
                                <a:xfrm rot="-5399999">
                                  <a:off x="-258263" y="121234"/>
                                  <a:ext cx="70091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практич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5" name="Rectangle 4835"/>
                              <wps:cNvSpPr/>
                              <wps:spPr>
                                <a:xfrm rot="-5399999">
                                  <a:off x="66855" y="-79427"/>
                                  <a:ext cx="5067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355" style="width:10.916pt;height:68.7601pt;mso-position-horizontal-relative:char;mso-position-vertical-relative:line" coordsize="1386,8732">
                      <v:rect id="Rectangle 4832" style="position:absolute;width:3447;height:1843;left:-801;top:60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лаб.</w:t>
                              </w:r>
                            </w:p>
                          </w:txbxContent>
                        </v:textbox>
                      </v:rect>
                      <v:rect id="Rectangle 4833" style="position:absolute;width:674;height:1843;left:584;top:48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4834" style="position:absolute;width:7009;height:1843;left:-2582;top:12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практич</w:t>
                              </w:r>
                            </w:p>
                          </w:txbxContent>
                        </v:textbox>
                      </v:rect>
                      <v:rect id="Rectangle 4835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326136"/>
                      <wp:effectExtent l="0" t="0" r="0" b="0"/>
                      <wp:docPr id="59363" name="Group 59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326136"/>
                                <a:chOff x="0" y="0"/>
                                <a:chExt cx="138633" cy="326136"/>
                              </a:xfrm>
                            </wpg:grpSpPr>
                            <wps:wsp>
                              <wps:cNvPr id="4836" name="Rectangle 4836"/>
                              <wps:cNvSpPr/>
                              <wps:spPr>
                                <a:xfrm rot="-5399999">
                                  <a:off x="-100365" y="41387"/>
                                  <a:ext cx="3851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СРС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7" name="Rectangle 4837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363" style="width:10.916pt;height:25.68pt;mso-position-horizontal-relative:char;mso-position-vertical-relative:line" coordsize="1386,3261">
                      <v:rect id="Rectangle 4836" style="position:absolute;width:3851;height:1843;left:-1003;top: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СРС</w:t>
                              </w:r>
                            </w:p>
                          </w:txbxContent>
                        </v:textbox>
                      </v:rect>
                      <v:rect id="Rectangle 4837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Модуль №1 </w:t>
            </w:r>
          </w:p>
          <w:p w:rsidR="00BE6A51" w:rsidRDefault="00AA24D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(50 баллов) 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Модуль №2 </w:t>
            </w:r>
          </w:p>
          <w:p w:rsidR="00BE6A51" w:rsidRDefault="00AA24D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(50 баллов) 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09" cy="1472184"/>
                      <wp:effectExtent l="0" t="0" r="0" b="0"/>
                      <wp:docPr id="59423" name="Group 59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09" cy="1472184"/>
                                <a:chOff x="0" y="0"/>
                                <a:chExt cx="316009" cy="1472184"/>
                              </a:xfrm>
                            </wpg:grpSpPr>
                            <wps:wsp>
                              <wps:cNvPr id="4846" name="Rectangle 4846"/>
                              <wps:cNvSpPr/>
                              <wps:spPr>
                                <a:xfrm rot="-5399999">
                                  <a:off x="-864120" y="426946"/>
                                  <a:ext cx="190935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Итоговый контроль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47" name="Rectangle 4847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48" name="Rectangle 4848"/>
                              <wps:cNvSpPr/>
                              <wps:spPr>
                                <a:xfrm rot="-5399999">
                                  <a:off x="-71056" y="597409"/>
                                  <a:ext cx="68124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экзамен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49" name="Rectangle 4849"/>
                              <wps:cNvSpPr/>
                              <wps:spPr>
                                <a:xfrm rot="-5399999">
                                  <a:off x="245053" y="400741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423" style="width:24.8826pt;height:115.92pt;mso-position-horizontal-relative:char;mso-position-vertical-relative:line" coordsize="3160,14721">
                      <v:rect id="Rectangle 4846" style="position:absolute;width:19093;height:1811;left:-8641;top:42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Итоговый контроль </w:t>
                              </w:r>
                            </w:p>
                          </w:txbxContent>
                        </v:textbox>
                      </v:rect>
                      <v:rect id="Rectangle 4847" style="position:absolute;width:506;height:1811;left:652;top:-7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48" style="position:absolute;width:6812;height:1843;left:-710;top:5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экзамен</w:t>
                              </w:r>
                            </w:p>
                          </w:txbxContent>
                        </v:textbox>
                      </v:rect>
                      <v:rect id="Rectangle 4849" style="position:absolute;width:506;height:1811;left:2450;top:40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E6A5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8" w:firstLine="0"/>
              <w:jc w:val="center"/>
            </w:pPr>
            <w:r>
              <w:t xml:space="preserve">Текущий 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0" w:right="27" w:firstLine="0"/>
              <w:jc w:val="center"/>
            </w:pPr>
            <w:r>
              <w:t>Контроль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0" w:right="31" w:firstLine="0"/>
              <w:jc w:val="center"/>
            </w:pPr>
            <w:r>
              <w:t>№1, №2</w:t>
            </w:r>
            <w:r>
              <w:t xml:space="preserve"> 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1350264"/>
                      <wp:effectExtent l="0" t="0" r="0" b="0"/>
                      <wp:docPr id="59463" name="Group 59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350264"/>
                                <a:chOff x="0" y="0"/>
                                <a:chExt cx="138633" cy="1350264"/>
                              </a:xfrm>
                            </wpg:grpSpPr>
                            <wps:wsp>
                              <wps:cNvPr id="4887" name="Rectangle 4887"/>
                              <wps:cNvSpPr/>
                              <wps:spPr>
                                <a:xfrm rot="-5399999">
                                  <a:off x="-781005" y="384876"/>
                                  <a:ext cx="17463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Рубежный контроль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88" name="Rectangle 4888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463" style="width:10.916pt;height:106.32pt;mso-position-horizontal-relative:char;mso-position-vertical-relative:line" coordsize="1386,13502">
                      <v:rect id="Rectangle 4887" style="position:absolute;width:17463;height:1843;left:-7810;top:3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Рубежный контроль</w:t>
                              </w:r>
                            </w:p>
                          </w:txbxContent>
                        </v:textbox>
                      </v:rect>
                      <v:rect id="Rectangle 4888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5" w:firstLine="0"/>
              <w:jc w:val="center"/>
            </w:pPr>
            <w:r>
              <w:t xml:space="preserve">Текущий 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0" w:right="20" w:firstLine="0"/>
              <w:jc w:val="center"/>
            </w:pPr>
            <w:r>
              <w:t>Контроль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0" w:right="24" w:firstLine="0"/>
              <w:jc w:val="center"/>
            </w:pPr>
            <w:r>
              <w:t>№3, №4</w:t>
            </w:r>
            <w: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1350264"/>
                      <wp:effectExtent l="0" t="0" r="0" b="0"/>
                      <wp:docPr id="59501" name="Group 59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1350264"/>
                                <a:chOff x="0" y="0"/>
                                <a:chExt cx="138633" cy="1350264"/>
                              </a:xfrm>
                            </wpg:grpSpPr>
                            <wps:wsp>
                              <wps:cNvPr id="4895" name="Rectangle 4895"/>
                              <wps:cNvSpPr/>
                              <wps:spPr>
                                <a:xfrm rot="-5399999">
                                  <a:off x="-734690" y="431191"/>
                                  <a:ext cx="165376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Рубежный контрол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6" name="Rectangle 4896"/>
                              <wps:cNvSpPr/>
                              <wps:spPr>
                                <a:xfrm rot="-5399999">
                                  <a:off x="45978" y="-31724"/>
                                  <a:ext cx="924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7" name="Rectangle 4897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01" style="width:10.916pt;height:106.32pt;mso-position-horizontal-relative:char;mso-position-vertical-relative:line" coordsize="1386,13502">
                      <v:rect id="Rectangle 4895" style="position:absolute;width:16537;height:1843;left:-7346;top:43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Рубежный контрол</w:t>
                              </w:r>
                            </w:p>
                          </w:txbxContent>
                        </v:textbox>
                      </v:rect>
                      <v:rect id="Rectangle 4896" style="position:absolute;width:924;height:1843;left:459;top:-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ь</w:t>
                              </w:r>
                            </w:p>
                          </w:txbxContent>
                        </v:textbox>
                      </v:rect>
                      <v:rect id="Rectangle 4897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6A51">
        <w:trPr>
          <w:trHeight w:val="1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489204"/>
                      <wp:effectExtent l="0" t="0" r="0" b="0"/>
                      <wp:docPr id="59519" name="Group 59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89204"/>
                                <a:chOff x="0" y="0"/>
                                <a:chExt cx="138633" cy="489204"/>
                              </a:xfrm>
                            </wpg:grpSpPr>
                            <wps:wsp>
                              <wps:cNvPr id="4926" name="Rectangle 4926"/>
                              <wps:cNvSpPr/>
                              <wps:spPr>
                                <a:xfrm rot="-5399999">
                                  <a:off x="-209312" y="95509"/>
                                  <a:ext cx="6030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лекция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7" name="Rectangle 4927"/>
                              <wps:cNvSpPr/>
                              <wps:spPr>
                                <a:xfrm rot="-5399999">
                                  <a:off x="66854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19" style="width:10.916pt;height:38.52pt;mso-position-horizontal-relative:char;mso-position-vertical-relative:line" coordsize="1386,4892">
                      <v:rect id="Rectangle 4926" style="position:absolute;width:6030;height:1843;left:-2093;top:9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лекция</w:t>
                              </w:r>
                            </w:p>
                          </w:txbxContent>
                        </v:textbox>
                      </v:rect>
                      <v:rect id="Rectangle 4927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403860"/>
                      <wp:effectExtent l="0" t="0" r="0" b="0"/>
                      <wp:docPr id="59524" name="Group 59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03860"/>
                                <a:chOff x="0" y="0"/>
                                <a:chExt cx="138633" cy="403860"/>
                              </a:xfrm>
                            </wpg:grpSpPr>
                            <wps:wsp>
                              <wps:cNvPr id="4928" name="Rectangle 4928"/>
                              <wps:cNvSpPr/>
                              <wps:spPr>
                                <a:xfrm rot="-5399999">
                                  <a:off x="-151342" y="68134"/>
                                  <a:ext cx="48706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практ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9" name="Rectangle 4929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24" style="width:10.916pt;height:31.8pt;mso-position-horizontal-relative:char;mso-position-vertical-relative:line" coordsize="1386,4038">
                      <v:rect id="Rectangle 4928" style="position:absolute;width:4870;height:1843;left:-1513;top:6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практ</w:t>
                              </w:r>
                            </w:p>
                          </w:txbxContent>
                        </v:textbox>
                      </v:rect>
                      <v:rect id="Rectangle 4929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249936"/>
                      <wp:effectExtent l="0" t="0" r="0" b="0"/>
                      <wp:docPr id="59532" name="Group 59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249936"/>
                                <a:chOff x="0" y="0"/>
                                <a:chExt cx="138633" cy="249936"/>
                              </a:xfrm>
                            </wpg:grpSpPr>
                            <wps:wsp>
                              <wps:cNvPr id="4930" name="Rectangle 4930"/>
                              <wps:cNvSpPr/>
                              <wps:spPr>
                                <a:xfrm rot="-5399999">
                                  <a:off x="-47665" y="17887"/>
                                  <a:ext cx="2797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срс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1" name="Rectangle 4931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32" style="width:10.916pt;height:19.68pt;mso-position-horizontal-relative:char;mso-position-vertical-relative:line" coordsize="1386,2499">
                      <v:rect id="Rectangle 4930" style="position:absolute;width:2797;height:1843;left:-476;top: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срс</w:t>
                              </w:r>
                            </w:p>
                          </w:txbxContent>
                        </v:textbox>
                      </v:rect>
                      <v:rect id="Rectangle 4931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489203"/>
                      <wp:effectExtent l="0" t="0" r="0" b="0"/>
                      <wp:docPr id="59540" name="Group 59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89203"/>
                                <a:chOff x="0" y="0"/>
                                <a:chExt cx="138633" cy="489203"/>
                              </a:xfrm>
                            </wpg:grpSpPr>
                            <wps:wsp>
                              <wps:cNvPr id="4932" name="Rectangle 4932"/>
                              <wps:cNvSpPr/>
                              <wps:spPr>
                                <a:xfrm rot="-5399999">
                                  <a:off x="-209312" y="95508"/>
                                  <a:ext cx="6030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лекция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3" name="Rectangle 4933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40" style="width:10.916pt;height:38.52pt;mso-position-horizontal-relative:char;mso-position-vertical-relative:line" coordsize="1386,4892">
                      <v:rect id="Rectangle 4932" style="position:absolute;width:6030;height:1843;left:-2093;top:9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лекция</w:t>
                              </w:r>
                            </w:p>
                          </w:txbxContent>
                        </v:textbox>
                      </v:rect>
                      <v:rect id="Rectangle 4933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627888"/>
                      <wp:effectExtent l="0" t="0" r="0" b="0"/>
                      <wp:docPr id="59550" name="Group 59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627888"/>
                                <a:chOff x="0" y="0"/>
                                <a:chExt cx="138633" cy="627888"/>
                              </a:xfrm>
                            </wpg:grpSpPr>
                            <wps:wsp>
                              <wps:cNvPr id="4934" name="Rectangle 4934"/>
                              <wps:cNvSpPr/>
                              <wps:spPr>
                                <a:xfrm rot="-5399999">
                                  <a:off x="-300828" y="142677"/>
                                  <a:ext cx="7860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практика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5" name="Rectangle 4935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50" style="width:10.916pt;height:49.44pt;mso-position-horizontal-relative:char;mso-position-vertical-relative:line" coordsize="1386,6278">
                      <v:rect id="Rectangle 4934" style="position:absolute;width:7860;height:1843;left:-3008;top:14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практика</w:t>
                              </w:r>
                            </w:p>
                          </w:txbxContent>
                        </v:textbox>
                      </v:rect>
                      <v:rect id="Rectangle 4935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440436"/>
                      <wp:effectExtent l="0" t="0" r="0" b="0"/>
                      <wp:docPr id="59555" name="Group 59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40436"/>
                                <a:chOff x="0" y="0"/>
                                <a:chExt cx="138633" cy="440436"/>
                              </a:xfrm>
                            </wpg:grpSpPr>
                            <wps:wsp>
                              <wps:cNvPr id="4936" name="Rectangle 4936"/>
                              <wps:cNvSpPr/>
                              <wps:spPr>
                                <a:xfrm rot="-5399999">
                                  <a:off x="-34490" y="221562"/>
                                  <a:ext cx="25336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7" name="Rectangle 4937"/>
                              <wps:cNvSpPr/>
                              <wps:spPr>
                                <a:xfrm rot="-5399999">
                                  <a:off x="-47666" y="17887"/>
                                  <a:ext cx="2797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срс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8" name="Rectangle 4938"/>
                              <wps:cNvSpPr/>
                              <wps:spPr>
                                <a:xfrm rot="-5399999">
                                  <a:off x="66855" y="-79427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55" style="width:10.916pt;height:34.68pt;mso-position-horizontal-relative:char;mso-position-vertical-relative:line" coordsize="1386,4404">
                      <v:rect id="Rectangle 4936" style="position:absolute;width:2533;height:1843;left:-344;top:22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rect>
                      <v:rect id="Rectangle 4937" style="position:absolute;width:2797;height:1843;left:-476;top: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срс</w:t>
                              </w:r>
                            </w:p>
                          </w:txbxContent>
                        </v:textbox>
                      </v:rect>
                      <v:rect id="Rectangle 4938" style="position:absolute;width:506;height:1843;left:668;top:-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6A5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6" w:firstLine="0"/>
              <w:jc w:val="center"/>
            </w:pPr>
            <w:r>
              <w:t>90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5" w:right="0" w:firstLine="0"/>
              <w:jc w:val="left"/>
            </w:pPr>
            <w:r>
              <w:t>45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5" w:right="0" w:firstLine="0"/>
              <w:jc w:val="left"/>
            </w:pPr>
            <w:r>
              <w:t>18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8" w:right="0" w:firstLine="0"/>
              <w:jc w:val="left"/>
            </w:pPr>
            <w:r>
              <w:t>27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58" w:right="0" w:firstLine="0"/>
              <w:jc w:val="left"/>
            </w:pPr>
            <w:r>
              <w:t>45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t>10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6" w:firstLine="0"/>
              <w:jc w:val="center"/>
            </w:pPr>
            <w:r>
              <w:t>14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t>23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2" w:firstLine="0"/>
              <w:jc w:val="center"/>
            </w:pPr>
            <w:r>
              <w:t>8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t>13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6" w:firstLine="0"/>
              <w:jc w:val="center"/>
            </w:pPr>
            <w:r>
              <w:t>22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6A51">
        <w:trPr>
          <w:trHeight w:val="562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Баллы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t>10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6" w:firstLine="0"/>
              <w:jc w:val="center"/>
            </w:pPr>
            <w:r>
              <w:t>20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t>10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left"/>
            </w:pPr>
            <w:r>
              <w:t>10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48" w:right="0" w:firstLine="0"/>
              <w:jc w:val="left"/>
            </w:pPr>
            <w:r>
              <w:t>10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t>20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6" w:firstLine="0"/>
              <w:jc w:val="center"/>
            </w:pPr>
            <w:r>
              <w:t>10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t>10</w:t>
            </w:r>
            <w: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562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Итого модулей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8" w:firstLine="0"/>
              <w:jc w:val="center"/>
            </w:pPr>
            <w:r>
              <w:t>М1 =10+20+10+10=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50 б 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3" w:firstLine="0"/>
              <w:jc w:val="center"/>
            </w:pPr>
            <w:r>
              <w:t>М2 =10+20+10+10=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50 б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E6A51">
        <w:trPr>
          <w:trHeight w:val="288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Общий балл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732" w:right="0" w:firstLine="0"/>
              <w:jc w:val="center"/>
            </w:pPr>
            <w:r>
              <w:rPr>
                <w:b/>
              </w:rPr>
              <w:t xml:space="preserve">М 1+М 2  =100баллов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E6A51" w:rsidRDefault="00AA24DC">
      <w:pPr>
        <w:spacing w:after="0" w:line="259" w:lineRule="auto"/>
        <w:ind w:left="0" w:right="46" w:firstLine="0"/>
        <w:jc w:val="center"/>
      </w:pPr>
      <w:r>
        <w:rPr>
          <w:b/>
        </w:rPr>
        <w:t xml:space="preserve"> </w:t>
      </w:r>
    </w:p>
    <w:p w:rsidR="00BE6A51" w:rsidRDefault="00AA24DC">
      <w:pPr>
        <w:numPr>
          <w:ilvl w:val="0"/>
          <w:numId w:val="4"/>
        </w:numPr>
        <w:spacing w:after="5" w:line="259" w:lineRule="auto"/>
        <w:ind w:right="225" w:hanging="240"/>
      </w:pPr>
      <w:r>
        <w:rPr>
          <w:b/>
          <w:i/>
        </w:rPr>
        <w:t xml:space="preserve">Карта накопления баллов </w:t>
      </w:r>
    </w:p>
    <w:tbl>
      <w:tblPr>
        <w:tblStyle w:val="TableGrid"/>
        <w:tblW w:w="10351" w:type="dxa"/>
        <w:tblInd w:w="-110" w:type="dxa"/>
        <w:tblCellMar>
          <w:top w:w="74" w:type="dxa"/>
          <w:left w:w="12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27"/>
        <w:gridCol w:w="1560"/>
        <w:gridCol w:w="566"/>
        <w:gridCol w:w="569"/>
        <w:gridCol w:w="566"/>
        <w:gridCol w:w="566"/>
        <w:gridCol w:w="567"/>
        <w:gridCol w:w="569"/>
        <w:gridCol w:w="566"/>
        <w:gridCol w:w="567"/>
        <w:gridCol w:w="566"/>
        <w:gridCol w:w="850"/>
        <w:gridCol w:w="710"/>
        <w:gridCol w:w="708"/>
        <w:gridCol w:w="994"/>
      </w:tblGrid>
      <w:tr w:rsidR="00BE6A51">
        <w:trPr>
          <w:trHeight w:val="588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24" w:line="259" w:lineRule="auto"/>
              <w:ind w:left="65" w:right="0" w:firstLine="0"/>
              <w:jc w:val="center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82" w:right="0" w:firstLine="0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Форма  контроля знаний</w:t>
            </w:r>
            <w:r>
              <w:t xml:space="preserve"> </w:t>
            </w:r>
          </w:p>
        </w:tc>
        <w:tc>
          <w:tcPr>
            <w:tcW w:w="73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BE6A51" w:rsidRDefault="00AA24DC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Модуль 1/ Модуль 2 (50б/50б)</w:t>
            </w: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E6A51" w:rsidRDefault="00AA24DC">
            <w:pPr>
              <w:spacing w:after="221" w:line="259" w:lineRule="auto"/>
              <w:ind w:left="41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579425"/>
                      <wp:effectExtent l="0" t="0" r="0" b="0"/>
                      <wp:docPr id="54663" name="Group 54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579425"/>
                                <a:chOff x="0" y="0"/>
                                <a:chExt cx="316010" cy="579425"/>
                              </a:xfrm>
                            </wpg:grpSpPr>
                            <wps:wsp>
                              <wps:cNvPr id="5184" name="Rectangle 5184"/>
                              <wps:cNvSpPr/>
                              <wps:spPr>
                                <a:xfrm rot="5399999">
                                  <a:off x="-159864" y="294760"/>
                                  <a:ext cx="77063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Зачет/эк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5" name="Rectangle 5185"/>
                              <wps:cNvSpPr/>
                              <wps:spPr>
                                <a:xfrm rot="5399999">
                                  <a:off x="-20052" y="215906"/>
                                  <a:ext cx="13134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з.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6" name="Rectangle 5186"/>
                              <wps:cNvSpPr/>
                              <wps:spPr>
                                <a:xfrm rot="5399999">
                                  <a:off x="20283" y="274631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E6A51" w:rsidRDefault="00AA24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663" style="width:24.8827pt;height:45.624pt;mso-position-horizontal-relative:char;mso-position-vertical-relative:line" coordsize="3160,5794">
                      <v:rect id="Rectangle 5184" style="position:absolute;width:7706;height:1811;left:-1598;top:294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Зачет/эк</w:t>
                              </w:r>
                            </w:p>
                          </w:txbxContent>
                        </v:textbox>
                      </v:rect>
                      <v:rect id="Rectangle 5185" style="position:absolute;width:1313;height:1811;left:-200;top:21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з.</w:t>
                              </w:r>
                            </w:p>
                          </w:txbxContent>
                        </v:textbox>
                      </v:rect>
                      <v:rect id="Rectangle 5186" style="position:absolute;width:506;height:1811;left:202;top:274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6A51">
        <w:trPr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ТК-1 практические занятия мах=10б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ТК-2 практические занятия мах=10б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Лекци я </w:t>
            </w:r>
          </w:p>
          <w:p w:rsidR="00BE6A51" w:rsidRDefault="00AA24DC">
            <w:pPr>
              <w:spacing w:after="0" w:line="259" w:lineRule="auto"/>
              <w:ind w:left="113" w:right="0" w:firstLine="0"/>
            </w:pPr>
            <w:r>
              <w:rPr>
                <w:b/>
              </w:rPr>
              <w:t xml:space="preserve">Мах= </w:t>
            </w:r>
          </w:p>
          <w:p w:rsidR="00BE6A51" w:rsidRDefault="00AA24DC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10б 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СРС Мах</w:t>
            </w:r>
          </w:p>
          <w:p w:rsidR="00BE6A51" w:rsidRDefault="00AA24DC">
            <w:pPr>
              <w:spacing w:after="0" w:line="259" w:lineRule="auto"/>
              <w:ind w:left="96" w:right="0" w:firstLine="0"/>
            </w:pPr>
            <w:r>
              <w:rPr>
                <w:b/>
              </w:rPr>
              <w:t xml:space="preserve">=10б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РК мах</w:t>
            </w:r>
          </w:p>
          <w:p w:rsidR="00BE6A51" w:rsidRDefault="00AA24DC">
            <w:pPr>
              <w:spacing w:after="0" w:line="259" w:lineRule="auto"/>
              <w:ind w:left="94" w:right="0" w:firstLine="0"/>
            </w:pPr>
            <w:r>
              <w:rPr>
                <w:b/>
              </w:rPr>
              <w:t xml:space="preserve">=10б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6A51">
        <w:trPr>
          <w:trHeight w:val="5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Занятие №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ТК</w:t>
            </w:r>
          </w:p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-1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ТК</w:t>
            </w:r>
          </w:p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-2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6A51">
        <w:trPr>
          <w:trHeight w:val="5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42" w:right="0" w:firstLine="0"/>
              <w:jc w:val="left"/>
            </w:pPr>
            <w:r>
              <w:t>1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Устный опрос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5" w:right="0" w:firstLine="0"/>
              <w:jc w:val="center"/>
            </w:pPr>
            <w:r>
              <w:t>5,0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5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42" w:right="0" w:firstLine="0"/>
              <w:jc w:val="left"/>
            </w:pPr>
            <w:r>
              <w:t>2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Контрольная работа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22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22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5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42" w:right="0" w:firstLine="0"/>
              <w:jc w:val="left"/>
            </w:pPr>
            <w:r>
              <w:t>3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Тестовый контроль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t>10,0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58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42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Ситуац</w:t>
            </w:r>
            <w:r>
              <w:t>-</w:t>
            </w:r>
            <w:r>
              <w:t>е задачи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5" w:right="0" w:firstLine="0"/>
              <w:jc w:val="center"/>
            </w:pPr>
            <w:r>
              <w:t>2,0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86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42" w:right="0" w:firstLine="0"/>
              <w:jc w:val="left"/>
            </w:pPr>
            <w:r>
              <w:t>5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Реферат, иллюс.схема, презент</w:t>
            </w:r>
            <w:r>
              <w:t>-</w:t>
            </w:r>
            <w:r>
              <w:t>я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t>7,0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11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42" w:righ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Интерак</w:t>
            </w:r>
            <w:r>
              <w:t>-</w:t>
            </w:r>
            <w:r>
              <w:t>й опрос или работа в группах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22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7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7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7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7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5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42" w:right="0" w:firstLine="0"/>
              <w:jc w:val="left"/>
            </w:pPr>
            <w:r>
              <w:t>7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23" w:firstLine="0"/>
              <w:jc w:val="left"/>
            </w:pPr>
            <w:r>
              <w:t>Лабораторна я работа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7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7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7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7" w:right="0" w:firstLine="0"/>
              <w:jc w:val="left"/>
            </w:pPr>
            <w:r>
              <w:t>1,0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11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142" w:right="0" w:firstLine="0"/>
              <w:jc w:val="left"/>
            </w:pPr>
            <w:r>
              <w:t>8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9" w:right="0" w:firstLine="0"/>
              <w:jc w:val="left"/>
            </w:pPr>
            <w:r>
              <w:t>Конспект лекций и практич. занятий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t>3,0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5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left"/>
            </w:pPr>
            <w:r>
              <w:t xml:space="preserve">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Поощритель ный балл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3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0" w:right="58" w:firstLine="0"/>
              <w:jc w:val="center"/>
            </w:pPr>
            <w:r>
              <w:t>3,0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40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62" w:right="0" w:firstLine="0"/>
              <w:jc w:val="left"/>
            </w:pPr>
            <w:r>
              <w:t xml:space="preserve">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3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3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1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1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3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3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1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1" w:right="0" w:firstLine="0"/>
              <w:jc w:val="left"/>
            </w:pPr>
            <w:r>
              <w:t>2,0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43" w:right="0" w:firstLine="0"/>
              <w:jc w:val="left"/>
            </w:pPr>
            <w:r>
              <w:t>4,0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0" w:right="53" w:firstLine="0"/>
              <w:jc w:val="center"/>
            </w:pPr>
            <w:r>
              <w:t>10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84" w:right="0" w:firstLine="0"/>
              <w:jc w:val="left"/>
            </w:pPr>
            <w:r>
              <w:t>10б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50" w:right="0" w:firstLine="0"/>
              <w:jc w:val="left"/>
            </w:pPr>
            <w:r>
              <w:t>10 б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BE6A51">
        <w:trPr>
          <w:trHeight w:val="35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10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 xml:space="preserve">10б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10б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10б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10б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>10б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A51" w:rsidRDefault="00AA24DC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50б/50 </w:t>
            </w:r>
          </w:p>
        </w:tc>
      </w:tr>
    </w:tbl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p w:rsidR="00BE6A51" w:rsidRDefault="00AA24DC">
      <w:pPr>
        <w:pStyle w:val="1"/>
        <w:ind w:left="3684"/>
        <w:jc w:val="left"/>
      </w:pPr>
      <w:r>
        <w:rPr>
          <w:i/>
        </w:rPr>
        <w:t xml:space="preserve">7. Тематический план лекции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10068" w:type="dxa"/>
        <w:tblInd w:w="34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92"/>
        <w:gridCol w:w="792"/>
        <w:gridCol w:w="7003"/>
        <w:gridCol w:w="1481"/>
      </w:tblGrid>
      <w:tr w:rsidR="00BE6A51">
        <w:trPr>
          <w:trHeight w:val="10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75" w:lineRule="auto"/>
              <w:ind w:left="0" w:right="0" w:firstLine="0"/>
              <w:jc w:val="left"/>
            </w:pPr>
            <w:r>
              <w:rPr>
                <w:b/>
              </w:rPr>
              <w:t>№ лекц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.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темы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Темы лекций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Кол. акад. часов </w:t>
            </w:r>
          </w:p>
        </w:tc>
      </w:tr>
      <w:tr w:rsidR="00BE6A51">
        <w:trPr>
          <w:trHeight w:val="32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Введение в обмен веществ. </w:t>
            </w:r>
            <w:r>
              <w:t>Метаболизм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t xml:space="preserve">углеводов. </w:t>
            </w: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Строение, функции и классификация углеводов. Метаболизм углеводов в клетках. Гликолиз и глюконеогенез.</w:t>
            </w: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32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Аэробный метаболизм пирувата. 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Цикл Кребса.</w:t>
            </w: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32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Биологическое окисление </w:t>
            </w:r>
            <w:r>
              <w:t xml:space="preserve">- </w:t>
            </w:r>
            <w:r>
              <w:t xml:space="preserve">клеточное дыхание. </w:t>
            </w: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Регуляция и нарушение  углеводного обмена. Методы диагностики.</w:t>
            </w: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64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Метаболизм  липидов.</w:t>
            </w:r>
            <w:r>
              <w:t xml:space="preserve"> </w:t>
            </w:r>
            <w:r>
              <w:t>Механизм переваривания и всасывания липидов в жкт.</w:t>
            </w:r>
            <w:r>
              <w:t xml:space="preserve">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Окисление  высших жирных кислот.</w:t>
            </w: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64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Биосинтез высших жирных кислот, триглицеридов и фосфолипидов. Биосинтез холестерина.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кетоновых тел. Регуляция и нарушение липидного обмена. Методы диагностики</w:t>
            </w: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562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4" w:firstLine="0"/>
              <w:jc w:val="left"/>
            </w:pPr>
            <w:r>
              <w:rPr>
                <w:b/>
              </w:rPr>
              <w:t xml:space="preserve">Метаболизм </w:t>
            </w:r>
            <w:r>
              <w:rPr>
                <w:b/>
              </w:rPr>
              <w:t xml:space="preserve">простых белков и аминокислот в клетках. </w:t>
            </w:r>
            <w:r>
              <w:t>Общие пути обмена аминокислот.</w:t>
            </w: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Пути  образования и обезвреживания аммиака в организме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857" w:firstLine="0"/>
              <w:jc w:val="center"/>
            </w:pPr>
            <w:r>
              <w:rPr>
                <w:b/>
              </w:rPr>
              <w:t xml:space="preserve">РК № 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12а/ч </w:t>
            </w:r>
          </w:p>
        </w:tc>
      </w:tr>
      <w:tr w:rsidR="00BE6A51">
        <w:trPr>
          <w:trHeight w:val="83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13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Специфические пути обмена аминокислот. Обмен глицина, серина, серосодержащих аминокислот. Обмен креатина и креатинфосфата.</w:t>
            </w:r>
            <w:r>
              <w:t xml:space="preserve">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14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некоторых аминокислот. Патология обмена белков и методы диагностики.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562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15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Метаболизм сложных белков</w:t>
            </w:r>
            <w:r>
              <w:t>-</w:t>
            </w:r>
            <w:r>
              <w:t>нуклеопротеидов. Синтез и распад пуриновых нуклеотидов.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16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Синтез и распад пиримидиновых нуклеотидов.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5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17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Биохимия отдельных органов и тканей. </w:t>
            </w:r>
            <w:r>
              <w:t>Биохимия крови  в норме и патологии</w:t>
            </w:r>
            <w:r>
              <w:rPr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НВ и железа в норме и патологии.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19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Биохимия печени и желчевыводящих путей. 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билирубина в норме и патологии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Биохимия мочевыделительной системы в норме и патологии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22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ВСО в норме</w:t>
            </w:r>
            <w:r>
              <w:t xml:space="preserve"> </w:t>
            </w:r>
            <w:r>
              <w:t>и патологии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Биохимия мышечной ткани в норме и патологии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  <w: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Биохимия соединительной  ткани в норме и патологии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РК № 2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12а/ч </w:t>
            </w:r>
          </w:p>
        </w:tc>
      </w:tr>
      <w:tr w:rsidR="00BE6A51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24а/ч </w:t>
            </w:r>
          </w:p>
        </w:tc>
      </w:tr>
    </w:tbl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p w:rsidR="00BE6A51" w:rsidRDefault="00AA24DC">
      <w:pPr>
        <w:pStyle w:val="1"/>
        <w:ind w:left="3386"/>
        <w:jc w:val="left"/>
      </w:pPr>
      <w:r>
        <w:rPr>
          <w:i/>
        </w:rPr>
        <w:t xml:space="preserve">7. Тематический план дисциплины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922" w:type="dxa"/>
        <w:tblInd w:w="175" w:type="dxa"/>
        <w:tblCellMar>
          <w:top w:w="54" w:type="dxa"/>
          <w:left w:w="10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506"/>
        <w:gridCol w:w="5323"/>
        <w:gridCol w:w="941"/>
        <w:gridCol w:w="815"/>
        <w:gridCol w:w="1523"/>
        <w:gridCol w:w="814"/>
      </w:tblGrid>
      <w:tr w:rsidR="00BE6A51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38" w:lineRule="auto"/>
              <w:ind w:left="1441" w:right="1458" w:firstLine="0"/>
              <w:jc w:val="center"/>
            </w:pP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разделов дисциплины </w:t>
            </w:r>
          </w:p>
          <w:p w:rsidR="00BE6A51" w:rsidRDefault="00AA24D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Аудиторные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E6A51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Лекц 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Лаборпракт.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СРС </w:t>
            </w:r>
          </w:p>
        </w:tc>
      </w:tr>
      <w:tr w:rsidR="00BE6A51">
        <w:trPr>
          <w:trHeight w:val="3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4-семестр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Модуль 1.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Введение в обмен веществ.</w:t>
            </w:r>
            <w:r>
              <w:t xml:space="preserve"> </w:t>
            </w:r>
            <w:r>
              <w:t>Метаболизм</w:t>
            </w:r>
            <w:r>
              <w:t xml:space="preserve"> </w:t>
            </w:r>
            <w:r>
              <w:t xml:space="preserve">углеводов.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3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Строение, функции и классификация углеводов. 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1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Переваривание и всасывание углеводов в клетках.</w:t>
            </w:r>
            <w: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1</w:t>
            </w:r>
            <w:r>
              <w:t xml:space="preserve"> </w:t>
            </w:r>
          </w:p>
        </w:tc>
      </w:tr>
      <w:tr w:rsidR="00BE6A51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Синтез и распад гликогена.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Гликолиз и глюконеогенез.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Аэробный метаболизм пирувата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Окислительное декарбоксилирование пирувата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Цикл Кребса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3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Биологическое окисление </w:t>
            </w:r>
            <w:r>
              <w:t xml:space="preserve">- </w:t>
            </w:r>
            <w:r>
              <w:t>клеточное дыхание.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Регуляция и нарушение  углеводного обмена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липидов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Метаболизм липидов в клетках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13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Окисление  высших жирных кислот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1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14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Окисление  триглицеридов и фосфолипидов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1</w:t>
            </w:r>
            <w:r>
              <w:t xml:space="preserve"> </w:t>
            </w:r>
          </w:p>
        </w:tc>
      </w:tr>
      <w:tr w:rsidR="00BE6A5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15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Биосинтез высших жирных кислот, ТАГ и фосфолипидов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16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кетоновых тел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17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Биосинтез холестерина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Регуляция и нарушение липидного обмена. Методы диагностики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t>2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>Итого Модуль 1: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60а/ч.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10а/ч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18а/ч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32а/ч </w:t>
            </w:r>
          </w:p>
        </w:tc>
      </w:tr>
      <w:tr w:rsidR="00BE6A5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19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простых белков и аминокислот в клетках.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Общие пути обмена аминокислот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Специфические пути обмена аминокислот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22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Пути  образования и обезвреживания аммиака в организме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креатина и креатинфосфата.</w:t>
            </w:r>
            <w: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Роль показателя креатинина в диагностике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некоторых аминокислот.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Патология обмена аминокислот  и методы диагностики.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27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Метаболизм сложных белков</w:t>
            </w:r>
            <w:r>
              <w:t>-</w:t>
            </w:r>
            <w:r>
              <w:t>нуклеопротеидов. Синтез и распад пуриновых нуклеотидов.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Синтез и распад пиримидиновых нуклеотидов.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Биохимия крови в норме и патологии.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гемоглобина и железа в организме.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31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Биохимия печени и желчевыводящих путей.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Обмен билирубина в норме и патологии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7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Биохимия мочевыделительной системы в норме и патологии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ВСО в норме</w:t>
            </w:r>
            <w:r>
              <w:t xml:space="preserve"> </w:t>
            </w:r>
            <w:r>
              <w:t>и патологии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E6A51">
        <w:trPr>
          <w:trHeight w:val="3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Биохимия мышечной ткани в норме и патологии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Биохимия </w:t>
            </w:r>
            <w:r>
              <w:tab/>
              <w:t xml:space="preserve">соединительной </w:t>
            </w:r>
            <w:r>
              <w:tab/>
              <w:t xml:space="preserve">ткани </w:t>
            </w:r>
            <w:r>
              <w:tab/>
              <w:t xml:space="preserve">в </w:t>
            </w:r>
            <w:r>
              <w:tab/>
              <w:t xml:space="preserve">норме </w:t>
            </w:r>
            <w:r>
              <w:tab/>
              <w:t>и патологии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E6A51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Итого Модуль 2: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60а/ч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14а/ч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18а/ч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28а/ч </w:t>
            </w:r>
          </w:p>
        </w:tc>
      </w:tr>
      <w:tr w:rsidR="00BE6A51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120а/ч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24а/ч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36а/ч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60а/ч </w:t>
            </w:r>
          </w:p>
        </w:tc>
      </w:tr>
    </w:tbl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spacing w:after="5" w:line="259" w:lineRule="auto"/>
        <w:ind w:left="87" w:right="0"/>
        <w:jc w:val="center"/>
      </w:pPr>
      <w:r>
        <w:rPr>
          <w:b/>
          <w:i/>
        </w:rPr>
        <w:t xml:space="preserve">Самостоятельная работа студентов (СРС) </w:t>
      </w:r>
    </w:p>
    <w:p w:rsidR="00BE6A51" w:rsidRDefault="00AA24DC">
      <w:pPr>
        <w:tabs>
          <w:tab w:val="center" w:pos="566"/>
          <w:tab w:val="center" w:pos="2551"/>
          <w:tab w:val="center" w:pos="7493"/>
          <w:tab w:val="center" w:pos="8194"/>
          <w:tab w:val="center" w:pos="8910"/>
          <w:tab w:val="center" w:pos="9556"/>
          <w:tab w:val="right" w:pos="10479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</w:t>
      </w:r>
      <w:r>
        <w:tab/>
      </w:r>
      <w:r>
        <w:t>К</w:t>
      </w:r>
      <w:r>
        <w:t xml:space="preserve">- </w:t>
      </w:r>
      <w:r>
        <w:tab/>
      </w:r>
      <w:r>
        <w:t>Фор</w:t>
      </w:r>
      <w:r>
        <w:t>-</w:t>
      </w:r>
      <w:r>
        <w:tab/>
      </w:r>
      <w:r>
        <w:t>Ба</w:t>
      </w:r>
      <w:r>
        <w:tab/>
        <w:t>Лит</w:t>
      </w:r>
      <w:r>
        <w:t xml:space="preserve"> </w:t>
      </w:r>
      <w:r>
        <w:tab/>
      </w:r>
      <w:r>
        <w:t>Сро</w:t>
      </w:r>
    </w:p>
    <w:p w:rsidR="00BE6A51" w:rsidRDefault="00AA24DC">
      <w:pPr>
        <w:tabs>
          <w:tab w:val="center" w:pos="1347"/>
          <w:tab w:val="center" w:pos="3548"/>
          <w:tab w:val="center" w:pos="7529"/>
          <w:tab w:val="center" w:pos="8424"/>
          <w:tab w:val="center" w:pos="9540"/>
          <w:tab w:val="center" w:pos="10124"/>
        </w:tabs>
        <w:ind w:left="0" w:right="0" w:firstLine="0"/>
        <w:jc w:val="left"/>
      </w:pPr>
      <w:r>
        <w:t>№</w:t>
      </w:r>
      <w:r>
        <w:t xml:space="preserve"> </w:t>
      </w:r>
      <w:r>
        <w:tab/>
        <w:t xml:space="preserve">  </w:t>
      </w:r>
      <w:r>
        <w:t>Темы заданий</w:t>
      </w:r>
      <w:r>
        <w:t xml:space="preserve"> </w:t>
      </w:r>
      <w:r>
        <w:tab/>
        <w:t xml:space="preserve">      </w:t>
      </w:r>
      <w:r>
        <w:t>Задания на СРС</w:t>
      </w:r>
      <w:r>
        <w:t xml:space="preserve"> </w:t>
      </w:r>
      <w:r>
        <w:tab/>
        <w:t>-</w:t>
      </w:r>
      <w:r>
        <w:t>во</w:t>
      </w:r>
      <w:r>
        <w:t xml:space="preserve"> </w:t>
      </w:r>
      <w:r>
        <w:tab/>
      </w:r>
      <w:r>
        <w:t>ма        л</w:t>
      </w:r>
      <w:r>
        <w:t xml:space="preserve"> </w:t>
      </w:r>
      <w:r>
        <w:tab/>
        <w:t xml:space="preserve">- </w:t>
      </w:r>
      <w:r>
        <w:t>ра</w:t>
      </w:r>
      <w:r>
        <w:t xml:space="preserve"> </w:t>
      </w:r>
      <w:r>
        <w:tab/>
      </w:r>
      <w:r>
        <w:t>к</w:t>
      </w:r>
      <w:r>
        <w:t xml:space="preserve"> </w:t>
      </w:r>
    </w:p>
    <w:p w:rsidR="00BE6A51" w:rsidRDefault="00AA24DC">
      <w:pPr>
        <w:spacing w:after="94"/>
        <w:ind w:left="2551" w:right="0" w:hanging="2551"/>
      </w:pPr>
      <w:r>
        <w:t>п/п</w:t>
      </w:r>
      <w:r>
        <w:t xml:space="preserve"> </w:t>
      </w:r>
      <w:r>
        <w:tab/>
        <w:t xml:space="preserve"> </w:t>
      </w:r>
      <w:r>
        <w:tab/>
      </w:r>
      <w:r>
        <w:t>час</w:t>
      </w:r>
      <w:r>
        <w:t xml:space="preserve"> </w:t>
      </w:r>
      <w:r>
        <w:t>конт</w:t>
      </w:r>
      <w:r>
        <w:t>-</w:t>
      </w:r>
      <w:r>
        <w:tab/>
      </w:r>
      <w:r>
        <w:t>лы</w:t>
      </w:r>
      <w:r>
        <w:t xml:space="preserve"> </w:t>
      </w:r>
      <w:r>
        <w:tab/>
        <w:t xml:space="preserve"> </w:t>
      </w:r>
      <w:r>
        <w:tab/>
      </w:r>
      <w:r>
        <w:t>сда</w:t>
      </w:r>
      <w:r>
        <w:t xml:space="preserve"> </w:t>
      </w:r>
      <w:r>
        <w:tab/>
      </w:r>
      <w:r>
        <w:t>роля</w:t>
      </w:r>
      <w:r>
        <w:t xml:space="preserve"> </w:t>
      </w:r>
      <w:r>
        <w:tab/>
      </w:r>
      <w:r>
        <w:t xml:space="preserve">чи      </w:t>
      </w:r>
    </w:p>
    <w:p w:rsidR="00BE6A51" w:rsidRDefault="00AA24DC">
      <w:pPr>
        <w:tabs>
          <w:tab w:val="center" w:pos="2731"/>
          <w:tab w:val="center" w:pos="9358"/>
          <w:tab w:val="center" w:pos="10066"/>
        </w:tabs>
        <w:spacing w:after="13" w:line="24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                                                      Модуль 1 </w:t>
      </w:r>
      <w:r>
        <w:rPr>
          <w:b/>
        </w:rPr>
        <w:tab/>
      </w:r>
      <w:r>
        <w:t xml:space="preserve">   </w:t>
      </w:r>
      <w:r>
        <w:tab/>
        <w:t xml:space="preserve"> </w:t>
      </w:r>
    </w:p>
    <w:p w:rsidR="00BE6A51" w:rsidRDefault="00AA24DC">
      <w:pPr>
        <w:ind w:left="566" w:right="0" w:hanging="566"/>
      </w:pPr>
      <w:r>
        <w:t>1.</w:t>
      </w:r>
      <w:r>
        <w:t xml:space="preserve"> </w:t>
      </w:r>
      <w:r>
        <w:t xml:space="preserve">Тема 1. Обмен 1. Изобразите схематически и объясните </w:t>
      </w:r>
      <w:r>
        <w:t xml:space="preserve">     </w:t>
      </w:r>
      <w:r>
        <w:t xml:space="preserve">углеводов. взаимосвязь обмена глюкозы, фруктозы и </w:t>
      </w:r>
      <w:r>
        <w:t xml:space="preserve">6 </w:t>
      </w:r>
      <w:r>
        <w:t>Схем</w:t>
      </w:r>
      <w:r>
        <w:t xml:space="preserve">  </w:t>
      </w:r>
      <w:r>
        <w:t>2</w:t>
      </w:r>
      <w:r>
        <w:t xml:space="preserve"> </w:t>
      </w:r>
      <w:r>
        <w:t>1,2</w:t>
      </w:r>
      <w:r>
        <w:t xml:space="preserve"> </w:t>
      </w:r>
      <w:r>
        <w:t>1</w:t>
      </w:r>
      <w:r>
        <w:t>-</w:t>
      </w:r>
      <w:r>
        <w:t xml:space="preserve">я, </w:t>
      </w:r>
    </w:p>
    <w:p w:rsidR="00BE6A51" w:rsidRDefault="00AA24DC">
      <w:pPr>
        <w:tabs>
          <w:tab w:val="center" w:pos="1117"/>
          <w:tab w:val="center" w:pos="3740"/>
          <w:tab w:val="center" w:pos="8020"/>
          <w:tab w:val="center" w:pos="9538"/>
          <w:tab w:val="right" w:pos="1047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Патологии </w:t>
      </w:r>
      <w:r>
        <w:tab/>
        <w:t>галактозы в организме.</w:t>
      </w:r>
      <w:r>
        <w:t xml:space="preserve"> </w:t>
      </w:r>
      <w:r>
        <w:tab/>
      </w:r>
      <w:r>
        <w:t xml:space="preserve">ы </w:t>
      </w:r>
      <w:r>
        <w:t xml:space="preserve"> </w:t>
      </w:r>
      <w:r>
        <w:tab/>
      </w:r>
      <w:r>
        <w:t>4,5,</w:t>
      </w:r>
      <w:r>
        <w:t xml:space="preserve"> </w:t>
      </w:r>
      <w:r>
        <w:tab/>
      </w:r>
      <w:r>
        <w:t>2</w:t>
      </w:r>
      <w:r>
        <w:t>-</w:t>
      </w:r>
      <w:r>
        <w:t>я</w:t>
      </w:r>
      <w:r>
        <w:t xml:space="preserve"> </w:t>
      </w:r>
    </w:p>
    <w:p w:rsidR="00BE6A51" w:rsidRDefault="00AA24DC">
      <w:pPr>
        <w:tabs>
          <w:tab w:val="center" w:pos="934"/>
          <w:tab w:val="center" w:pos="2641"/>
          <w:tab w:val="center" w:pos="3563"/>
          <w:tab w:val="center" w:pos="4853"/>
          <w:tab w:val="center" w:pos="6389"/>
          <w:tab w:val="center" w:pos="9568"/>
          <w:tab w:val="right" w:pos="1047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обмена </w:t>
      </w:r>
      <w:r>
        <w:tab/>
        <w:t xml:space="preserve">2. </w:t>
      </w:r>
      <w:r>
        <w:tab/>
        <w:t xml:space="preserve">Раскройте </w:t>
      </w:r>
      <w:r>
        <w:tab/>
        <w:t xml:space="preserve">причины </w:t>
      </w:r>
      <w:r>
        <w:tab/>
        <w:t xml:space="preserve">возникновения </w:t>
      </w:r>
      <w:r>
        <w:tab/>
        <w:t>8,13</w:t>
      </w:r>
      <w:r>
        <w:t xml:space="preserve"> </w:t>
      </w:r>
      <w:r>
        <w:tab/>
      </w:r>
      <w:r>
        <w:t>нед</w:t>
      </w:r>
      <w:r>
        <w:t xml:space="preserve"> </w:t>
      </w:r>
    </w:p>
    <w:p w:rsidR="00BE6A51" w:rsidRDefault="00AA24DC">
      <w:pPr>
        <w:spacing w:after="2" w:line="249" w:lineRule="auto"/>
        <w:ind w:left="576" w:right="3273"/>
        <w:jc w:val="left"/>
      </w:pPr>
      <w:r>
        <w:lastRenderedPageBreak/>
        <w:t xml:space="preserve">гликогена. </w:t>
      </w:r>
      <w:r>
        <w:tab/>
        <w:t>наслед</w:t>
      </w:r>
      <w:r>
        <w:t xml:space="preserve">ственных патологий, связанный с Обмен фруктозы </w:t>
      </w:r>
      <w:r>
        <w:tab/>
        <w:t>нарушением обмена фруктозы и галактозы.</w:t>
      </w:r>
      <w:r>
        <w:t xml:space="preserve"> </w:t>
      </w:r>
      <w:r>
        <w:t xml:space="preserve">и галактозы. </w:t>
      </w:r>
      <w:r>
        <w:tab/>
        <w:t xml:space="preserve">3. </w:t>
      </w:r>
      <w:r>
        <w:tab/>
        <w:t xml:space="preserve">Покажите </w:t>
      </w:r>
      <w:r>
        <w:tab/>
        <w:t xml:space="preserve">схематически </w:t>
      </w:r>
      <w:r>
        <w:tab/>
        <w:t xml:space="preserve">механизм Спиртовое </w:t>
      </w:r>
      <w:r>
        <w:tab/>
        <w:t>спиртового брожения и роль продуктов.</w:t>
      </w:r>
      <w:r>
        <w:t xml:space="preserve"> </w:t>
      </w:r>
    </w:p>
    <w:p w:rsidR="00BE6A51" w:rsidRDefault="00AA24DC">
      <w:pPr>
        <w:ind w:left="576" w:right="225"/>
      </w:pPr>
      <w:r>
        <w:t>брожение</w:t>
      </w:r>
      <w:r>
        <w:t xml:space="preserve"> </w:t>
      </w:r>
    </w:p>
    <w:p w:rsidR="00BE6A51" w:rsidRDefault="00AA24DC">
      <w:pPr>
        <w:numPr>
          <w:ilvl w:val="0"/>
          <w:numId w:val="5"/>
        </w:numPr>
        <w:ind w:right="22" w:hanging="566"/>
      </w:pPr>
      <w:r>
        <w:t xml:space="preserve">Тема 2.  </w:t>
      </w:r>
      <w:r>
        <w:t xml:space="preserve"> </w:t>
      </w:r>
      <w:r>
        <w:t xml:space="preserve">1. Напишите реакции пентозофосфатного </w:t>
      </w:r>
      <w:r>
        <w:t xml:space="preserve">6 </w:t>
      </w:r>
      <w:r>
        <w:t>Реакц</w:t>
      </w:r>
      <w:r>
        <w:t xml:space="preserve">  </w:t>
      </w:r>
      <w:r>
        <w:t>3</w:t>
      </w:r>
      <w:r>
        <w:t>-</w:t>
      </w:r>
      <w:r>
        <w:t>я,</w:t>
      </w:r>
      <w:r>
        <w:t xml:space="preserve"> </w:t>
      </w:r>
      <w:r>
        <w:t>Пентозофосфатн пути окисления глюкозы в клетке и</w:t>
      </w:r>
      <w:r>
        <w:t xml:space="preserve"> </w:t>
      </w:r>
      <w:r>
        <w:t xml:space="preserve">ии. </w:t>
      </w:r>
      <w:r>
        <w:t xml:space="preserve">  </w:t>
      </w:r>
      <w:r>
        <w:t>2</w:t>
      </w:r>
      <w:r>
        <w:t xml:space="preserve"> </w:t>
      </w:r>
      <w:r>
        <w:t>1,2</w:t>
      </w:r>
      <w:r>
        <w:t xml:space="preserve"> </w:t>
      </w:r>
      <w:r>
        <w:t>4</w:t>
      </w:r>
      <w:r>
        <w:t>-</w:t>
      </w:r>
      <w:r>
        <w:t>я ый путь объясните биологическую роль этого Иллю 4,5,</w:t>
      </w:r>
      <w:r>
        <w:t xml:space="preserve"> </w:t>
      </w:r>
      <w:r>
        <w:t>нед</w:t>
      </w:r>
      <w:r>
        <w:t xml:space="preserve"> </w:t>
      </w:r>
      <w:r>
        <w:t>окисления процесса в организме.</w:t>
      </w:r>
      <w:r>
        <w:t xml:space="preserve"> </w:t>
      </w:r>
      <w:r>
        <w:t>2.</w:t>
      </w:r>
      <w:r>
        <w:t xml:space="preserve"> </w:t>
      </w:r>
      <w:r>
        <w:t>Регуляция и стр. 8,13</w:t>
      </w:r>
      <w:r>
        <w:t xml:space="preserve"> </w:t>
      </w:r>
    </w:p>
    <w:p w:rsidR="00BE6A51" w:rsidRDefault="00AA24DC">
      <w:pPr>
        <w:ind w:left="576" w:right="1158"/>
      </w:pPr>
      <w:r>
        <w:t xml:space="preserve">глюкозы в </w:t>
      </w:r>
      <w:r>
        <w:tab/>
        <w:t xml:space="preserve">нарушение  углеводного обмена. </w:t>
      </w:r>
      <w:r>
        <w:t xml:space="preserve"> </w:t>
      </w:r>
      <w:r>
        <w:tab/>
      </w:r>
      <w:r>
        <w:t>схема</w:t>
      </w:r>
      <w:r>
        <w:t xml:space="preserve"> </w:t>
      </w:r>
      <w:r>
        <w:t>клетке.</w:t>
      </w:r>
      <w:r>
        <w:t xml:space="preserve"> </w:t>
      </w:r>
      <w:r>
        <w:tab/>
        <w:t xml:space="preserve"> </w:t>
      </w:r>
    </w:p>
    <w:p w:rsidR="00BE6A51" w:rsidRDefault="00AA24DC">
      <w:pPr>
        <w:numPr>
          <w:ilvl w:val="0"/>
          <w:numId w:val="5"/>
        </w:numPr>
        <w:ind w:right="22" w:hanging="566"/>
      </w:pPr>
      <w:r>
        <w:t xml:space="preserve">Тема 3.  </w:t>
      </w:r>
      <w:r>
        <w:tab/>
      </w:r>
      <w:r>
        <w:t xml:space="preserve"> </w:t>
      </w:r>
      <w:r>
        <w:t xml:space="preserve">Посчитайте </w:t>
      </w:r>
      <w:r>
        <w:tab/>
        <w:t xml:space="preserve">баланс </w:t>
      </w:r>
      <w:r>
        <w:tab/>
        <w:t xml:space="preserve">энергии </w:t>
      </w:r>
      <w:r>
        <w:tab/>
        <w:t xml:space="preserve">при </w:t>
      </w:r>
      <w:r>
        <w:tab/>
        <w:t>β</w:t>
      </w:r>
      <w:r>
        <w:t>-</w:t>
      </w:r>
      <w:r>
        <w:tab/>
      </w:r>
      <w:r>
        <w:t>8</w:t>
      </w:r>
      <w:r>
        <w:t xml:space="preserve"> </w:t>
      </w:r>
      <w:r>
        <w:tab/>
      </w:r>
      <w:r>
        <w:t>Ситуа</w:t>
      </w:r>
      <w:r>
        <w:tab/>
      </w:r>
      <w:r>
        <w:t xml:space="preserve"> </w:t>
      </w:r>
      <w:r>
        <w:tab/>
        <w:t xml:space="preserve"> </w:t>
      </w:r>
      <w:r>
        <w:tab/>
      </w:r>
      <w:r>
        <w:t>4</w:t>
      </w:r>
      <w:r>
        <w:t>-</w:t>
      </w:r>
      <w:r>
        <w:t xml:space="preserve">я, </w:t>
      </w:r>
    </w:p>
    <w:p w:rsidR="00BE6A51" w:rsidRDefault="00AA24DC">
      <w:pPr>
        <w:ind w:left="576" w:right="0"/>
      </w:pPr>
      <w:r>
        <w:t>Метаболизм окислении жирных кислот (на примере С10; ц.зада 2</w:t>
      </w:r>
      <w:r>
        <w:t xml:space="preserve"> </w:t>
      </w:r>
      <w:r>
        <w:t>1,2</w:t>
      </w:r>
      <w:r>
        <w:t xml:space="preserve"> </w:t>
      </w:r>
      <w:r>
        <w:t>5</w:t>
      </w:r>
      <w:r>
        <w:t>-</w:t>
      </w:r>
      <w:r>
        <w:t>я липидов в С18; С22) в клетке.</w:t>
      </w:r>
      <w:r>
        <w:t xml:space="preserve"> </w:t>
      </w:r>
      <w:r>
        <w:t>ча</w:t>
      </w:r>
      <w:r>
        <w:t xml:space="preserve"> </w:t>
      </w:r>
      <w:r>
        <w:t>4,5,</w:t>
      </w:r>
      <w:r>
        <w:t xml:space="preserve"> </w:t>
      </w:r>
      <w:r>
        <w:t>нед</w:t>
      </w:r>
      <w:r>
        <w:t xml:space="preserve"> </w:t>
      </w:r>
    </w:p>
    <w:p w:rsidR="00BE6A51" w:rsidRDefault="00AA24DC">
      <w:pPr>
        <w:tabs>
          <w:tab w:val="center" w:pos="994"/>
          <w:tab w:val="center" w:pos="95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клетках. </w:t>
      </w:r>
      <w:r>
        <w:tab/>
        <w:t>8,13</w:t>
      </w:r>
      <w:r>
        <w:t xml:space="preserve"> </w:t>
      </w:r>
    </w:p>
    <w:p w:rsidR="00BE6A51" w:rsidRDefault="00AA24DC">
      <w:pPr>
        <w:spacing w:after="29" w:line="249" w:lineRule="auto"/>
        <w:ind w:left="576" w:right="7863"/>
        <w:jc w:val="left"/>
      </w:pPr>
      <w:r>
        <w:t>Окисление  высших жирных кислот</w:t>
      </w:r>
      <w:r>
        <w:t xml:space="preserve"> </w:t>
      </w:r>
    </w:p>
    <w:p w:rsidR="00BE6A51" w:rsidRDefault="00AA24DC">
      <w:pPr>
        <w:numPr>
          <w:ilvl w:val="0"/>
          <w:numId w:val="5"/>
        </w:numPr>
        <w:ind w:right="22" w:hanging="566"/>
      </w:pPr>
      <w:r>
        <w:t>Тема 4. Напишите реакции синтеза кетоновых тел, 8</w:t>
      </w:r>
      <w:r>
        <w:t xml:space="preserve"> </w:t>
      </w:r>
      <w:r>
        <w:t>Иллю 2</w:t>
      </w:r>
      <w:r>
        <w:t xml:space="preserve"> </w:t>
      </w:r>
      <w:r>
        <w:t>1,2</w:t>
      </w:r>
      <w:r>
        <w:t xml:space="preserve"> 6-</w:t>
      </w:r>
      <w:r>
        <w:t>я Биосинтез холестерина и объясните их сходство и стр. 4,5,</w:t>
      </w:r>
      <w:r>
        <w:t xml:space="preserve"> </w:t>
      </w:r>
      <w:r>
        <w:t>нед</w:t>
      </w:r>
      <w:r>
        <w:t xml:space="preserve"> </w:t>
      </w:r>
    </w:p>
    <w:p w:rsidR="00BE6A51" w:rsidRDefault="00AA24DC">
      <w:pPr>
        <w:tabs>
          <w:tab w:val="center" w:pos="1027"/>
          <w:tab w:val="center" w:pos="3044"/>
          <w:tab w:val="center" w:pos="8235"/>
          <w:tab w:val="center" w:pos="95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липидов.</w:t>
      </w:r>
      <w:r>
        <w:t xml:space="preserve"> </w:t>
      </w:r>
      <w:r>
        <w:tab/>
      </w:r>
      <w:r>
        <w:t>различие.</w:t>
      </w:r>
      <w:r>
        <w:t xml:space="preserve"> </w:t>
      </w:r>
      <w:r>
        <w:tab/>
      </w:r>
      <w:r>
        <w:t>схема</w:t>
      </w:r>
      <w:r>
        <w:t xml:space="preserve"> </w:t>
      </w:r>
      <w:r>
        <w:tab/>
      </w:r>
      <w:r>
        <w:t>8,13</w:t>
      </w:r>
      <w:r>
        <w:t xml:space="preserve"> </w:t>
      </w:r>
    </w:p>
    <w:p w:rsidR="00BE6A51" w:rsidRDefault="00AA24DC">
      <w:pPr>
        <w:spacing w:after="2" w:line="249" w:lineRule="auto"/>
        <w:ind w:left="2561" w:right="3015"/>
        <w:jc w:val="left"/>
      </w:pPr>
      <w:r>
        <w:t xml:space="preserve">Транспортные формы липидов, объясните их </w:t>
      </w:r>
      <w:r>
        <w:tab/>
        <w:t xml:space="preserve">состав, </w:t>
      </w:r>
      <w:r>
        <w:tab/>
        <w:t xml:space="preserve">место </w:t>
      </w:r>
      <w:r>
        <w:tab/>
        <w:t xml:space="preserve">образования </w:t>
      </w:r>
      <w:r>
        <w:tab/>
        <w:t xml:space="preserve">и биологическую </w:t>
      </w:r>
      <w:r>
        <w:tab/>
        <w:t xml:space="preserve">роль. </w:t>
      </w:r>
      <w:r>
        <w:tab/>
        <w:t xml:space="preserve">Анализируйте причины гиперлипидемий. </w:t>
      </w:r>
      <w:r>
        <w:t xml:space="preserve"> </w:t>
      </w:r>
    </w:p>
    <w:p w:rsidR="00BE6A51" w:rsidRDefault="00AA24DC">
      <w:pPr>
        <w:numPr>
          <w:ilvl w:val="0"/>
          <w:numId w:val="5"/>
        </w:numPr>
        <w:ind w:right="22" w:hanging="566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-78231</wp:posOffset>
            </wp:positionH>
            <wp:positionV relativeFrom="paragraph">
              <wp:posOffset>-6251443</wp:posOffset>
            </wp:positionV>
            <wp:extent cx="6854952" cy="7641337"/>
            <wp:effectExtent l="0" t="0" r="0" b="0"/>
            <wp:wrapNone/>
            <wp:docPr id="65627" name="Picture 65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7" name="Picture 656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4952" cy="764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Тема 5.  </w:t>
      </w:r>
      <w:r>
        <w:t xml:space="preserve"> </w:t>
      </w:r>
      <w:r>
        <w:t>Анализируйте причины</w:t>
      </w:r>
      <w:r>
        <w:t xml:space="preserve"> </w:t>
      </w:r>
      <w:r>
        <w:t>и покажите 4</w:t>
      </w:r>
      <w:r>
        <w:t xml:space="preserve"> </w:t>
      </w:r>
      <w:r>
        <w:t>Иллю</w:t>
      </w:r>
      <w:r>
        <w:t xml:space="preserve"> </w:t>
      </w:r>
      <w:r>
        <w:t>1,2</w:t>
      </w:r>
      <w:r>
        <w:t xml:space="preserve"> </w:t>
      </w:r>
      <w:r>
        <w:t>7</w:t>
      </w:r>
      <w:r>
        <w:t>-</w:t>
      </w:r>
      <w:r>
        <w:t>я Регуляция и иллюстративной форме биохимический стр. 2</w:t>
      </w:r>
      <w:r>
        <w:t xml:space="preserve"> </w:t>
      </w:r>
      <w:r>
        <w:t>4,5,</w:t>
      </w:r>
      <w:r>
        <w:t xml:space="preserve"> </w:t>
      </w:r>
      <w:r>
        <w:t>нед</w:t>
      </w:r>
      <w:r>
        <w:t xml:space="preserve"> </w:t>
      </w:r>
      <w:r>
        <w:t>нарушение механизм развития гиперлипидемии и схема</w:t>
      </w:r>
      <w:r>
        <w:t xml:space="preserve"> </w:t>
      </w:r>
      <w:r>
        <w:t>8,13</w:t>
      </w:r>
      <w:r>
        <w:t xml:space="preserve"> </w:t>
      </w:r>
      <w:r>
        <w:t xml:space="preserve">липидного атеросклероза. </w:t>
      </w:r>
      <w:r>
        <w:t xml:space="preserve"> </w:t>
      </w:r>
      <w:r>
        <w:t xml:space="preserve">обмена. </w:t>
      </w:r>
      <w:r>
        <w:t xml:space="preserve"> </w:t>
      </w:r>
    </w:p>
    <w:p w:rsidR="00BE6A51" w:rsidRDefault="00AA24DC">
      <w:pPr>
        <w:tabs>
          <w:tab w:val="center" w:pos="566"/>
          <w:tab w:val="center" w:pos="2879"/>
          <w:tab w:val="center" w:pos="7546"/>
          <w:tab w:val="center" w:pos="7939"/>
          <w:tab w:val="center" w:pos="8909"/>
          <w:tab w:val="center" w:pos="9358"/>
          <w:tab w:val="right" w:pos="10479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Итого </w:t>
      </w:r>
      <w:r>
        <w:rPr>
          <w:b/>
        </w:rPr>
        <w:tab/>
      </w:r>
      <w:r>
        <w:t>32а</w:t>
      </w:r>
      <w:r>
        <w:tab/>
      </w:r>
      <w:r>
        <w:t xml:space="preserve"> </w:t>
      </w:r>
      <w:r>
        <w:tab/>
      </w:r>
      <w:r>
        <w:t>10</w:t>
      </w:r>
      <w:r>
        <w:tab/>
      </w:r>
      <w:r>
        <w:t xml:space="preserve"> </w:t>
      </w:r>
      <w:r>
        <w:tab/>
      </w:r>
      <w:r>
        <w:t>8</w:t>
      </w:r>
      <w:r>
        <w:t>-</w:t>
      </w:r>
      <w:r>
        <w:t>я</w:t>
      </w:r>
      <w:r>
        <w:t xml:space="preserve"> </w:t>
      </w:r>
    </w:p>
    <w:p w:rsidR="00BE6A51" w:rsidRDefault="00AA24DC">
      <w:pPr>
        <w:tabs>
          <w:tab w:val="center" w:pos="3365"/>
          <w:tab w:val="center" w:pos="7467"/>
          <w:tab w:val="center" w:pos="8850"/>
          <w:tab w:val="right" w:pos="10479"/>
        </w:tabs>
        <w:spacing w:after="2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модуль 1</w:t>
      </w:r>
      <w:r>
        <w:t xml:space="preserve"> </w:t>
      </w:r>
      <w:r>
        <w:tab/>
      </w:r>
      <w:r>
        <w:t>/ч</w:t>
      </w:r>
      <w:r>
        <w:t xml:space="preserve"> </w:t>
      </w:r>
      <w:r>
        <w:tab/>
      </w:r>
      <w:r>
        <w:t>б</w:t>
      </w:r>
      <w:r>
        <w:t xml:space="preserve"> </w:t>
      </w:r>
      <w:r>
        <w:tab/>
      </w:r>
      <w:r>
        <w:t>нед</w:t>
      </w:r>
      <w:r>
        <w:t xml:space="preserve"> </w:t>
      </w:r>
    </w:p>
    <w:p w:rsidR="00BE6A51" w:rsidRDefault="00AA24DC">
      <w:pPr>
        <w:tabs>
          <w:tab w:val="center" w:pos="566"/>
          <w:tab w:val="center" w:pos="4852"/>
          <w:tab w:val="center" w:pos="7373"/>
          <w:tab w:val="center" w:pos="7939"/>
          <w:tab w:val="center" w:pos="8789"/>
          <w:tab w:val="center" w:pos="9358"/>
          <w:tab w:val="center" w:pos="10066"/>
        </w:tabs>
        <w:spacing w:after="13" w:line="24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Модуль 2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E6A51" w:rsidRDefault="00BE6A51">
      <w:pPr>
        <w:spacing w:after="0" w:line="259" w:lineRule="auto"/>
        <w:ind w:left="-816" w:right="11295" w:firstLine="0"/>
        <w:jc w:val="left"/>
      </w:pPr>
    </w:p>
    <w:tbl>
      <w:tblPr>
        <w:tblStyle w:val="TableGrid"/>
        <w:tblW w:w="10776" w:type="dxa"/>
        <w:tblInd w:w="-110" w:type="dxa"/>
        <w:tblCellMar>
          <w:top w:w="50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8"/>
        <w:gridCol w:w="1505"/>
        <w:gridCol w:w="370"/>
        <w:gridCol w:w="4813"/>
        <w:gridCol w:w="93"/>
        <w:gridCol w:w="376"/>
        <w:gridCol w:w="109"/>
        <w:gridCol w:w="851"/>
        <w:gridCol w:w="156"/>
        <w:gridCol w:w="197"/>
        <w:gridCol w:w="216"/>
        <w:gridCol w:w="708"/>
        <w:gridCol w:w="108"/>
        <w:gridCol w:w="240"/>
        <w:gridCol w:w="118"/>
        <w:gridCol w:w="241"/>
      </w:tblGrid>
      <w:tr w:rsidR="00BE6A51">
        <w:trPr>
          <w:trHeight w:val="22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6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12" w:line="254" w:lineRule="auto"/>
              <w:ind w:left="108" w:right="0" w:firstLine="0"/>
              <w:jc w:val="left"/>
            </w:pPr>
            <w:r>
              <w:t xml:space="preserve">Тема 6.  Пути  образования </w:t>
            </w:r>
            <w:r>
              <w:tab/>
              <w:t xml:space="preserve">и обезвреживания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аммиака </w:t>
            </w:r>
            <w:r>
              <w:tab/>
              <w:t>в организме.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41" w:lineRule="auto"/>
              <w:ind w:left="108" w:right="0" w:firstLine="0"/>
              <w:jc w:val="left"/>
            </w:pPr>
            <w:r>
              <w:t xml:space="preserve">1.Изобразите </w:t>
            </w:r>
            <w:r>
              <w:tab/>
              <w:t xml:space="preserve">схематически </w:t>
            </w:r>
            <w:r>
              <w:tab/>
              <w:t>пути образования и обезвреживания аммиака в клетке.</w:t>
            </w:r>
            <w:r>
              <w:t xml:space="preserve"> </w:t>
            </w:r>
          </w:p>
          <w:p w:rsidR="00BE6A51" w:rsidRDefault="00AA24DC">
            <w:pPr>
              <w:numPr>
                <w:ilvl w:val="0"/>
                <w:numId w:val="10"/>
              </w:numPr>
              <w:spacing w:after="0" w:line="238" w:lineRule="auto"/>
              <w:ind w:right="61" w:firstLine="0"/>
            </w:pPr>
            <w:r>
              <w:t>Напишите реакции орнитинового цикла мочевинобразования  в организме.</w:t>
            </w:r>
            <w:r>
              <w:t xml:space="preserve">  </w:t>
            </w:r>
          </w:p>
          <w:p w:rsidR="00BE6A51" w:rsidRDefault="00AA24DC">
            <w:pPr>
              <w:numPr>
                <w:ilvl w:val="0"/>
                <w:numId w:val="10"/>
              </w:numPr>
              <w:spacing w:after="0" w:line="259" w:lineRule="auto"/>
              <w:ind w:right="61" w:firstLine="0"/>
            </w:pPr>
            <w:r>
              <w:t xml:space="preserve">Какую роль играет показатель мочевины крови и моче в диагностической деятельности врача.     </w:t>
            </w:r>
            <w:r>
              <w:t xml:space="preserve"> 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93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38" w:lineRule="auto"/>
              <w:ind w:left="110" w:right="0" w:firstLine="0"/>
              <w:jc w:val="left"/>
            </w:pPr>
            <w:r>
              <w:t>Иллю стр. схема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  <w:r>
              <w:t>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1,2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4,5,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8,13</w:t>
            </w:r>
            <w: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9-</w:t>
            </w:r>
            <w:r>
              <w:t>я нед</w:t>
            </w:r>
            <w:r>
              <w:t xml:space="preserve"> </w:t>
            </w:r>
          </w:p>
        </w:tc>
      </w:tr>
      <w:tr w:rsidR="00BE6A51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7</w:t>
            </w: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Тема7. </w:t>
            </w:r>
            <w:r>
              <w:t xml:space="preserve"> </w:t>
            </w:r>
            <w:r>
              <w:t>Патология обмена белков и методы диагностики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122" w:firstLine="0"/>
              <w:jc w:val="left"/>
            </w:pPr>
            <w:r>
              <w:t>1. Какую роль играет показатель креатинина в диагностической деятельности врача.</w:t>
            </w:r>
            <w:r>
              <w:t xml:space="preserve"> </w:t>
            </w:r>
            <w:r>
              <w:t xml:space="preserve">2. </w:t>
            </w:r>
            <w:r>
              <w:t>Раскройте причины возникновения наследственных и приобретенных патологий обмена белков и аминокислот.</w:t>
            </w:r>
            <w:r>
              <w:t xml:space="preserve"> 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93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38" w:lineRule="auto"/>
              <w:ind w:left="110" w:right="0" w:firstLine="0"/>
              <w:jc w:val="left"/>
            </w:pPr>
            <w:r>
              <w:t>Рефер ат.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  <w:r>
              <w:t>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1,2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4,5,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8,13</w:t>
            </w:r>
            <w: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10,1 1</w:t>
            </w:r>
            <w:r>
              <w:t>-</w:t>
            </w:r>
            <w:r>
              <w:t>я нед</w:t>
            </w:r>
            <w:r>
              <w:t xml:space="preserve"> </w:t>
            </w:r>
          </w:p>
        </w:tc>
      </w:tr>
      <w:tr w:rsidR="00BE6A51">
        <w:trPr>
          <w:trHeight w:val="22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>8</w:t>
            </w: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8. </w:t>
            </w:r>
          </w:p>
          <w:p w:rsidR="00BE6A51" w:rsidRDefault="00AA24DC">
            <w:pPr>
              <w:spacing w:after="0" w:line="259" w:lineRule="auto"/>
              <w:ind w:left="108" w:right="18" w:firstLine="0"/>
              <w:jc w:val="left"/>
            </w:pPr>
            <w:r>
              <w:t>Биохимия крови в норме и патологии. Обмен гемоглобина и железа в организме.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38" w:lineRule="auto"/>
              <w:ind w:left="108" w:right="125" w:firstLine="0"/>
            </w:pPr>
            <w:r>
              <w:t>1. Перечислите буферные системы</w:t>
            </w:r>
            <w:r>
              <w:t xml:space="preserve"> </w:t>
            </w:r>
            <w:r>
              <w:t>крови и</w:t>
            </w:r>
            <w:r>
              <w:t xml:space="preserve"> </w:t>
            </w:r>
            <w:r>
              <w:t xml:space="preserve">объясните </w:t>
            </w:r>
            <w:r>
              <w:t xml:space="preserve"> </w:t>
            </w:r>
            <w:r>
              <w:t>кислотно</w:t>
            </w:r>
            <w:r>
              <w:t>-</w:t>
            </w:r>
            <w:r>
              <w:t>основное  равновесие.</w:t>
            </w:r>
            <w:r>
              <w:t xml:space="preserve"> </w:t>
            </w:r>
            <w:r>
              <w:t>2. Нарисуйте схему синтеза и распада гемоглобина.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3. Покажите схематически обмен железа в органи</w:t>
            </w:r>
            <w:r>
              <w:t>зме.</w:t>
            </w:r>
            <w:r>
              <w:t xml:space="preserve"> 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93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Рефер ат  и схема</w:t>
            </w:r>
            <w: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  <w:r>
              <w:t>2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1,2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4,5,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8,13</w:t>
            </w:r>
            <w: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12</w:t>
            </w:r>
            <w:r>
              <w:t>-</w:t>
            </w:r>
            <w:r>
              <w:t>я нед</w:t>
            </w:r>
            <w:r>
              <w:t xml:space="preserve"> </w:t>
            </w:r>
          </w:p>
        </w:tc>
      </w:tr>
      <w:tr w:rsidR="00BE6A51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9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9. </w:t>
            </w:r>
          </w:p>
          <w:p w:rsidR="00BE6A51" w:rsidRDefault="00AA24DC">
            <w:pPr>
              <w:spacing w:after="0" w:line="259" w:lineRule="auto"/>
              <w:ind w:left="108" w:right="71" w:firstLine="0"/>
              <w:jc w:val="left"/>
            </w:pPr>
            <w:r>
              <w:t>Биохимия печени и обмен билирубина в норме и патологии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38" w:lineRule="auto"/>
              <w:ind w:left="108" w:right="0" w:firstLine="0"/>
            </w:pPr>
            <w:r>
              <w:t>1.Объясните механизм нарушения выведения билирубина из организма.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2.Покажите биохимические методы оценки функционального состояния печени.</w:t>
            </w:r>
            <w:r>
              <w:t xml:space="preserve"> 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93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38" w:lineRule="auto"/>
              <w:ind w:left="110" w:right="0" w:firstLine="0"/>
              <w:jc w:val="left"/>
            </w:pPr>
            <w:r>
              <w:t>Иллю стр. схема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  <w:r>
              <w:t>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1,2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4,5,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8,13</w:t>
            </w:r>
            <w: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13</w:t>
            </w:r>
            <w:r>
              <w:t>-</w:t>
            </w:r>
            <w:r>
              <w:t>я нед</w:t>
            </w:r>
            <w:r>
              <w:t xml:space="preserve"> </w:t>
            </w:r>
          </w:p>
        </w:tc>
      </w:tr>
      <w:tr w:rsidR="00BE6A51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10</w:t>
            </w: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Тема 10. Биохимия мочевыделитель ной системы и ВСО в норме и патологии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38" w:lineRule="auto"/>
              <w:ind w:left="108" w:right="0" w:firstLine="0"/>
              <w:jc w:val="left"/>
            </w:pPr>
            <w:r>
              <w:t>3. Перечислите патологические компоненты мочи.</w:t>
            </w:r>
            <w:r>
              <w:t xml:space="preserve"> 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5. Регуляция водно</w:t>
            </w:r>
            <w:r>
              <w:t>-</w:t>
            </w:r>
            <w:r>
              <w:t>солевого обмена ренинангиотензин</w:t>
            </w:r>
            <w:r>
              <w:t>-</w:t>
            </w:r>
            <w:r>
              <w:t>альдостероновой системой (схема)</w:t>
            </w:r>
            <w:r>
              <w:t xml:space="preserve"> 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93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Схем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а</w:t>
            </w:r>
            <w: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223" w:right="0" w:firstLine="0"/>
              <w:jc w:val="left"/>
            </w:pPr>
            <w:r>
              <w:t>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1,2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4,5,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8,13</w:t>
            </w:r>
            <w: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14</w:t>
            </w:r>
            <w:r>
              <w:t>-</w:t>
            </w:r>
            <w:r>
              <w:t>я нед</w:t>
            </w:r>
            <w:r>
              <w:t xml:space="preserve"> </w:t>
            </w:r>
          </w:p>
        </w:tc>
      </w:tr>
      <w:tr w:rsidR="00BE6A51">
        <w:trPr>
          <w:trHeight w:val="27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11</w:t>
            </w: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Тема 11. Биохимия мышечной и соединительной ткани в норме и патологии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numPr>
                <w:ilvl w:val="0"/>
                <w:numId w:val="11"/>
              </w:numPr>
              <w:spacing w:after="0" w:line="238" w:lineRule="auto"/>
              <w:ind w:right="0" w:firstLine="0"/>
              <w:jc w:val="left"/>
            </w:pPr>
            <w:r>
              <w:t>Покажите схематически метаболизм и перечислите источники</w:t>
            </w:r>
            <w:r>
              <w:t xml:space="preserve"> </w:t>
            </w:r>
            <w:r>
              <w:t xml:space="preserve">энергии для мышц.  </w:t>
            </w:r>
            <w:r>
              <w:t xml:space="preserve"> </w:t>
            </w:r>
          </w:p>
          <w:p w:rsidR="00BE6A51" w:rsidRDefault="00AA24DC">
            <w:pPr>
              <w:numPr>
                <w:ilvl w:val="0"/>
                <w:numId w:val="11"/>
              </w:numPr>
              <w:spacing w:after="0" w:line="238" w:lineRule="auto"/>
              <w:ind w:right="0" w:firstLine="0"/>
              <w:jc w:val="left"/>
            </w:pPr>
            <w:r>
              <w:t>Нарисуйте строения клеток костной ткани и особенности метаболизма.</w:t>
            </w:r>
            <w:r>
              <w:t xml:space="preserve"> </w:t>
            </w:r>
          </w:p>
          <w:p w:rsidR="00BE6A51" w:rsidRDefault="00AA24DC">
            <w:pPr>
              <w:numPr>
                <w:ilvl w:val="0"/>
                <w:numId w:val="11"/>
              </w:numPr>
              <w:spacing w:after="0" w:line="238" w:lineRule="auto"/>
              <w:ind w:right="0" w:firstLine="0"/>
              <w:jc w:val="left"/>
            </w:pPr>
            <w:r>
              <w:t>Покажите схематически механизм минерализации и резорбции костной ткани.</w:t>
            </w:r>
            <w:r>
              <w:t xml:space="preserve"> </w:t>
            </w:r>
          </w:p>
          <w:p w:rsidR="00BE6A51" w:rsidRDefault="00AA24DC">
            <w:pPr>
              <w:numPr>
                <w:ilvl w:val="0"/>
                <w:numId w:val="11"/>
              </w:numPr>
              <w:spacing w:after="0" w:line="238" w:lineRule="auto"/>
              <w:ind w:right="0" w:firstLine="0"/>
              <w:jc w:val="left"/>
            </w:pPr>
            <w:r>
              <w:t>Составьте схему гемопоэза в костном мозге.</w:t>
            </w:r>
            <w:r>
              <w:t xml:space="preserve"> </w:t>
            </w:r>
          </w:p>
          <w:p w:rsidR="00BE6A51" w:rsidRDefault="00AA24DC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t>Объясните показатели миелограммы и диагностическое значение.</w:t>
            </w:r>
            <w:r>
              <w:t xml:space="preserve"> 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93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38" w:lineRule="auto"/>
              <w:ind w:left="110" w:right="0" w:firstLine="0"/>
              <w:jc w:val="left"/>
            </w:pPr>
            <w:r>
              <w:t>Иллю стр. схема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 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223" w:right="0" w:firstLine="0"/>
              <w:jc w:val="left"/>
            </w:pPr>
            <w:r>
              <w:t>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1,2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4,5,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8,13</w:t>
            </w:r>
            <w: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15</w:t>
            </w:r>
            <w:r>
              <w:t>-</w:t>
            </w:r>
            <w:r>
              <w:t>я нед</w:t>
            </w:r>
            <w:r>
              <w:t xml:space="preserve"> </w:t>
            </w:r>
          </w:p>
        </w:tc>
      </w:tr>
      <w:tr w:rsidR="00BE6A51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12</w:t>
            </w: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Тема 12.  Биохимия нервной ткани в норме и патологии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numPr>
                <w:ilvl w:val="0"/>
                <w:numId w:val="12"/>
              </w:numPr>
              <w:spacing w:after="0" w:line="238" w:lineRule="auto"/>
              <w:ind w:right="0" w:firstLine="0"/>
              <w:jc w:val="left"/>
            </w:pPr>
            <w:r>
              <w:t xml:space="preserve">Объясните особенности метаболизма нервной ткани.  </w:t>
            </w:r>
            <w:r>
              <w:t xml:space="preserve"> </w:t>
            </w:r>
          </w:p>
          <w:p w:rsidR="00BE6A51" w:rsidRDefault="00AA24DC">
            <w:pPr>
              <w:numPr>
                <w:ilvl w:val="0"/>
                <w:numId w:val="12"/>
              </w:numPr>
              <w:spacing w:after="0" w:line="238" w:lineRule="auto"/>
              <w:ind w:right="0" w:firstLine="0"/>
              <w:jc w:val="left"/>
            </w:pPr>
            <w:r>
              <w:t>Напишите формулы и перечислите функции аминокислот и нейропептидов мозга.</w:t>
            </w:r>
            <w:r>
              <w:t xml:space="preserve"> </w:t>
            </w:r>
          </w:p>
          <w:p w:rsidR="00BE6A51" w:rsidRDefault="00AA24DC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jc w:val="left"/>
            </w:pPr>
            <w:r>
              <w:t>Объясните механизм образования и нормальные показатели СМЖ.</w:t>
            </w:r>
            <w:r>
              <w:t xml:space="preserve"> 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93" w:right="0" w:firstLine="0"/>
              <w:jc w:val="left"/>
            </w:pPr>
            <w:r>
              <w:t>4</w:t>
            </w:r>
            <w: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38" w:lineRule="auto"/>
              <w:ind w:left="110" w:right="0" w:firstLine="0"/>
              <w:jc w:val="left"/>
            </w:pPr>
            <w:r>
              <w:t>Иллю стр. схема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Сит.</w:t>
            </w:r>
            <w:r>
              <w:t xml:space="preserve"> </w:t>
            </w:r>
            <w:r>
              <w:t>зад.</w:t>
            </w:r>
            <w: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223" w:right="0" w:firstLine="0"/>
              <w:jc w:val="left"/>
            </w:pPr>
            <w:r>
              <w:t>1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1,2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4,5,</w:t>
            </w: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>8,13</w:t>
            </w:r>
            <w: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15</w:t>
            </w:r>
            <w:r>
              <w:t>-</w:t>
            </w:r>
            <w:r>
              <w:t>я нед</w:t>
            </w:r>
            <w:r>
              <w:t xml:space="preserve"> </w:t>
            </w:r>
          </w:p>
        </w:tc>
      </w:tr>
      <w:tr w:rsidR="00BE6A51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Итого 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          модуль 2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93" w:right="-1" w:firstLine="0"/>
            </w:pPr>
            <w:r>
              <w:t>28а</w:t>
            </w:r>
          </w:p>
          <w:p w:rsidR="00BE6A51" w:rsidRDefault="00AA24DC">
            <w:pPr>
              <w:spacing w:after="0" w:line="259" w:lineRule="auto"/>
              <w:ind w:left="93" w:right="0" w:firstLine="0"/>
              <w:jc w:val="left"/>
            </w:pPr>
            <w:r>
              <w:t>/ч</w:t>
            </w:r>
            <w:r>
              <w:t xml:space="preserve">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108" w:right="0" w:firstLine="0"/>
            </w:pPr>
            <w:r>
              <w:t>10</w:t>
            </w:r>
          </w:p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>б</w:t>
            </w:r>
            <w: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  <w:r>
              <w:t>16</w:t>
            </w:r>
            <w:r>
              <w:t xml:space="preserve"> </w:t>
            </w:r>
            <w:r>
              <w:t>нед</w:t>
            </w:r>
            <w:r>
              <w:t xml:space="preserve"> </w:t>
            </w:r>
          </w:p>
        </w:tc>
      </w:tr>
      <w:tr w:rsidR="00BE6A51">
        <w:trPr>
          <w:trHeight w:val="28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E6A51" w:rsidRDefault="00AA24DC">
            <w:pPr>
              <w:spacing w:after="0" w:line="259" w:lineRule="auto"/>
              <w:ind w:left="0" w:right="0" w:firstLine="0"/>
            </w:pPr>
            <w:r>
              <w:t xml:space="preserve">           </w:t>
            </w:r>
            <w:r>
              <w:t>ВСЕГО: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-31" w:firstLine="0"/>
              <w:jc w:val="right"/>
            </w:pPr>
            <w:r>
              <w:t xml:space="preserve"> </w:t>
            </w:r>
            <w:r>
              <w:t>ч</w:t>
            </w:r>
          </w:p>
        </w:tc>
        <w:tc>
          <w:tcPr>
            <w:tcW w:w="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6A51" w:rsidRDefault="00AA24DC">
            <w:pPr>
              <w:spacing w:after="0" w:line="259" w:lineRule="auto"/>
              <w:ind w:left="30" w:right="0" w:firstLine="0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E6A51" w:rsidRDefault="00AA24DC">
            <w:pPr>
              <w:spacing w:after="0" w:line="259" w:lineRule="auto"/>
              <w:ind w:left="0" w:right="-1" w:firstLine="0"/>
            </w:pPr>
            <w:r>
              <w:t>6</w:t>
            </w:r>
            <w:r>
              <w:t>0а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E6A51" w:rsidRDefault="00AA24DC">
            <w:pPr>
              <w:spacing w:after="0" w:line="259" w:lineRule="auto"/>
              <w:ind w:left="-46" w:right="0" w:firstLine="0"/>
            </w:pPr>
            <w:r>
              <w:t>20</w:t>
            </w:r>
          </w:p>
        </w:tc>
        <w:tc>
          <w:tcPr>
            <w:tcW w:w="2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E6A51" w:rsidRDefault="00AA24DC">
            <w:pPr>
              <w:spacing w:after="0" w:line="259" w:lineRule="auto"/>
              <w:ind w:left="0" w:right="0" w:firstLine="0"/>
            </w:pPr>
            <w:r>
              <w:t>16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E6A51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" w:type="dxa"/>
            <w:tcBorders>
              <w:top w:val="nil"/>
              <w:left w:val="single" w:sz="49" w:space="0" w:color="FFFF00"/>
              <w:bottom w:val="single" w:sz="4" w:space="0" w:color="000000"/>
              <w:right w:val="nil"/>
            </w:tcBorders>
          </w:tcPr>
          <w:p w:rsidR="00BE6A51" w:rsidRDefault="00AA24DC">
            <w:pPr>
              <w:spacing w:after="0" w:line="259" w:lineRule="auto"/>
              <w:ind w:left="-46" w:right="0" w:firstLine="0"/>
            </w:pPr>
            <w:r>
              <w:t>б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E6A51" w:rsidRDefault="00AA24DC">
            <w:pPr>
              <w:spacing w:after="0" w:line="259" w:lineRule="auto"/>
              <w:ind w:left="0" w:right="0" w:firstLine="0"/>
            </w:pPr>
            <w:r>
              <w:t>нед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  <w:i/>
        </w:rPr>
        <w:t xml:space="preserve">                     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pStyle w:val="1"/>
      </w:pPr>
      <w:r>
        <w:t>8.    Программа дисциплин</w:t>
      </w:r>
      <w:r>
        <w:t>ы ««Общая и клиническая биохимия»</w:t>
      </w: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   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lastRenderedPageBreak/>
        <w:t xml:space="preserve">Раздел 1. Введение в обмен веществ. Биохимия и обмен углеводов.  </w:t>
      </w:r>
    </w:p>
    <w:p w:rsidR="00BE6A51" w:rsidRDefault="00AA24DC">
      <w:pPr>
        <w:ind w:left="302" w:right="225" w:firstLine="708"/>
      </w:pPr>
      <w:r>
        <w:t>Понятие об углеводах. Классификация, строение и биологическая роль углеводов. Переваривание и всасывание</w:t>
      </w:r>
      <w:r>
        <w:t xml:space="preserve"> </w:t>
      </w:r>
      <w:r>
        <w:t>углеводов в желудочно</w:t>
      </w:r>
      <w:r>
        <w:t>-</w:t>
      </w:r>
      <w:r>
        <w:t>кишечном тракте. Механизм синтеза и распада гликогена. Роль УДФ</w:t>
      </w:r>
      <w:r>
        <w:t xml:space="preserve">- </w:t>
      </w:r>
      <w:r>
        <w:t>глюкозы и аденилатциклазной системы. Метаболизм глюкозы в организме. Гликолиз. Глюконеогенез. Связь гликолиза с глюконеогенезом. Механизм обходных реакций глюконеогенеза и биологическая роль.</w:t>
      </w:r>
      <w:r>
        <w:t xml:space="preserve"> Обмен фруктозы и галактозы и их механизм включения в гликолиз. Фруктозурия и галактоземия. Аэробный метаболизм пирувата. Пируватдегидрогеназный комплекс, характеристика и биологическая роль. Цикл трикарбоновых кислот. Биологическое</w:t>
      </w:r>
      <w:r>
        <w:t xml:space="preserve"> </w:t>
      </w:r>
      <w:r>
        <w:t>окисление. Пентозофосфа</w:t>
      </w:r>
      <w:r>
        <w:t xml:space="preserve">тный путь окисления углеводов. Связь его с гликолизом и роль конечных продуктов. Регуляция и нарушение углеводного обмена. Сахарный диабет и гликогенозы. </w:t>
      </w: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>Раздел 2. Метаболизм липидов в организме</w:t>
      </w:r>
      <w:r>
        <w:t xml:space="preserve"> </w:t>
      </w:r>
    </w:p>
    <w:p w:rsidR="00BE6A51" w:rsidRDefault="00AA24DC">
      <w:pPr>
        <w:ind w:left="302" w:right="225" w:firstLine="708"/>
      </w:pPr>
      <w:r>
        <w:t>Классификация, строение и биологическая роль липидов в организме. Переваривание и всасывание липидов в желудочно</w:t>
      </w:r>
      <w:r>
        <w:t>-</w:t>
      </w:r>
      <w:r>
        <w:t>кишечном тракте (ЖКТ). Строение и роль желчных кислот. Внутриклеточный липолиз. ß</w:t>
      </w:r>
      <w:r>
        <w:t xml:space="preserve">- </w:t>
      </w:r>
      <w:r>
        <w:t>окисление высших жирных кислот, энергетический баланс. Метаб</w:t>
      </w:r>
      <w:r>
        <w:t xml:space="preserve">олизм кетоновых тел и биологическая роль. Биосинтез липидов </w:t>
      </w:r>
      <w:r>
        <w:t xml:space="preserve">– </w:t>
      </w:r>
      <w:r>
        <w:t>высших жирных кислот, триглицеридов, фосфолипидов и холестерина. Регуляция и нарушение липидного обмена. Методы диагностики нарушений обмена липидов.</w:t>
      </w: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>Раздел 3. Метаболизм простых белков и амино</w:t>
      </w:r>
      <w:r>
        <w:rPr>
          <w:b/>
        </w:rPr>
        <w:t xml:space="preserve">кислот. </w:t>
      </w:r>
      <w:r>
        <w:t xml:space="preserve"> </w:t>
      </w:r>
    </w:p>
    <w:p w:rsidR="00BE6A51" w:rsidRDefault="00AA24DC">
      <w:pPr>
        <w:ind w:left="302" w:right="225" w:firstLine="708"/>
      </w:pPr>
      <w:r>
        <w:t>Биологическая ценность белков</w:t>
      </w:r>
      <w:r>
        <w:t xml:space="preserve"> </w:t>
      </w:r>
      <w:r>
        <w:t>в организме. Содержание белков в органах и тканях.  Переваривание и всасывание белков в ЖКТ. Роль протеолитических ферментов. Метаболизм аминокислот микрофлорой кишечника (гниение белков).  Роль ферментов ФАФСи УДФГК</w:t>
      </w:r>
      <w:r>
        <w:t xml:space="preserve"> в обезвреживании токсических соединений. Общие пути обмена аминокислот в организме. Дезаминирование и трансаминирование аминокислот. Клиническое значение ферментов трансаминаз АлАТ и АсАТ. Декарбоксилирование аминокислот. Биогенные амины и их механизм дей</w:t>
      </w:r>
      <w:r>
        <w:t>ствия и распад. Пути обезвреживания аммиака в организме. Орнитиновый цикл мочевинообразования. Синтез аспарагина и глутамина. Обмен отдельных аминокислот. Обмен глицина, серина, серосодержащих аминокислот цистеина и метионина. Обмен креатина и креатинфосфа</w:t>
      </w:r>
      <w:r>
        <w:t xml:space="preserve">та. Специфические пути обмена аминокислот фенилаланина, тирозина и триптофана. Фенилкетонурия, диагностика и симптомы. Азотистый баланс, его изменения. Изменения белкового состава организма. Физиологическая аминоацидурия и креатинурия. </w:t>
      </w:r>
    </w:p>
    <w:p w:rsidR="00BE6A51" w:rsidRDefault="00AA24DC">
      <w:pPr>
        <w:ind w:left="312" w:right="225"/>
      </w:pPr>
      <w:r>
        <w:t>Патология обмена бе</w:t>
      </w:r>
      <w:r>
        <w:t>лков и методы диагностики.</w:t>
      </w:r>
      <w:r>
        <w:t xml:space="preserve"> </w:t>
      </w:r>
    </w:p>
    <w:p w:rsidR="00BE6A51" w:rsidRDefault="00AA24DC">
      <w:pPr>
        <w:spacing w:after="2" w:line="249" w:lineRule="auto"/>
        <w:ind w:left="312" w:right="1081"/>
        <w:jc w:val="left"/>
      </w:pPr>
      <w:r>
        <w:t>Обмен сложных</w:t>
      </w:r>
      <w:r>
        <w:t xml:space="preserve"> </w:t>
      </w:r>
      <w:r>
        <w:t xml:space="preserve">белков </w:t>
      </w:r>
      <w:r>
        <w:t xml:space="preserve">– </w:t>
      </w:r>
      <w:r>
        <w:t>нуклеопротеидов. Биосинтез и распад  нуклеотидов</w:t>
      </w:r>
      <w:r>
        <w:t xml:space="preserve"> </w:t>
      </w:r>
      <w:r>
        <w:t>Обмен нуклеотидов. Биосинтез пуриновых нуклеотидов.</w:t>
      </w:r>
      <w:r>
        <w:rPr>
          <w:i/>
        </w:rPr>
        <w:t xml:space="preserve"> </w:t>
      </w:r>
      <w:r>
        <w:t>Биосинтез пиримидиновых нуклеотидов.</w:t>
      </w:r>
      <w:r>
        <w:t xml:space="preserve"> </w:t>
      </w:r>
      <w:r>
        <w:t>Распад нуклеотидов. Распад нуклеотидов. Патология обмена нуклеотидо</w:t>
      </w:r>
      <w:r>
        <w:t>в.</w:t>
      </w: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ind w:left="312" w:right="225"/>
      </w:pPr>
      <w:r>
        <w:rPr>
          <w:b/>
        </w:rPr>
        <w:t xml:space="preserve">Раздел 4. Биохимия отдельных органов и тканей. Биохимия крови в норме и патологии </w:t>
      </w:r>
      <w:r>
        <w:t>Предмет клинической биохимии, ее задачи, принципы и роль в медицине. Биохимия крови в норме. Биохимия крови при патологии. Возрастные изменения состава крови.</w:t>
      </w:r>
      <w:r>
        <w:t xml:space="preserve"> </w:t>
      </w:r>
      <w:r>
        <w:t xml:space="preserve">Буферные </w:t>
      </w:r>
      <w:r>
        <w:t>системы и кислотно</w:t>
      </w:r>
      <w:r>
        <w:t>-</w:t>
      </w:r>
      <w:r>
        <w:t>основное состояние крови</w:t>
      </w:r>
      <w:r>
        <w:t xml:space="preserve"> </w:t>
      </w:r>
      <w:r>
        <w:t>в норме и патологии.</w:t>
      </w:r>
      <w:r>
        <w:rPr>
          <w:u w:val="single" w:color="000000"/>
        </w:rPr>
        <w:t xml:space="preserve">  </w:t>
      </w:r>
      <w:r>
        <w:t>Механизм синтеза и распада гемоглобина. Типы гемоглобинов в периоде онтогенеза, их биологическое значение и особенности структуры.</w:t>
      </w:r>
      <w:r>
        <w:t xml:space="preserve"> </w:t>
      </w:r>
    </w:p>
    <w:p w:rsidR="00BE6A51" w:rsidRDefault="00AA24DC">
      <w:pPr>
        <w:tabs>
          <w:tab w:val="center" w:pos="4584"/>
          <w:tab w:val="center" w:pos="9521"/>
        </w:tabs>
        <w:spacing w:after="13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Раздел 5. Биохимия печени. Обмен гемоглобина и железа в н</w:t>
      </w:r>
      <w:r>
        <w:rPr>
          <w:b/>
        </w:rPr>
        <w:t xml:space="preserve">орме и патологии    </w:t>
      </w:r>
      <w:r>
        <w:rPr>
          <w:b/>
        </w:rPr>
        <w:tab/>
      </w:r>
      <w:r>
        <w:t xml:space="preserve"> </w:t>
      </w:r>
    </w:p>
    <w:p w:rsidR="00BE6A51" w:rsidRDefault="00AA24DC">
      <w:pPr>
        <w:ind w:left="312" w:right="225"/>
      </w:pPr>
      <w:r>
        <w:t>Биохимия печени. Особенности функциональной деятельности печени в детском возрасте. Функции печени в организме. Роль печени в обменных процессах. Обмен железа в организме. Всасывание, транспорт, депонирование железа в организме. Утил</w:t>
      </w:r>
      <w:r>
        <w:t>изация и реутилизация железа в организме. Метаболизм билирубина в норме и при патологии. Виды желтухи. Биохимия печени при патологии. Методы оценки функционального состояния печени (печеночные тесты).</w:t>
      </w: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>Раздел 6. Биохимия мочевыделительной системы и водно-с</w:t>
      </w:r>
      <w:r>
        <w:rPr>
          <w:b/>
        </w:rPr>
        <w:t xml:space="preserve">олевого обмена в норме и патологии </w:t>
      </w:r>
    </w:p>
    <w:p w:rsidR="00BE6A51" w:rsidRDefault="00AA24DC">
      <w:pPr>
        <w:ind w:left="312" w:right="225"/>
      </w:pPr>
      <w:r>
        <w:t>Особенности почек и мочевыводящих путей. Строение нефрона и механизм образования мочи. Составные компоненты мочи в норме и при патологии. Методы оценки функционального состояния почек. Скорость клубочковой фильтрации (СК</w:t>
      </w:r>
      <w:r>
        <w:t>Ф), методы расчета.</w:t>
      </w:r>
      <w:r>
        <w:t xml:space="preserve"> </w:t>
      </w:r>
      <w:r>
        <w:t xml:space="preserve">Характеристика </w:t>
      </w:r>
      <w:r>
        <w:lastRenderedPageBreak/>
        <w:t>водно</w:t>
      </w:r>
      <w:r>
        <w:t>-</w:t>
      </w:r>
      <w:r>
        <w:t>солевого</w:t>
      </w:r>
      <w:r>
        <w:t xml:space="preserve"> </w:t>
      </w:r>
      <w:r>
        <w:t>обмена организма. Роль воды и электролитов в организме. Водно</w:t>
      </w:r>
      <w:r>
        <w:t>-</w:t>
      </w:r>
      <w:r>
        <w:t>солевой обмен организма в норме и патологии.</w:t>
      </w: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>Раздел 7</w:t>
      </w:r>
      <w:r>
        <w:t xml:space="preserve">. </w:t>
      </w:r>
      <w:r>
        <w:rPr>
          <w:b/>
        </w:rPr>
        <w:t xml:space="preserve">Биохимия мышечной ткани в норме и при патологии </w:t>
      </w:r>
    </w:p>
    <w:p w:rsidR="00BE6A51" w:rsidRDefault="00AA24DC">
      <w:pPr>
        <w:ind w:left="312" w:right="225"/>
      </w:pPr>
      <w:r>
        <w:t>Особенности мышечной системы у детей и взрослых. Биохимический состав мышечной ткани. Белки и небелковые азотистые экстрактивные   вещества мышц. Источники энергии в мышцах. Механизм мышечного сокращения. Мы</w:t>
      </w:r>
      <w:r>
        <w:t>шечные дистрофии. Методы оценки функционального состояния мышц.</w:t>
      </w: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 xml:space="preserve">Раздел 8. Биохимия соединительной ткани в норме и патологии </w:t>
      </w:r>
    </w:p>
    <w:p w:rsidR="00BE6A51" w:rsidRDefault="00AA24DC">
      <w:pPr>
        <w:ind w:left="312" w:right="225"/>
      </w:pPr>
      <w:r>
        <w:t>Соединительная ткань, химический состав и возрастные особенности строения. Белки соединительной ткани, их роль. Биохимические изме</w:t>
      </w:r>
      <w:r>
        <w:t xml:space="preserve">нения соединительной ткани при патологии. Коллагенозы. Методы оценки функционального состояния соединительной ткани (ревматесты).  </w:t>
      </w:r>
      <w:r>
        <w:t xml:space="preserve"> </w:t>
      </w:r>
    </w:p>
    <w:p w:rsidR="00BE6A51" w:rsidRDefault="00AA24DC">
      <w:pPr>
        <w:ind w:left="312" w:right="225"/>
      </w:pPr>
      <w:r>
        <w:rPr>
          <w:b/>
        </w:rPr>
        <w:t xml:space="preserve">Раздел 9. Биохимия костной ткани. </w:t>
      </w:r>
      <w:r>
        <w:t>Химический состав и функции костной ткани. Клетки костной ткани и их функции. Органический матрикс и белки костной ткани. Минеральные компоненты и образование костной матрицы.  Процессы минерализации и резорбции костной ткани. Костный мозг, строение и функ</w:t>
      </w:r>
      <w:r>
        <w:t>ции. Кроветворение в костном мозге и оценка функционального состояния. Регуляция метаболизма и фосфорно</w:t>
      </w:r>
      <w:r>
        <w:t>-</w:t>
      </w:r>
      <w:r>
        <w:t>кальциевого обмена в костной ткани. Болезни костной ткани и методы оценки функционального состояния костной ткани.</w:t>
      </w: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>Раздел 10. Биохимия нервной ткани</w:t>
      </w:r>
      <w:r>
        <w:t xml:space="preserve"> </w:t>
      </w:r>
    </w:p>
    <w:p w:rsidR="00BE6A51" w:rsidRDefault="00AA24DC">
      <w:pPr>
        <w:ind w:left="312" w:right="225"/>
      </w:pPr>
      <w:r>
        <w:t>Б</w:t>
      </w:r>
      <w:r>
        <w:t>иохимия нервной ткани. Химический состав и особенности метаболизма нервной ткани. Белки, пептиды и аминокислоты мозга и их роль. Роль глутамата и аспартата в мозге. Гематоэнцефалический барьер, особенности строения и функции. Спинномозговая жидкость, ее со</w:t>
      </w:r>
      <w:r>
        <w:t xml:space="preserve">став и свойства. Нарушение обменных процессов в нервной ткани при патологии. </w:t>
      </w:r>
    </w:p>
    <w:p w:rsidR="00BE6A51" w:rsidRDefault="00AA24DC">
      <w:pPr>
        <w:ind w:left="312" w:right="225"/>
      </w:pPr>
      <w:r>
        <w:t>Диагностическая роль исследования СМЖ.</w:t>
      </w:r>
      <w: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      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 xml:space="preserve">9. Учебно-методическое и информационное обеспечение дисциплины   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 xml:space="preserve">Основная литература </w:t>
      </w:r>
    </w:p>
    <w:p w:rsidR="00BE6A51" w:rsidRDefault="00AA24DC">
      <w:pPr>
        <w:spacing w:after="2" w:line="249" w:lineRule="auto"/>
        <w:ind w:left="312" w:right="337"/>
        <w:jc w:val="left"/>
      </w:pPr>
      <w:r>
        <w:t>1. Березов Т.Т., Коровкин Б.Ф.  Биоло</w:t>
      </w:r>
      <w:r>
        <w:t>гическая химия М.: «Медицина». 1990 г., 1998 г, 2002г.</w:t>
      </w:r>
      <w:r>
        <w:t xml:space="preserve"> </w:t>
      </w:r>
      <w:r>
        <w:t>2. Кушманова О.Д. Ивченко Г.М. Руководство к лабораторным занятиям по биологической химии М.: Медицина, 1983г.</w:t>
      </w: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>Дополнительная литература:</w:t>
      </w:r>
      <w:r>
        <w:t xml:space="preserve"> </w:t>
      </w:r>
    </w:p>
    <w:p w:rsidR="00BE6A51" w:rsidRDefault="00AA24DC">
      <w:pPr>
        <w:numPr>
          <w:ilvl w:val="0"/>
          <w:numId w:val="6"/>
        </w:numPr>
        <w:ind w:right="225" w:hanging="300"/>
      </w:pPr>
      <w:r>
        <w:t>Строев Е.А. Биологическая химия. М.: ВШ, 1986г.</w:t>
      </w:r>
      <w:r>
        <w:t xml:space="preserve"> </w:t>
      </w:r>
    </w:p>
    <w:p w:rsidR="00BE6A51" w:rsidRDefault="00AA24DC">
      <w:pPr>
        <w:numPr>
          <w:ilvl w:val="0"/>
          <w:numId w:val="6"/>
        </w:numPr>
        <w:ind w:right="225" w:hanging="300"/>
      </w:pPr>
      <w:r>
        <w:t xml:space="preserve">Ленинджер </w:t>
      </w:r>
      <w:r>
        <w:t>А. Основы биохимии. Пер с англ</w:t>
      </w:r>
      <w:r>
        <w:t>-</w:t>
      </w:r>
      <w:r>
        <w:t>М.: Мир,1985 т.1,2,3</w:t>
      </w:r>
      <w:r>
        <w:t xml:space="preserve"> </w:t>
      </w:r>
    </w:p>
    <w:p w:rsidR="00BE6A51" w:rsidRDefault="00AA24DC">
      <w:pPr>
        <w:numPr>
          <w:ilvl w:val="0"/>
          <w:numId w:val="6"/>
        </w:numPr>
        <w:ind w:right="225" w:hanging="300"/>
      </w:pPr>
      <w:r>
        <w:t>Николаев А.Я.Биологическая химия М.: Высшая школа 1989г.</w:t>
      </w:r>
      <w:r>
        <w:t xml:space="preserve"> </w:t>
      </w:r>
    </w:p>
    <w:p w:rsidR="00BE6A51" w:rsidRDefault="00AA24DC">
      <w:pPr>
        <w:numPr>
          <w:ilvl w:val="0"/>
          <w:numId w:val="6"/>
        </w:numPr>
        <w:ind w:right="225" w:hanging="300"/>
      </w:pPr>
      <w:r>
        <w:t>Северин С.Е. Биологическая химия. М.: ГЭОТАР</w:t>
      </w:r>
      <w:r>
        <w:t>-</w:t>
      </w:r>
      <w:r>
        <w:t>МЕДИА, 2013г.</w:t>
      </w:r>
      <w:r>
        <w:t xml:space="preserve"> </w:t>
      </w:r>
    </w:p>
    <w:p w:rsidR="00BE6A51" w:rsidRDefault="00AA24DC">
      <w:pPr>
        <w:numPr>
          <w:ilvl w:val="0"/>
          <w:numId w:val="6"/>
        </w:numPr>
        <w:ind w:right="225" w:hanging="300"/>
      </w:pPr>
      <w:r>
        <w:t>Ткачук В.А. Клиническая биохимия. М.: ГЭОТАР</w:t>
      </w:r>
      <w:r>
        <w:t>-</w:t>
      </w:r>
      <w:r>
        <w:t>МЕД, 2004г.</w:t>
      </w:r>
      <w:r>
        <w:t xml:space="preserve"> </w:t>
      </w:r>
    </w:p>
    <w:p w:rsidR="00BE6A51" w:rsidRDefault="00AA24DC">
      <w:pPr>
        <w:numPr>
          <w:ilvl w:val="0"/>
          <w:numId w:val="6"/>
        </w:numPr>
        <w:ind w:right="225" w:hanging="300"/>
      </w:pPr>
      <w:r>
        <w:t>Цыганенко А.Я. Клиническая биохимия. М.: ТРИАДА</w:t>
      </w:r>
      <w:r>
        <w:t>-</w:t>
      </w:r>
      <w:r>
        <w:t>Х, 2002г.</w:t>
      </w:r>
      <w:r>
        <w:t xml:space="preserve"> </w:t>
      </w:r>
    </w:p>
    <w:p w:rsidR="00BE6A51" w:rsidRDefault="00AA24DC">
      <w:pPr>
        <w:numPr>
          <w:ilvl w:val="0"/>
          <w:numId w:val="6"/>
        </w:numPr>
        <w:ind w:right="225" w:hanging="300"/>
      </w:pPr>
      <w:r>
        <w:t>Вавилова Т.П., Медведев А.Е. Биологическая химия. М.: ГЭОТАР</w:t>
      </w:r>
      <w:r>
        <w:t>-</w:t>
      </w:r>
      <w:r>
        <w:t>МЕДИА, 2014г.</w:t>
      </w: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spacing w:after="13" w:line="249" w:lineRule="auto"/>
        <w:ind w:left="312" w:right="0"/>
        <w:jc w:val="left"/>
      </w:pPr>
      <w:r>
        <w:rPr>
          <w:b/>
        </w:rPr>
        <w:t xml:space="preserve">Кафедральная литература: </w:t>
      </w:r>
    </w:p>
    <w:p w:rsidR="00BE6A51" w:rsidRDefault="00AA24DC">
      <w:pPr>
        <w:numPr>
          <w:ilvl w:val="0"/>
          <w:numId w:val="7"/>
        </w:numPr>
        <w:ind w:right="225" w:hanging="240"/>
      </w:pPr>
      <w:r>
        <w:t xml:space="preserve">Матаипова А.К. Электронный курс лекции по общей и клинической биохимии. Ош, 2015г. </w:t>
      </w:r>
      <w:r>
        <w:t xml:space="preserve">  </w:t>
      </w:r>
    </w:p>
    <w:p w:rsidR="00BE6A51" w:rsidRDefault="00AA24DC">
      <w:pPr>
        <w:numPr>
          <w:ilvl w:val="0"/>
          <w:numId w:val="7"/>
        </w:numPr>
        <w:spacing w:after="2" w:line="249" w:lineRule="auto"/>
        <w:ind w:right="225" w:hanging="240"/>
      </w:pPr>
      <w:r>
        <w:t>Маметов</w:t>
      </w:r>
      <w:r>
        <w:t xml:space="preserve">а А.С., Матаипова А.К.,  </w:t>
      </w:r>
      <w:r>
        <w:t xml:space="preserve"> </w:t>
      </w:r>
      <w:r>
        <w:t>Гаффарова Х.И. Учебно</w:t>
      </w:r>
      <w:r>
        <w:t>-</w:t>
      </w:r>
      <w:r>
        <w:t>методические указания к лабораторно</w:t>
      </w:r>
      <w:r>
        <w:t>-</w:t>
      </w:r>
      <w:r>
        <w:t>практическим занятиям по общей и клинической биохимии для студентов лечебного</w:t>
      </w:r>
      <w:r>
        <w:t xml:space="preserve"> </w:t>
      </w:r>
      <w:r>
        <w:t>отделения. Ош, 2017г. 57 стр.</w:t>
      </w:r>
      <w:r>
        <w:t xml:space="preserve"> </w:t>
      </w:r>
    </w:p>
    <w:p w:rsidR="00BE6A51" w:rsidRDefault="00AA24DC">
      <w:pPr>
        <w:numPr>
          <w:ilvl w:val="0"/>
          <w:numId w:val="7"/>
        </w:numPr>
        <w:ind w:right="225" w:hanging="240"/>
      </w:pPr>
      <w:r>
        <w:t>Матаипова А.К. Методические указания к лекционным занятиям по общей и клинической биохимии для преподавателей. Ош, 2015г. 57 стр.</w:t>
      </w:r>
      <w:r>
        <w:t xml:space="preserve"> </w:t>
      </w:r>
    </w:p>
    <w:p w:rsidR="00BE6A51" w:rsidRDefault="00AA24DC">
      <w:pPr>
        <w:numPr>
          <w:ilvl w:val="0"/>
          <w:numId w:val="7"/>
        </w:numPr>
        <w:ind w:right="225" w:hanging="240"/>
      </w:pPr>
      <w:r>
        <w:t>Матаипова А.К. Самостоятельная аудиторная и внеаудиторная работа студентов по общей и клинической биохимии. Ош, 2014. 48 стр.</w:t>
      </w:r>
      <w:r>
        <w:t xml:space="preserve"> часть 1.</w:t>
      </w:r>
      <w:r>
        <w:t xml:space="preserve"> </w:t>
      </w:r>
    </w:p>
    <w:p w:rsidR="00BE6A51" w:rsidRDefault="00AA24DC">
      <w:pPr>
        <w:numPr>
          <w:ilvl w:val="0"/>
          <w:numId w:val="7"/>
        </w:numPr>
        <w:ind w:right="225" w:hanging="240"/>
      </w:pPr>
      <w:r>
        <w:t>Матаипова А.К., Тешебаева У.Т. Материалы тестовых заданий по общей и клинической биохимии. Учебно</w:t>
      </w:r>
      <w:r>
        <w:t>-</w:t>
      </w:r>
      <w:r>
        <w:t>методическое пособие для студентов. Ош, 2014г. 63 стр.</w:t>
      </w: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ind w:left="312" w:right="225"/>
      </w:pPr>
      <w:r>
        <w:lastRenderedPageBreak/>
        <w:t>Интернет ресурсы:</w:t>
      </w:r>
      <w:r>
        <w:t xml:space="preserve"> </w:t>
      </w:r>
    </w:p>
    <w:p w:rsidR="00BE6A51" w:rsidRDefault="00AA24DC">
      <w:pPr>
        <w:numPr>
          <w:ilvl w:val="0"/>
          <w:numId w:val="8"/>
        </w:numPr>
        <w:spacing w:after="0" w:line="259" w:lineRule="auto"/>
        <w:ind w:right="2876" w:hanging="300"/>
        <w:jc w:val="left"/>
      </w:pPr>
      <w:hyperlink r:id="rId7">
        <w:r>
          <w:rPr>
            <w:u w:val="single" w:color="000000"/>
          </w:rPr>
          <w:t>http</w:t>
        </w:r>
      </w:hyperlink>
      <w:hyperlink r:id="rId8">
        <w:r>
          <w:rPr>
            <w:u w:val="single" w:color="000000"/>
          </w:rPr>
          <w:t>://</w:t>
        </w:r>
      </w:hyperlink>
      <w:hyperlink r:id="rId9">
        <w:r>
          <w:rPr>
            <w:u w:val="single" w:color="000000"/>
          </w:rPr>
          <w:t>www</w:t>
        </w:r>
      </w:hyperlink>
      <w:hyperlink r:id="rId10">
        <w:r>
          <w:rPr>
            <w:u w:val="single" w:color="000000"/>
          </w:rPr>
          <w:t>.</w:t>
        </w:r>
      </w:hyperlink>
      <w:hyperlink r:id="rId11">
        <w:r>
          <w:rPr>
            <w:u w:val="single" w:color="000000"/>
          </w:rPr>
          <w:t>studmedlib</w:t>
        </w:r>
      </w:hyperlink>
      <w:hyperlink r:id="rId12">
        <w:r>
          <w:rPr>
            <w:u w:val="single" w:color="000000"/>
          </w:rPr>
          <w:t>.</w:t>
        </w:r>
      </w:hyperlink>
      <w:hyperlink r:id="rId13">
        <w:r>
          <w:rPr>
            <w:u w:val="single" w:color="000000"/>
          </w:rPr>
          <w:t>ru</w:t>
        </w:r>
      </w:hyperlink>
      <w:hyperlink r:id="rId14">
        <w:r>
          <w:t xml:space="preserve"> </w:t>
        </w:r>
      </w:hyperlink>
      <w:r>
        <w:t xml:space="preserve"> </w:t>
      </w:r>
    </w:p>
    <w:p w:rsidR="00BE6A51" w:rsidRDefault="00AA24DC">
      <w:pPr>
        <w:numPr>
          <w:ilvl w:val="0"/>
          <w:numId w:val="8"/>
        </w:numPr>
        <w:ind w:right="2876" w:hanging="300"/>
        <w:jc w:val="left"/>
      </w:pPr>
      <w:r>
        <w:t>WWW. Biochemistry.</w:t>
      </w:r>
      <w:r>
        <w:t>ru</w:t>
      </w:r>
      <w:r>
        <w:t>/</w:t>
      </w:r>
      <w:r>
        <w:t>default</w:t>
      </w:r>
      <w:r>
        <w:t>.</w:t>
      </w:r>
      <w:r>
        <w:t xml:space="preserve">htm </w:t>
      </w:r>
      <w:r>
        <w:t xml:space="preserve">3. Приложения к учебникам на </w:t>
      </w:r>
      <w:r>
        <w:t>CD-</w:t>
      </w:r>
      <w:r>
        <w:t>дисках.</w:t>
      </w:r>
      <w:r>
        <w:t xml:space="preserve"> </w:t>
      </w:r>
    </w:p>
    <w:p w:rsidR="00BE6A51" w:rsidRDefault="00AA24DC">
      <w:pPr>
        <w:ind w:left="312" w:right="225"/>
      </w:pPr>
      <w:r>
        <w:t>4.  Компьютерная симуляция.</w:t>
      </w:r>
      <w:r>
        <w:t xml:space="preserve"> </w:t>
      </w:r>
    </w:p>
    <w:p w:rsidR="00BE6A51" w:rsidRDefault="00AA24DC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BE6A51" w:rsidRDefault="00AA24DC">
      <w:pPr>
        <w:numPr>
          <w:ilvl w:val="0"/>
          <w:numId w:val="9"/>
        </w:numPr>
        <w:spacing w:after="13" w:line="249" w:lineRule="auto"/>
        <w:ind w:right="0" w:hanging="360"/>
        <w:jc w:val="left"/>
      </w:pPr>
      <w:r>
        <w:rPr>
          <w:b/>
        </w:rPr>
        <w:t xml:space="preserve">Информация об оценке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59" w:type="dxa"/>
        <w:tblInd w:w="648" w:type="dxa"/>
        <w:tblCellMar>
          <w:top w:w="54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65"/>
        <w:gridCol w:w="1661"/>
        <w:gridCol w:w="2045"/>
        <w:gridCol w:w="3288"/>
      </w:tblGrid>
      <w:tr w:rsidR="00BE6A51">
        <w:trPr>
          <w:trHeight w:val="84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659" w:firstLine="0"/>
              <w:jc w:val="right"/>
            </w:pPr>
            <w:r>
              <w:rPr>
                <w:b/>
              </w:rPr>
              <w:t xml:space="preserve">Рейтинг           </w:t>
            </w:r>
          </w:p>
          <w:p w:rsidR="00BE6A51" w:rsidRDefault="00AA24D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-8" w:right="0" w:hanging="18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Оценка по буквенной системе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Цифровой эквивалент оценки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Оценка по традиционной системе  </w:t>
            </w:r>
          </w:p>
        </w:tc>
      </w:tr>
      <w:tr w:rsidR="00BE6A51">
        <w:trPr>
          <w:trHeight w:val="32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6" w:right="0" w:firstLine="0"/>
              <w:jc w:val="center"/>
            </w:pPr>
            <w:r>
              <w:t>87</w:t>
            </w:r>
            <w:r>
              <w:t xml:space="preserve"> – </w:t>
            </w:r>
            <w:r>
              <w:t>100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7" w:right="0" w:firstLine="0"/>
              <w:jc w:val="center"/>
            </w:pPr>
            <w:r>
              <w:t>А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9" w:right="0" w:firstLine="0"/>
              <w:jc w:val="center"/>
            </w:pPr>
            <w:r>
              <w:t>4,0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6" w:right="0" w:firstLine="0"/>
              <w:jc w:val="center"/>
            </w:pPr>
            <w:r>
              <w:t>Отлично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6" w:right="0" w:firstLine="0"/>
              <w:jc w:val="center"/>
            </w:pPr>
            <w:r>
              <w:t xml:space="preserve">80 </w:t>
            </w:r>
            <w:r>
              <w:t xml:space="preserve">– </w:t>
            </w:r>
            <w:r>
              <w:t>8</w:t>
            </w:r>
            <w:r>
              <w:t xml:space="preserve">6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8" w:right="0" w:firstLine="0"/>
              <w:jc w:val="center"/>
            </w:pPr>
            <w:r>
              <w:t xml:space="preserve">В 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9" w:right="0" w:firstLine="0"/>
              <w:jc w:val="center"/>
            </w:pPr>
            <w:r>
              <w:t>3,33</w:t>
            </w:r>
            <w:r>
              <w:t xml:space="preserve">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86" w:right="0" w:firstLine="0"/>
              <w:jc w:val="center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24" w:right="0" w:firstLine="0"/>
              <w:jc w:val="center"/>
            </w:pPr>
            <w:r>
              <w:t>Хорошо</w:t>
            </w:r>
            <w:r>
              <w:t xml:space="preserve"> </w:t>
            </w:r>
          </w:p>
        </w:tc>
      </w:tr>
      <w:tr w:rsidR="00BE6A51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6" w:right="0" w:firstLine="0"/>
              <w:jc w:val="center"/>
            </w:pPr>
            <w:r>
              <w:t xml:space="preserve">74 </w:t>
            </w:r>
            <w:r>
              <w:t xml:space="preserve">– </w:t>
            </w:r>
            <w:r>
              <w:t>79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8" w:right="0" w:firstLine="0"/>
              <w:jc w:val="center"/>
            </w:pPr>
            <w:r>
              <w:t>С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9" w:right="0" w:firstLine="0"/>
              <w:jc w:val="center"/>
            </w:pPr>
            <w:r>
              <w:t>3,0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6A51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6" w:right="0" w:firstLine="0"/>
              <w:jc w:val="center"/>
            </w:pPr>
            <w:r>
              <w:t xml:space="preserve">68 </w:t>
            </w:r>
            <w:r>
              <w:t>-</w:t>
            </w:r>
            <w:r>
              <w:t>73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7" w:right="0" w:firstLine="0"/>
              <w:jc w:val="center"/>
            </w:pPr>
            <w:r>
              <w:t>Д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9" w:right="0" w:firstLine="0"/>
              <w:jc w:val="center"/>
            </w:pPr>
            <w:r>
              <w:t>2,33</w:t>
            </w:r>
            <w:r>
              <w:t xml:space="preserve">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E6A51" w:rsidRDefault="00AA24DC">
            <w:pPr>
              <w:spacing w:after="0" w:line="259" w:lineRule="auto"/>
              <w:ind w:left="26" w:right="0" w:firstLine="0"/>
              <w:jc w:val="center"/>
            </w:pPr>
            <w:r>
              <w:t>Удовлетворительно</w:t>
            </w:r>
            <w:r>
              <w:t xml:space="preserve"> </w:t>
            </w:r>
          </w:p>
        </w:tc>
      </w:tr>
      <w:tr w:rsidR="00BE6A51">
        <w:trPr>
          <w:trHeight w:val="28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6" w:right="0" w:firstLine="0"/>
              <w:jc w:val="center"/>
            </w:pPr>
            <w:r>
              <w:t xml:space="preserve">61 </w:t>
            </w:r>
            <w:r>
              <w:t xml:space="preserve">– </w:t>
            </w:r>
            <w:r>
              <w:t>67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9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9" w:right="0" w:firstLine="0"/>
              <w:jc w:val="center"/>
            </w:pPr>
            <w:r>
              <w:t>2,0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BE6A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E6A51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4" w:right="0" w:firstLine="0"/>
              <w:jc w:val="center"/>
            </w:pPr>
            <w:r>
              <w:t>31</w:t>
            </w:r>
            <w:r>
              <w:t>-</w:t>
            </w:r>
            <w:r>
              <w:t>60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4" w:right="0" w:firstLine="0"/>
              <w:jc w:val="center"/>
            </w:pPr>
            <w:r>
              <w:t xml:space="preserve">FX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31" w:right="0" w:firstLine="0"/>
              <w:jc w:val="center"/>
            </w:pPr>
            <w:r>
              <w:t>0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51" w:rsidRDefault="00AA24DC">
            <w:pPr>
              <w:spacing w:after="0" w:line="259" w:lineRule="auto"/>
              <w:ind w:left="24" w:right="0" w:firstLine="0"/>
              <w:jc w:val="center"/>
            </w:pPr>
            <w:r>
              <w:t>Неудовлетворительно</w:t>
            </w:r>
            <w:r>
              <w:t xml:space="preserve"> </w:t>
            </w:r>
          </w:p>
        </w:tc>
      </w:tr>
    </w:tbl>
    <w:p w:rsidR="00BE6A51" w:rsidRDefault="00AA24DC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p w:rsidR="00BE6A51" w:rsidRDefault="00AA24DC">
      <w:pPr>
        <w:numPr>
          <w:ilvl w:val="0"/>
          <w:numId w:val="9"/>
        </w:numPr>
        <w:spacing w:after="13" w:line="249" w:lineRule="auto"/>
        <w:ind w:right="0" w:hanging="360"/>
        <w:jc w:val="left"/>
      </w:pPr>
      <w:r>
        <w:rPr>
          <w:b/>
        </w:rPr>
        <w:t xml:space="preserve">Политика выставления оценок: </w:t>
      </w:r>
    </w:p>
    <w:p w:rsidR="00BE6A51" w:rsidRDefault="00AA24DC">
      <w:pPr>
        <w:ind w:left="312" w:right="225"/>
      </w:pPr>
      <w:r>
        <w:t xml:space="preserve">В  соответствии  с картой накопления баллов, студент может  набирать баллы по всем видам  занятий.  </w:t>
      </w:r>
      <w:r>
        <w:t xml:space="preserve"> </w:t>
      </w:r>
    </w:p>
    <w:p w:rsidR="00BE6A51" w:rsidRDefault="00AA24DC">
      <w:pPr>
        <w:spacing w:after="2" w:line="249" w:lineRule="auto"/>
        <w:ind w:left="312" w:right="223"/>
        <w:jc w:val="left"/>
      </w:pPr>
      <w:r>
        <w:t>На лекциях за наличие конспекта без</w:t>
      </w:r>
      <w:r>
        <w:t xml:space="preserve"> </w:t>
      </w:r>
      <w:r>
        <w:t>пропусков на занятия студент получает 5 баллов за 1 модуль,   на лабораторно</w:t>
      </w:r>
      <w:r>
        <w:t>-</w:t>
      </w:r>
      <w:r>
        <w:t>практических занятиях студент получает баллы:  за устный ответ</w:t>
      </w:r>
      <w:r>
        <w:t>-</w:t>
      </w:r>
      <w:r>
        <w:t>5б, за выполнение лабораторной работы</w:t>
      </w:r>
      <w:r>
        <w:t>-</w:t>
      </w:r>
      <w:r>
        <w:t>1б, за проверку практических навыков</w:t>
      </w:r>
      <w:r>
        <w:t>-</w:t>
      </w:r>
      <w:r>
        <w:t xml:space="preserve">1б,за тестовый контроль 2б, за контрольную работу </w:t>
      </w:r>
      <w:r>
        <w:t xml:space="preserve">– </w:t>
      </w:r>
      <w:r>
        <w:t>2б</w:t>
      </w:r>
      <w:r>
        <w:t xml:space="preserve"> </w:t>
      </w:r>
      <w:r>
        <w:t>( в общем за один текущий контроль</w:t>
      </w:r>
      <w:r>
        <w:t>-</w:t>
      </w:r>
      <w:r>
        <w:t>10б);   СРС  за выполнение заданий  15б;</w:t>
      </w:r>
      <w:r>
        <w:t xml:space="preserve"> </w:t>
      </w:r>
      <w:r>
        <w:t xml:space="preserve">за рубежный контроль </w:t>
      </w:r>
      <w:r>
        <w:t xml:space="preserve">- </w:t>
      </w:r>
      <w:r>
        <w:t xml:space="preserve">максимум 10б, на решение ситуационной задачи </w:t>
      </w:r>
      <w:r>
        <w:t>-</w:t>
      </w:r>
      <w:r>
        <w:t>3б, за устный ответ на билет</w:t>
      </w:r>
      <w:r>
        <w:t>-</w:t>
      </w:r>
      <w:r>
        <w:t>3б. В итоге 50б за 1 модуль</w:t>
      </w:r>
      <w:r>
        <w:t>.</w:t>
      </w:r>
      <w:r>
        <w:t xml:space="preserve">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t xml:space="preserve"> </w:t>
      </w:r>
    </w:p>
    <w:p w:rsidR="00BE6A51" w:rsidRDefault="00AA24DC">
      <w:pPr>
        <w:numPr>
          <w:ilvl w:val="0"/>
          <w:numId w:val="9"/>
        </w:numPr>
        <w:spacing w:after="13" w:line="249" w:lineRule="auto"/>
        <w:ind w:right="0" w:hanging="360"/>
        <w:jc w:val="left"/>
      </w:pPr>
      <w:r>
        <w:rPr>
          <w:b/>
        </w:rPr>
        <w:t xml:space="preserve">Политика курса: </w:t>
      </w:r>
    </w:p>
    <w:p w:rsidR="00BE6A51" w:rsidRDefault="00AA24DC">
      <w:pPr>
        <w:spacing w:after="0" w:line="259" w:lineRule="auto"/>
        <w:ind w:left="317" w:right="0" w:firstLine="0"/>
        <w:jc w:val="left"/>
      </w:pPr>
      <w:r>
        <w:rPr>
          <w:i/>
        </w:rPr>
        <w:t xml:space="preserve"> </w:t>
      </w:r>
    </w:p>
    <w:p w:rsidR="00BE6A51" w:rsidRDefault="00AA24DC">
      <w:pPr>
        <w:ind w:left="312" w:right="225"/>
      </w:pPr>
      <w:r>
        <w:t xml:space="preserve">Недопустимо:    </w:t>
      </w:r>
      <w:r>
        <w:t xml:space="preserve">  </w:t>
      </w:r>
    </w:p>
    <w:p w:rsidR="00BE6A51" w:rsidRDefault="00AA24DC">
      <w:pPr>
        <w:ind w:left="312" w:right="225"/>
      </w:pPr>
      <w:r>
        <w:t>а) Опоздание и уход с занятий;</w:t>
      </w:r>
      <w:r>
        <w:t xml:space="preserve"> </w:t>
      </w:r>
    </w:p>
    <w:p w:rsidR="00BE6A51" w:rsidRDefault="00AA24DC">
      <w:pPr>
        <w:ind w:left="312" w:right="225"/>
      </w:pPr>
      <w:r>
        <w:t>б) Пользование сотовыми телефонами во время занятий</w:t>
      </w:r>
      <w:r>
        <w:t xml:space="preserve">; </w:t>
      </w:r>
    </w:p>
    <w:p w:rsidR="00BE6A51" w:rsidRDefault="00AA24DC">
      <w:pPr>
        <w:ind w:left="312" w:right="225"/>
      </w:pPr>
      <w:r>
        <w:t>в) Обман и плагиат.</w:t>
      </w:r>
      <w:r>
        <w:t xml:space="preserve"> </w:t>
      </w:r>
    </w:p>
    <w:p w:rsidR="00BE6A51" w:rsidRDefault="00AA24DC">
      <w:pPr>
        <w:ind w:left="312" w:right="225"/>
      </w:pPr>
      <w:r>
        <w:t>г) Несвоевременная сдача заданий.</w:t>
      </w:r>
      <w:r>
        <w:t xml:space="preserve"> </w:t>
      </w:r>
    </w:p>
    <w:sectPr w:rsidR="00BE6A51">
      <w:pgSz w:w="11906" w:h="16838"/>
      <w:pgMar w:top="852" w:right="611" w:bottom="903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A8D"/>
    <w:multiLevelType w:val="hybridMultilevel"/>
    <w:tmpl w:val="FFFFFFFF"/>
    <w:lvl w:ilvl="0" w:tplc="E76A52C0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A65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60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E5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E9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4C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09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AF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E3E77"/>
    <w:multiLevelType w:val="hybridMultilevel"/>
    <w:tmpl w:val="FFFFFFFF"/>
    <w:lvl w:ilvl="0" w:tplc="39B2E674">
      <w:start w:val="10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2C8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E3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23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C2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49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A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69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C8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A6292"/>
    <w:multiLevelType w:val="hybridMultilevel"/>
    <w:tmpl w:val="FFFFFFFF"/>
    <w:lvl w:ilvl="0" w:tplc="9E1E5EAA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88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698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CF9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A51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431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0AA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C7B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AD8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AA63DC"/>
    <w:multiLevelType w:val="hybridMultilevel"/>
    <w:tmpl w:val="FFFFFFFF"/>
    <w:lvl w:ilvl="0" w:tplc="774C2C1C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C52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7A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E62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893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EAC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2E3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A5D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7C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315F5D"/>
    <w:multiLevelType w:val="hybridMultilevel"/>
    <w:tmpl w:val="FFFFFFFF"/>
    <w:lvl w:ilvl="0" w:tplc="92E6EBEC">
      <w:start w:val="2"/>
      <w:numFmt w:val="decimal"/>
      <w:lvlText w:val="%1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EA7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CB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0F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89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A2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04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27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2F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35428"/>
    <w:multiLevelType w:val="hybridMultilevel"/>
    <w:tmpl w:val="FFFFFFFF"/>
    <w:lvl w:ilvl="0" w:tplc="91481D7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69E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849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2FE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EFB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684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6AB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28A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89A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33965"/>
    <w:multiLevelType w:val="hybridMultilevel"/>
    <w:tmpl w:val="FFFFFFFF"/>
    <w:lvl w:ilvl="0" w:tplc="3AF429E4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49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EC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C0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86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46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C2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E7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A5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3416BC"/>
    <w:multiLevelType w:val="hybridMultilevel"/>
    <w:tmpl w:val="FFFFFFFF"/>
    <w:lvl w:ilvl="0" w:tplc="B562E0BA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C1D2E">
      <w:start w:val="1"/>
      <w:numFmt w:val="bullet"/>
      <w:lvlText w:val="•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E49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4F2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255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0E0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6728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C31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C969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814A0C"/>
    <w:multiLevelType w:val="hybridMultilevel"/>
    <w:tmpl w:val="FFFFFFFF"/>
    <w:lvl w:ilvl="0" w:tplc="F54E32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7DBA">
      <w:start w:val="1"/>
      <w:numFmt w:val="decimal"/>
      <w:lvlText w:val="%2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E9A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E74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67C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E2C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680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80A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093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ED6A35"/>
    <w:multiLevelType w:val="hybridMultilevel"/>
    <w:tmpl w:val="FFFFFFFF"/>
    <w:lvl w:ilvl="0" w:tplc="8BAE18C2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A8CB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071C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15A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2784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2410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1B2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AE0E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455F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470B4B"/>
    <w:multiLevelType w:val="hybridMultilevel"/>
    <w:tmpl w:val="FFFFFFFF"/>
    <w:lvl w:ilvl="0" w:tplc="DAE0603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29F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880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A91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C9B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94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02A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653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2EE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5959BF"/>
    <w:multiLevelType w:val="hybridMultilevel"/>
    <w:tmpl w:val="FFFFFFFF"/>
    <w:lvl w:ilvl="0" w:tplc="6FEE804A">
      <w:start w:val="3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2D2D2">
      <w:start w:val="1"/>
      <w:numFmt w:val="lowerLetter"/>
      <w:lvlText w:val="%2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7222">
      <w:start w:val="1"/>
      <w:numFmt w:val="lowerRoman"/>
      <w:lvlText w:val="%3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02688">
      <w:start w:val="1"/>
      <w:numFmt w:val="decimal"/>
      <w:lvlText w:val="%4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8462E">
      <w:start w:val="1"/>
      <w:numFmt w:val="lowerLetter"/>
      <w:lvlText w:val="%5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A5A84">
      <w:start w:val="1"/>
      <w:numFmt w:val="lowerRoman"/>
      <w:lvlText w:val="%6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470BA">
      <w:start w:val="1"/>
      <w:numFmt w:val="decimal"/>
      <w:lvlText w:val="%7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00BC4">
      <w:start w:val="1"/>
      <w:numFmt w:val="lowerLetter"/>
      <w:lvlText w:val="%8"/>
      <w:lvlJc w:val="left"/>
      <w:pPr>
        <w:ind w:left="7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0E3E4">
      <w:start w:val="1"/>
      <w:numFmt w:val="lowerRoman"/>
      <w:lvlText w:val="%9"/>
      <w:lvlJc w:val="left"/>
      <w:pPr>
        <w:ind w:left="7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51"/>
    <w:rsid w:val="00AA24DC"/>
    <w:rsid w:val="00B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30398B-7A32-5749-91AD-BDE0DA74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5" w:line="248" w:lineRule="auto"/>
      <w:ind w:left="327" w:right="5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 /><Relationship Id="rId13" Type="http://schemas.openxmlformats.org/officeDocument/2006/relationships/hyperlink" Target="http://www.studmedlib.r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studmedlib.ru/" TargetMode="External" /><Relationship Id="rId12" Type="http://schemas.openxmlformats.org/officeDocument/2006/relationships/hyperlink" Target="http://www.studmedlib.ru/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hyperlink" Target="http://www.studmedlib.ru/" TargetMode="External" /><Relationship Id="rId5" Type="http://schemas.openxmlformats.org/officeDocument/2006/relationships/image" Target="media/image1.jpg" /><Relationship Id="rId15" Type="http://schemas.openxmlformats.org/officeDocument/2006/relationships/fontTable" Target="fontTable.xml" /><Relationship Id="rId10" Type="http://schemas.openxmlformats.org/officeDocument/2006/relationships/hyperlink" Target="http://www.studmedlib.ru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studmedlib.ru/" TargetMode="External" /><Relationship Id="rId14" Type="http://schemas.openxmlformats.org/officeDocument/2006/relationships/hyperlink" Target="http://www.studmedlib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3767</Words>
  <Characters>21474</Characters>
  <Application>Microsoft Office Word</Application>
  <DocSecurity>0</DocSecurity>
  <Lines>178</Lines>
  <Paragraphs>50</Paragraphs>
  <ScaleCrop>false</ScaleCrop>
  <Company/>
  <LinksUpToDate>false</LinksUpToDate>
  <CharactersWithSpaces>25191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админ</dc:creator>
  <cp:keywords/>
  <cp:lastModifiedBy>Элида Топчубаева</cp:lastModifiedBy>
  <cp:revision>2</cp:revision>
  <dcterms:created xsi:type="dcterms:W3CDTF">2020-05-12T03:54:00Z</dcterms:created>
  <dcterms:modified xsi:type="dcterms:W3CDTF">2020-05-12T03:54:00Z</dcterms:modified>
</cp:coreProperties>
</file>