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19" w:rsidRPr="00230C20" w:rsidRDefault="00227ECD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Тема: </w:t>
      </w:r>
      <w:r w:rsidR="00A33074" w:rsidRPr="00230C20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ригонометриялык барабарсыздыктар.</w:t>
      </w:r>
    </w:p>
    <w:p w:rsidR="00222C2B" w:rsidRPr="00230C20" w:rsidRDefault="00222C2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Когнитивдик максаты: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негизги тригонометриялык барабарсыздыктарды билишет. Аларды түрдүү жолдор менен графиктин, формуланын жана бирдик айлананын жардамында чыгара алышат. </w:t>
      </w:r>
    </w:p>
    <w:p w:rsidR="00222C2B" w:rsidRPr="00230C20" w:rsidRDefault="00222C2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Социо-маданий максаты: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бири-биринин пикирин угууга, туура тыянак чыгарууга үйрөнүшөт. Жуптарда жана топтордо иштей алышат. Өз оюн бөлүшүп, бири-бирин окутушат. </w:t>
      </w:r>
    </w:p>
    <w:p w:rsidR="00B927B7" w:rsidRPr="00230C20" w:rsidRDefault="00B927B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ар бир сабакта тиешелүү сөздүктү, лексикалык минимумдарды жаттап барышат. Тилдик конструкцияларды кебинде колдонушат. Кош тилдүүлүккө даярданышат.</w:t>
      </w:r>
    </w:p>
    <w:p w:rsidR="00B927B7" w:rsidRPr="00230C20" w:rsidRDefault="00B927B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тригонометрических неравенств, монотонности функции, единичный окружность, график тригонометрических функции.</w:t>
      </w:r>
    </w:p>
    <w:p w:rsidR="00B927B7" w:rsidRPr="00230C20" w:rsidRDefault="00B927B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Сабактын жабдылышы: сүйлөөчү дубалдар, сөздүк, тригонометриялык функциялардын</w:t>
      </w:r>
      <w:r w:rsidR="00CE64F9"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графиктери, бирдик айлана.</w:t>
      </w:r>
    </w:p>
    <w:p w:rsidR="00551ECC" w:rsidRPr="00230C20" w:rsidRDefault="00CE64F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Чакыруу этабы: </w:t>
      </w:r>
    </w:p>
    <w:p w:rsidR="00CE64F9" w:rsidRPr="00230C20" w:rsidRDefault="00CE64F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решение тригонометрических неравенств </w:t>
      </w:r>
      <w:r w:rsidR="00551ECC" w:rsidRPr="00230C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вида </w:t>
      </w:r>
      <w:r w:rsidR="00551ECC" w:rsidRPr="00230C20">
        <w:rPr>
          <w:rFonts w:ascii="Times New Roman" w:hAnsi="Times New Roman" w:cs="Times New Roman"/>
          <w:b/>
          <w:position w:val="-10"/>
          <w:sz w:val="24"/>
          <w:szCs w:val="24"/>
          <w:lang w:val="ky-KG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5pt;height:16.3pt" o:ole="">
            <v:imagedata r:id="rId5" o:title=""/>
          </v:shape>
          <o:OLEObject Type="Embed" ProgID="Equation.3" ShapeID="_x0000_i1025" DrawAspect="Content" ObjectID="_1644756846" r:id="rId6"/>
        </w:object>
      </w:r>
      <w:r w:rsidR="00551ECC" w:rsidRPr="00230C20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551ECC" w:rsidRPr="00230C20" w:rsidRDefault="00551ECC" w:rsidP="00551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Неравенства, содержащие переменную только под знаком тригонометрической функции, называется тригонометрическими. </w:t>
      </w:r>
    </w:p>
    <w:p w:rsidR="00551ECC" w:rsidRPr="00230C20" w:rsidRDefault="00551ECC" w:rsidP="00551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При решении тригонометрических неравенств используют свойства монотонности тригонометрических функцией, а также промежутки из знакопостоянства.</w:t>
      </w:r>
    </w:p>
    <w:p w:rsidR="00551ECC" w:rsidRPr="00230C20" w:rsidRDefault="00975971" w:rsidP="00551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Для решения простейших тригонометрических неравенств вида </w:t>
      </w:r>
      <w:r w:rsidRPr="00230C20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2060" w:dyaOrig="320">
          <v:shape id="_x0000_i1026" type="#_x0000_t75" style="width:103.3pt;height:16.3pt" o:ole="">
            <v:imagedata r:id="rId7" o:title=""/>
          </v:shape>
          <o:OLEObject Type="Embed" ProgID="Equation.3" ShapeID="_x0000_i1026" DrawAspect="Content" ObjectID="_1644756847" r:id="rId8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>используют единичную окружность или график функции у=</w:t>
      </w:r>
      <w:r w:rsidRPr="00230C20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230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971" w:rsidRPr="00230C20" w:rsidRDefault="00975971" w:rsidP="00551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</w:rPr>
        <w:t>Важным моментом является знание, что:</w:t>
      </w:r>
    </w:p>
    <w:p w:rsidR="00975971" w:rsidRPr="00230C20" w:rsidRDefault="00613081" w:rsidP="005569C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96"/>
          <w:sz w:val="24"/>
          <w:szCs w:val="24"/>
        </w:rPr>
        <w:object w:dxaOrig="4360" w:dyaOrig="2320">
          <v:shape id="_x0000_i1027" type="#_x0000_t75" style="width:217.9pt;height:115.85pt" o:ole="">
            <v:imagedata r:id="rId9" o:title=""/>
          </v:shape>
          <o:OLEObject Type="Embed" ProgID="Equation.3" ShapeID="_x0000_i1027" DrawAspect="Content" ObjectID="_1644756848" r:id="rId10"/>
        </w:object>
      </w:r>
    </w:p>
    <w:p w:rsidR="00613081" w:rsidRPr="00230C20" w:rsidRDefault="00613081" w:rsidP="0061308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Пример. Решить неравенство: </w:t>
      </w:r>
      <w:r w:rsidRPr="00230C20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920" w:dyaOrig="620">
          <v:shape id="_x0000_i1028" type="#_x0000_t75" style="width:45.7pt;height:31.3pt" o:ole="">
            <v:imagedata r:id="rId11" o:title=""/>
          </v:shape>
          <o:OLEObject Type="Embed" ProgID="Equation.3" ShapeID="_x0000_i1028" DrawAspect="Content" ObjectID="_1644756849" r:id="rId12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613081" w:rsidRPr="00230C20" w:rsidRDefault="00613081" w:rsidP="00613081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Решение: для решения данного неравенства строим график функций </w:t>
      </w:r>
      <w:r w:rsidRPr="00230C2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0C20">
        <w:rPr>
          <w:rFonts w:ascii="Times New Roman" w:hAnsi="Times New Roman" w:cs="Times New Roman"/>
          <w:sz w:val="24"/>
          <w:szCs w:val="24"/>
        </w:rPr>
        <w:t>=</w:t>
      </w:r>
      <w:r w:rsidRPr="00230C20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230C20">
        <w:rPr>
          <w:rFonts w:ascii="Times New Roman" w:hAnsi="Times New Roman" w:cs="Times New Roman"/>
          <w:sz w:val="24"/>
          <w:szCs w:val="24"/>
        </w:rPr>
        <w:t>иу=0,5.</w:t>
      </w:r>
    </w:p>
    <w:p w:rsidR="00613081" w:rsidRPr="00230C20" w:rsidRDefault="00613081" w:rsidP="00613081">
      <w:pPr>
        <w:rPr>
          <w:rFonts w:ascii="Times New Roman" w:hAnsi="Times New Roman" w:cs="Times New Roman"/>
          <w:sz w:val="24"/>
          <w:szCs w:val="24"/>
        </w:rPr>
      </w:pPr>
    </w:p>
    <w:p w:rsidR="00551ECC" w:rsidRPr="00230C20" w:rsidRDefault="0061308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                          </w:t>
      </w:r>
      <w:r w:rsidR="00600525" w:rsidRPr="00230C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5069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инусоид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E0" w:rsidRPr="00230C20" w:rsidRDefault="00D43DE0" w:rsidP="00D43DE0">
      <w:pPr>
        <w:spacing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1F4289" w:rsidRPr="00230C20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  рисунка видно, что прямая у=0,5 пересекает синусоиду в бесконечном числе точек. На рисунке выделены несколько промежутков значений аргумента, удовлетворяющих данному неравенству, одно из них </w:t>
      </w:r>
      <w:r w:rsidRPr="00230C20">
        <w:rPr>
          <w:rFonts w:ascii="Times New Roman" w:hAnsi="Times New Roman" w:cs="Times New Roman"/>
          <w:position w:val="-28"/>
          <w:sz w:val="24"/>
          <w:szCs w:val="24"/>
          <w:lang w:val="ky-KG"/>
        </w:rPr>
        <w:object w:dxaOrig="980" w:dyaOrig="680">
          <v:shape id="_x0000_i1029" type="#_x0000_t75" style="width:48.85pt;height:33.8pt" o:ole="">
            <v:imagedata r:id="rId14" o:title=""/>
          </v:shape>
          <o:OLEObject Type="Embed" ProgID="Equation.3" ShapeID="_x0000_i1029" DrawAspect="Content" ObjectID="_1644756850" r:id="rId15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. Возпользовавшись периодичностью синуса, запишем оканчательный ответ: </w:t>
      </w:r>
      <w:r w:rsidR="0018458A" w:rsidRPr="00230C20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3120" w:dyaOrig="620">
          <v:shape id="_x0000_i1030" type="#_x0000_t75" style="width:155.9pt;height:31.3pt" o:ole="">
            <v:imagedata r:id="rId16" o:title=""/>
          </v:shape>
          <o:OLEObject Type="Embed" ProgID="Equation.3" ShapeID="_x0000_i1030" DrawAspect="Content" ObjectID="_1644756851" r:id="rId17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43DE0" w:rsidRPr="00230C20" w:rsidRDefault="00A33074" w:rsidP="00D43DE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Р</w:t>
      </w:r>
      <w:r w:rsidR="00D43DE0" w:rsidRPr="00230C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ешение тригонометрических неравенств вида </w:t>
      </w:r>
      <w:r w:rsidR="0018458A" w:rsidRPr="00230C20">
        <w:rPr>
          <w:rFonts w:ascii="Times New Roman" w:hAnsi="Times New Roman" w:cs="Times New Roman"/>
          <w:b/>
          <w:position w:val="-10"/>
          <w:sz w:val="24"/>
          <w:szCs w:val="24"/>
          <w:lang w:val="ky-KG"/>
        </w:rPr>
        <w:object w:dxaOrig="2100" w:dyaOrig="279">
          <v:shape id="_x0000_i1031" type="#_x0000_t75" style="width:105.2pt;height:13.75pt" o:ole="">
            <v:imagedata r:id="rId18" o:title=""/>
          </v:shape>
          <o:OLEObject Type="Embed" ProgID="Equation.3" ShapeID="_x0000_i1031" DrawAspect="Content" ObjectID="_1644756852" r:id="rId19"/>
        </w:object>
      </w:r>
      <w:r w:rsidR="00D43DE0" w:rsidRPr="00230C20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18458A" w:rsidRPr="00230C20" w:rsidRDefault="0018458A" w:rsidP="001845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Для решение тригонометрических неравенств вида </w:t>
      </w:r>
      <w:r w:rsidRPr="00230C20">
        <w:rPr>
          <w:rFonts w:ascii="Times New Roman" w:hAnsi="Times New Roman" w:cs="Times New Roman"/>
          <w:b/>
          <w:position w:val="-10"/>
          <w:sz w:val="24"/>
          <w:szCs w:val="24"/>
          <w:lang w:val="ky-KG"/>
        </w:rPr>
        <w:object w:dxaOrig="2100" w:dyaOrig="279">
          <v:shape id="_x0000_i1032" type="#_x0000_t75" style="width:105.2pt;height:13.75pt" o:ole="">
            <v:imagedata r:id="rId20" o:title=""/>
          </v:shape>
          <o:OLEObject Type="Embed" ProgID="Equation.3" ShapeID="_x0000_i1032" DrawAspect="Content" ObjectID="_1644756853" r:id="rId21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используют единичную окружность или график функции </w:t>
      </w:r>
      <w:r w:rsidRPr="00230C2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0C20">
        <w:rPr>
          <w:rFonts w:ascii="Times New Roman" w:hAnsi="Times New Roman" w:cs="Times New Roman"/>
          <w:sz w:val="24"/>
          <w:szCs w:val="24"/>
        </w:rPr>
        <w:t>=</w:t>
      </w:r>
      <w:r w:rsidRPr="00230C20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230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58A" w:rsidRPr="00230C20" w:rsidRDefault="0018458A" w:rsidP="001845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Важным моментом является значение, что: </w:t>
      </w:r>
    </w:p>
    <w:p w:rsidR="0018458A" w:rsidRPr="00230C20" w:rsidRDefault="002C0F81" w:rsidP="001845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138"/>
          <w:sz w:val="24"/>
          <w:szCs w:val="24"/>
        </w:rPr>
        <w:object w:dxaOrig="4840" w:dyaOrig="2620">
          <v:shape id="_x0000_i1033" type="#_x0000_t75" style="width:242.3pt;height:130.85pt" o:ole="">
            <v:imagedata r:id="rId22" o:title=""/>
          </v:shape>
          <o:OLEObject Type="Embed" ProgID="Equation.3" ShapeID="_x0000_i1033" DrawAspect="Content" ObjectID="_1644756854" r:id="rId23"/>
        </w:object>
      </w:r>
    </w:p>
    <w:p w:rsidR="00320C2F" w:rsidRPr="00230C20" w:rsidRDefault="00EF5FD2" w:rsidP="00EF5FD2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Пример. </w:t>
      </w:r>
      <w:r w:rsidR="002C0F81" w:rsidRPr="00230C20">
        <w:rPr>
          <w:rFonts w:ascii="Times New Roman" w:hAnsi="Times New Roman" w:cs="Times New Roman"/>
          <w:sz w:val="24"/>
          <w:szCs w:val="24"/>
          <w:lang w:val="ky-KG"/>
        </w:rPr>
        <w:t>Решите  со</w:t>
      </w:r>
      <w:r w:rsidR="002C0F81" w:rsidRPr="00230C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0F81" w:rsidRPr="00230C20">
        <w:rPr>
          <w:rFonts w:ascii="Times New Roman" w:hAnsi="Times New Roman" w:cs="Times New Roman"/>
          <w:sz w:val="24"/>
          <w:szCs w:val="24"/>
        </w:rPr>
        <w:t>3</w:t>
      </w:r>
      <w:r w:rsidR="002C0F81" w:rsidRPr="00230C2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C0F81" w:rsidRPr="00230C20">
        <w:rPr>
          <w:rFonts w:ascii="Times New Roman" w:hAnsi="Times New Roman" w:cs="Times New Roman"/>
          <w:sz w:val="24"/>
          <w:szCs w:val="24"/>
        </w:rPr>
        <w:t>≥-0,5</w:t>
      </w:r>
    </w:p>
    <w:p w:rsidR="002C0F81" w:rsidRPr="00230C20" w:rsidRDefault="002C0F81" w:rsidP="002C0F81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Решение: обозначим 3х=</w:t>
      </w:r>
      <w:r w:rsidRPr="00230C20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4" type="#_x0000_t75" style="width:10pt;height:11.25pt" o:ole="">
            <v:imagedata r:id="rId24" o:title=""/>
          </v:shape>
          <o:OLEObject Type="Embed" ProgID="Equation.3" ShapeID="_x0000_i1034" DrawAspect="Content" ObjectID="_1644756855" r:id="rId25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, тогда данное неравенство примет вид 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>со</w:t>
      </w:r>
      <w:r w:rsidRPr="00230C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0C20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5" type="#_x0000_t75" style="width:10pt;height:11.25pt" o:ole="">
            <v:imagedata r:id="rId24" o:title=""/>
          </v:shape>
          <o:OLEObject Type="Embed" ProgID="Equation.3" ShapeID="_x0000_i1035" DrawAspect="Content" ObjectID="_1644756856" r:id="rId26"/>
        </w:object>
      </w:r>
      <w:r w:rsidRPr="00230C20">
        <w:rPr>
          <w:rFonts w:ascii="Times New Roman" w:hAnsi="Times New Roman" w:cs="Times New Roman"/>
          <w:sz w:val="24"/>
          <w:szCs w:val="24"/>
        </w:rPr>
        <w:t>≥-0,5.</w:t>
      </w:r>
    </w:p>
    <w:p w:rsidR="00F52031" w:rsidRPr="00230C20" w:rsidRDefault="002C0F81" w:rsidP="006C0C63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Множество всех точек, удовлетворяющих данному неравенству ест</w:t>
      </w:r>
      <w:r w:rsidR="00F52031" w:rsidRPr="00230C20">
        <w:rPr>
          <w:rFonts w:ascii="Times New Roman" w:hAnsi="Times New Roman" w:cs="Times New Roman"/>
          <w:sz w:val="24"/>
          <w:szCs w:val="24"/>
        </w:rPr>
        <w:t xml:space="preserve">ь дуга, выделенная на рисунке. </w:t>
      </w:r>
    </w:p>
    <w:p w:rsidR="00F52031" w:rsidRPr="00230C20" w:rsidRDefault="00F52031" w:rsidP="006C0C63">
      <w:pPr>
        <w:rPr>
          <w:rFonts w:ascii="Times New Roman" w:hAnsi="Times New Roman" w:cs="Times New Roman"/>
          <w:sz w:val="24"/>
          <w:szCs w:val="24"/>
        </w:rPr>
      </w:pPr>
    </w:p>
    <w:p w:rsidR="00F52031" w:rsidRPr="00230C20" w:rsidRDefault="00F52031" w:rsidP="006C0C63">
      <w:pPr>
        <w:rPr>
          <w:rFonts w:ascii="Times New Roman" w:hAnsi="Times New Roman" w:cs="Times New Roman"/>
          <w:sz w:val="24"/>
          <w:szCs w:val="24"/>
        </w:rPr>
      </w:pPr>
    </w:p>
    <w:p w:rsidR="00F52031" w:rsidRPr="00230C20" w:rsidRDefault="00F52031" w:rsidP="006C0C63">
      <w:pPr>
        <w:rPr>
          <w:rFonts w:ascii="Times New Roman" w:hAnsi="Times New Roman" w:cs="Times New Roman"/>
          <w:sz w:val="24"/>
          <w:szCs w:val="24"/>
        </w:rPr>
      </w:pPr>
    </w:p>
    <w:p w:rsidR="00F52031" w:rsidRPr="00230C20" w:rsidRDefault="00F52031" w:rsidP="006C0C63">
      <w:pPr>
        <w:rPr>
          <w:rFonts w:ascii="Times New Roman" w:hAnsi="Times New Roman" w:cs="Times New Roman"/>
          <w:sz w:val="24"/>
          <w:szCs w:val="24"/>
        </w:rPr>
      </w:pPr>
    </w:p>
    <w:p w:rsidR="00F52031" w:rsidRPr="00230C20" w:rsidRDefault="00F52031" w:rsidP="006C0C63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521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йлана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31" w:rsidRPr="00230C20" w:rsidRDefault="00F52031" w:rsidP="006C0C63">
      <w:pPr>
        <w:rPr>
          <w:rFonts w:ascii="Times New Roman" w:hAnsi="Times New Roman" w:cs="Times New Roman"/>
          <w:sz w:val="24"/>
          <w:szCs w:val="24"/>
        </w:rPr>
      </w:pPr>
    </w:p>
    <w:p w:rsidR="00F52031" w:rsidRPr="00230C20" w:rsidRDefault="00F52031" w:rsidP="006C0C63">
      <w:pPr>
        <w:rPr>
          <w:rFonts w:ascii="Times New Roman" w:hAnsi="Times New Roman" w:cs="Times New Roman"/>
          <w:sz w:val="24"/>
          <w:szCs w:val="24"/>
        </w:rPr>
      </w:pPr>
    </w:p>
    <w:p w:rsidR="00227ECD" w:rsidRPr="00230C20" w:rsidRDefault="002C0F81" w:rsidP="006C0C63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Концы этой дуги выходят в искомое </w:t>
      </w:r>
      <w:r w:rsidR="00EB7197" w:rsidRPr="00230C20">
        <w:rPr>
          <w:rFonts w:ascii="Times New Roman" w:hAnsi="Times New Roman" w:cs="Times New Roman"/>
          <w:sz w:val="24"/>
          <w:szCs w:val="24"/>
        </w:rPr>
        <w:t>м</w:t>
      </w:r>
      <w:r w:rsidR="006C0C63" w:rsidRPr="00230C20">
        <w:rPr>
          <w:rFonts w:ascii="Times New Roman" w:hAnsi="Times New Roman" w:cs="Times New Roman"/>
          <w:sz w:val="24"/>
          <w:szCs w:val="24"/>
        </w:rPr>
        <w:t xml:space="preserve">ножество, так как их абсциссы равно </w:t>
      </w:r>
    </w:p>
    <w:p w:rsidR="006C0C63" w:rsidRPr="00230C20" w:rsidRDefault="006C0C63" w:rsidP="006C0C63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-0,5 и, значит, удовлетворяют данному неравенству. Таким образом, </w:t>
      </w:r>
    </w:p>
    <w:p w:rsidR="006C0C63" w:rsidRPr="00230C20" w:rsidRDefault="006C0C63" w:rsidP="006C0C63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036" type="#_x0000_t75" style="width:75.15pt;height:31.3pt" o:ole="">
            <v:imagedata r:id="rId28" o:title=""/>
          </v:shape>
          <o:OLEObject Type="Embed" ProgID="Equation.3" ShapeID="_x0000_i1036" DrawAspect="Content" ObjectID="_1644756857" r:id="rId29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 . учитывая периодичность косинуса, запишем множество всех решений неравенства 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>со</w:t>
      </w:r>
      <w:r w:rsidRPr="00230C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0C20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7" type="#_x0000_t75" style="width:10pt;height:11.25pt" o:ole="">
            <v:imagedata r:id="rId24" o:title=""/>
          </v:shape>
          <o:OLEObject Type="Embed" ProgID="Equation.3" ShapeID="_x0000_i1037" DrawAspect="Content" ObjectID="_1644756858" r:id="rId30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,≥-0,5. </w:t>
      </w:r>
    </w:p>
    <w:p w:rsidR="006C0C63" w:rsidRPr="00230C20" w:rsidRDefault="006C0C63" w:rsidP="006C0C63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3500" w:dyaOrig="620">
          <v:shape id="_x0000_i1038" type="#_x0000_t75" style="width:175.3pt;height:31.3pt" o:ole="">
            <v:imagedata r:id="rId31" o:title=""/>
          </v:shape>
          <o:OLEObject Type="Embed" ProgID="Equation.3" ShapeID="_x0000_i1038" DrawAspect="Content" ObjectID="_1644756859" r:id="rId32"/>
        </w:object>
      </w:r>
    </w:p>
    <w:p w:rsidR="006C0C63" w:rsidRPr="00230C20" w:rsidRDefault="006C0C63" w:rsidP="006C0C63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Переходя снова к переменной х, получаем искомый ответ:</w:t>
      </w:r>
    </w:p>
    <w:p w:rsidR="006C0C63" w:rsidRPr="00230C20" w:rsidRDefault="00EB7197" w:rsidP="00EB71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58"/>
          <w:sz w:val="24"/>
          <w:szCs w:val="24"/>
        </w:rPr>
        <w:object w:dxaOrig="3600" w:dyaOrig="1280">
          <v:shape id="_x0000_i1039" type="#_x0000_t75" style="width:180.3pt;height:63.85pt" o:ole="">
            <v:imagedata r:id="rId33" o:title=""/>
          </v:shape>
          <o:OLEObject Type="Embed" ProgID="Equation.3" ShapeID="_x0000_i1039" DrawAspect="Content" ObjectID="_1644756860" r:id="rId34"/>
        </w:object>
      </w:r>
    </w:p>
    <w:p w:rsidR="00EB7197" w:rsidRPr="00230C20" w:rsidRDefault="00EB7197" w:rsidP="00EB719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3580" w:dyaOrig="620">
          <v:shape id="_x0000_i1040" type="#_x0000_t75" style="width:179.05pt;height:31.3pt" o:ole="">
            <v:imagedata r:id="rId35" o:title=""/>
          </v:shape>
          <o:OLEObject Type="Embed" ProgID="Equation.3" ShapeID="_x0000_i1040" DrawAspect="Content" ObjectID="_1644756861" r:id="rId36"/>
        </w:object>
      </w:r>
    </w:p>
    <w:p w:rsidR="006C0C63" w:rsidRPr="00230C20" w:rsidRDefault="00B84F75" w:rsidP="006C0C63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Для решения данного неравенства можно было использовать график функции </w:t>
      </w:r>
      <w:r w:rsidRPr="00230C20">
        <w:rPr>
          <w:rFonts w:ascii="Times New Roman" w:hAnsi="Times New Roman" w:cs="Times New Roman"/>
          <w:position w:val="-10"/>
          <w:sz w:val="24"/>
          <w:szCs w:val="24"/>
        </w:rPr>
        <w:object w:dxaOrig="2360" w:dyaOrig="320">
          <v:shape id="_x0000_i1041" type="#_x0000_t75" style="width:117.7pt;height:16.3pt" o:ole="">
            <v:imagedata r:id="rId37" o:title=""/>
          </v:shape>
          <o:OLEObject Type="Embed" ProgID="Equation.3" ShapeID="_x0000_i1041" DrawAspect="Content" ObjectID="_1644756862" r:id="rId38"/>
        </w:object>
      </w:r>
      <w:r w:rsidRPr="00230C20">
        <w:rPr>
          <w:rFonts w:ascii="Times New Roman" w:hAnsi="Times New Roman" w:cs="Times New Roman"/>
          <w:sz w:val="24"/>
          <w:szCs w:val="24"/>
        </w:rPr>
        <w:t>.</w:t>
      </w:r>
    </w:p>
    <w:p w:rsidR="00B84F75" w:rsidRPr="00230C20" w:rsidRDefault="00B84F75" w:rsidP="006C0C63">
      <w:pPr>
        <w:rPr>
          <w:rFonts w:ascii="Times New Roman" w:hAnsi="Times New Roman" w:cs="Times New Roman"/>
          <w:b/>
          <w:sz w:val="24"/>
          <w:szCs w:val="24"/>
        </w:rPr>
      </w:pPr>
      <w:r w:rsidRPr="00230C20">
        <w:rPr>
          <w:rFonts w:ascii="Times New Roman" w:hAnsi="Times New Roman" w:cs="Times New Roman"/>
          <w:b/>
          <w:sz w:val="24"/>
          <w:szCs w:val="24"/>
        </w:rPr>
        <w:t xml:space="preserve">Решение тригонометрических неравенств вида </w:t>
      </w:r>
      <w:r w:rsidRPr="00230C20">
        <w:rPr>
          <w:rFonts w:ascii="Times New Roman" w:hAnsi="Times New Roman" w:cs="Times New Roman"/>
          <w:b/>
          <w:position w:val="-10"/>
          <w:sz w:val="24"/>
          <w:szCs w:val="24"/>
        </w:rPr>
        <w:object w:dxaOrig="1740" w:dyaOrig="279">
          <v:shape id="_x0000_i1042" type="#_x0000_t75" style="width:87.05pt;height:13.75pt" o:ole="">
            <v:imagedata r:id="rId39" o:title=""/>
          </v:shape>
          <o:OLEObject Type="Embed" ProgID="Equation.3" ShapeID="_x0000_i1042" DrawAspect="Content" ObjectID="_1644756863" r:id="rId40"/>
        </w:object>
      </w:r>
      <w:r w:rsidRPr="00230C20">
        <w:rPr>
          <w:rFonts w:ascii="Times New Roman" w:hAnsi="Times New Roman" w:cs="Times New Roman"/>
          <w:b/>
          <w:sz w:val="24"/>
          <w:szCs w:val="24"/>
        </w:rPr>
        <w:t>.</w:t>
      </w:r>
    </w:p>
    <w:p w:rsidR="00B84F75" w:rsidRPr="00230C20" w:rsidRDefault="00B84F75" w:rsidP="00B84F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Для решения простейших тригонометрических неравенств вида </w:t>
      </w:r>
    </w:p>
    <w:p w:rsidR="00B84F75" w:rsidRPr="00230C20" w:rsidRDefault="00B84F75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10"/>
          <w:sz w:val="24"/>
          <w:szCs w:val="24"/>
        </w:rPr>
        <w:object w:dxaOrig="1740" w:dyaOrig="279">
          <v:shape id="_x0000_i1043" type="#_x0000_t75" style="width:87.05pt;height:13.75pt" o:ole="">
            <v:imagedata r:id="rId39" o:title=""/>
          </v:shape>
          <o:OLEObject Type="Embed" ProgID="Equation.3" ShapeID="_x0000_i1043" DrawAspect="Content" ObjectID="_1644756864" r:id="rId41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 используют единичную окружность или график функции у=</w:t>
      </w:r>
      <w:r w:rsidRPr="00230C20">
        <w:rPr>
          <w:rFonts w:ascii="Times New Roman" w:hAnsi="Times New Roman" w:cs="Times New Roman"/>
          <w:sz w:val="24"/>
          <w:szCs w:val="24"/>
          <w:lang w:val="en-US"/>
        </w:rPr>
        <w:t>tgx</w:t>
      </w:r>
      <w:r w:rsidRPr="00230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F75" w:rsidRPr="00230C20" w:rsidRDefault="00B84F75" w:rsidP="00B84F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Важно знать, что: </w:t>
      </w:r>
    </w:p>
    <w:p w:rsidR="00B84F75" w:rsidRPr="00230C20" w:rsidRDefault="00AB22D3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56"/>
          <w:sz w:val="24"/>
          <w:szCs w:val="24"/>
        </w:rPr>
        <w:object w:dxaOrig="3920" w:dyaOrig="1240">
          <v:shape id="_x0000_i1044" type="#_x0000_t75" style="width:195.95pt;height:62pt" o:ole="">
            <v:imagedata r:id="rId42" o:title=""/>
          </v:shape>
          <o:OLEObject Type="Embed" ProgID="Equation.3" ShapeID="_x0000_i1044" DrawAspect="Content" ObjectID="_1644756865" r:id="rId43"/>
        </w:object>
      </w:r>
    </w:p>
    <w:p w:rsidR="00AB22D3" w:rsidRPr="00230C20" w:rsidRDefault="00AB22D3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Тангенс не существует, если </w:t>
      </w: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45" type="#_x0000_t75" style="width:98.3pt;height:31.3pt" o:ole="">
            <v:imagedata r:id="rId44" o:title=""/>
          </v:shape>
          <o:OLEObject Type="Embed" ProgID="Equation.3" ShapeID="_x0000_i1045" DrawAspect="Content" ObjectID="_1644756866" r:id="rId45"/>
        </w:object>
      </w:r>
    </w:p>
    <w:p w:rsidR="00AB22D3" w:rsidRPr="00230C20" w:rsidRDefault="00AB22D3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Пример. Решите неравенство: </w:t>
      </w:r>
      <w:r w:rsidRPr="00230C20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46" type="#_x0000_t75" style="width:41.95pt;height:16.3pt" o:ole="">
            <v:imagedata r:id="rId46" o:title=""/>
          </v:shape>
          <o:OLEObject Type="Embed" ProgID="Equation.3" ShapeID="_x0000_i1046" DrawAspect="Content" ObjectID="_1644756867" r:id="rId47"/>
        </w:object>
      </w:r>
      <w:r w:rsidRPr="00230C20">
        <w:rPr>
          <w:rFonts w:ascii="Times New Roman" w:hAnsi="Times New Roman" w:cs="Times New Roman"/>
          <w:sz w:val="24"/>
          <w:szCs w:val="24"/>
        </w:rPr>
        <w:t>.</w:t>
      </w:r>
    </w:p>
    <w:p w:rsidR="00AB22D3" w:rsidRPr="00230C20" w:rsidRDefault="00AB22D3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230C20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47" type="#_x0000_t75" style="width:41.95pt;height:16.3pt" o:ole="">
            <v:imagedata r:id="rId48" o:title=""/>
          </v:shape>
          <o:OLEObject Type="Embed" ProgID="Equation.3" ShapeID="_x0000_i1047" DrawAspect="Content" ObjectID="_1644756868" r:id="rId49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введем новую переменную, т.е. обозначим </w:t>
      </w:r>
      <w:r w:rsidRPr="00230C20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48" type="#_x0000_t75" style="width:35.05pt;height:13.75pt" o:ole="">
            <v:imagedata r:id="rId50" o:title=""/>
          </v:shape>
          <o:OLEObject Type="Embed" ProgID="Equation.3" ShapeID="_x0000_i1048" DrawAspect="Content" ObjectID="_1644756869" r:id="rId51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, тогда данное неравенство примет вид </w:t>
      </w:r>
      <w:r w:rsidRPr="00230C20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49" type="#_x0000_t75" style="width:35.05pt;height:16.3pt" o:ole="">
            <v:imagedata r:id="rId52" o:title=""/>
          </v:shape>
          <o:OLEObject Type="Embed" ProgID="Equation.3" ShapeID="_x0000_i1049" DrawAspect="Content" ObjectID="_1644756870" r:id="rId53"/>
        </w:object>
      </w:r>
      <w:r w:rsidRPr="00230C20">
        <w:rPr>
          <w:rFonts w:ascii="Times New Roman" w:hAnsi="Times New Roman" w:cs="Times New Roman"/>
          <w:sz w:val="24"/>
          <w:szCs w:val="24"/>
        </w:rPr>
        <w:t>.</w:t>
      </w:r>
    </w:p>
    <w:p w:rsidR="00AB22D3" w:rsidRPr="00230C20" w:rsidRDefault="00AB22D3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Построим единичную окружность и линии тангенсов, котороя является касательной к окружности в точке (1; 0).</w:t>
      </w:r>
    </w:p>
    <w:p w:rsidR="00AB22D3" w:rsidRPr="00230C20" w:rsidRDefault="00AB22D3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230C20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0" type="#_x0000_t75" style="width:10pt;height:11.25pt" o:ole="">
            <v:imagedata r:id="rId54" o:title=""/>
          </v:shape>
          <o:OLEObject Type="Embed" ProgID="Equation.3" ShapeID="_x0000_i1050" DrawAspect="Content" ObjectID="_1644756871" r:id="rId55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-решение неравенства </w:t>
      </w:r>
      <w:r w:rsidRPr="00230C20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51" type="#_x0000_t75" style="width:35.05pt;height:16.3pt" o:ole="">
            <v:imagedata r:id="rId52" o:title=""/>
          </v:shape>
          <o:OLEObject Type="Embed" ProgID="Equation.3" ShapeID="_x0000_i1051" DrawAspect="Content" ObjectID="_1644756872" r:id="rId56"/>
        </w:object>
      </w:r>
      <w:r w:rsidRPr="00230C20">
        <w:rPr>
          <w:rFonts w:ascii="Times New Roman" w:hAnsi="Times New Roman" w:cs="Times New Roman"/>
          <w:sz w:val="24"/>
          <w:szCs w:val="24"/>
        </w:rPr>
        <w:t>.</w:t>
      </w:r>
    </w:p>
    <w:p w:rsidR="001805BB" w:rsidRPr="00230C20" w:rsidRDefault="001805BB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052" type="#_x0000_t75" style="width:113.95pt;height:31.3pt" o:ole="">
            <v:imagedata r:id="rId57" o:title=""/>
          </v:shape>
          <o:OLEObject Type="Embed" ProgID="Equation.3" ShapeID="_x0000_i1052" DrawAspect="Content" ObjectID="_1644756873" r:id="rId58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.   </w:t>
      </w:r>
      <w:r w:rsidR="006E3F67" w:rsidRPr="00230C20">
        <w:rPr>
          <w:rFonts w:ascii="Times New Roman" w:hAnsi="Times New Roman" w:cs="Times New Roman"/>
          <w:position w:val="-24"/>
          <w:sz w:val="24"/>
          <w:szCs w:val="24"/>
        </w:rPr>
        <w:object w:dxaOrig="3120" w:dyaOrig="620">
          <v:shape id="_x0000_i1053" type="#_x0000_t75" style="width:155.9pt;height:31.3pt" o:ole="">
            <v:imagedata r:id="rId59" o:title=""/>
          </v:shape>
          <o:OLEObject Type="Embed" ProgID="Equation.3" ShapeID="_x0000_i1053" DrawAspect="Content" ObjectID="_1644756874" r:id="rId60"/>
        </w:object>
      </w:r>
    </w:p>
    <w:p w:rsidR="006E3F67" w:rsidRPr="00230C20" w:rsidRDefault="006E3F67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Тогда: </w:t>
      </w: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54" type="#_x0000_t75" style="width:53.85pt;height:31.3pt" o:ole="">
            <v:imagedata r:id="rId61" o:title=""/>
          </v:shape>
          <o:OLEObject Type="Embed" ProgID="Equation.3" ShapeID="_x0000_i1054" DrawAspect="Content" ObjectID="_1644756875" r:id="rId62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;  чтобы получит все решения неравенства </w:t>
      </w:r>
      <w:r w:rsidRPr="00230C20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55" type="#_x0000_t75" style="width:35.05pt;height:16.3pt" o:ole="">
            <v:imagedata r:id="rId52" o:title=""/>
          </v:shape>
          <o:OLEObject Type="Embed" ProgID="Equation.3" ShapeID="_x0000_i1055" DrawAspect="Content" ObjectID="_1644756876" r:id="rId63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, достаточно к концам указанного промежутка </w:t>
      </w: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56" type="#_x0000_t75" style="width:53.85pt;height:31.3pt" o:ole="">
            <v:imagedata r:id="rId61" o:title=""/>
          </v:shape>
          <o:OLEObject Type="Embed" ProgID="Equation.3" ShapeID="_x0000_i1056" DrawAspect="Content" ObjectID="_1644756877" r:id="rId64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прибавить период тангенса, получим: </w:t>
      </w:r>
      <w:r w:rsidR="00B2214C" w:rsidRPr="00230C20">
        <w:rPr>
          <w:rFonts w:ascii="Times New Roman" w:hAnsi="Times New Roman" w:cs="Times New Roman"/>
          <w:position w:val="-24"/>
          <w:sz w:val="24"/>
          <w:szCs w:val="24"/>
        </w:rPr>
        <w:object w:dxaOrig="2780" w:dyaOrig="620">
          <v:shape id="_x0000_i1057" type="#_x0000_t75" style="width:139pt;height:31.3pt" o:ole="">
            <v:imagedata r:id="rId65" o:title=""/>
          </v:shape>
          <o:OLEObject Type="Embed" ProgID="Equation.3" ShapeID="_x0000_i1057" DrawAspect="Content" ObjectID="_1644756878" r:id="rId66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3F67" w:rsidRPr="00230C20" w:rsidRDefault="00B2214C" w:rsidP="00B84F75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230C20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58" type="#_x0000_t75" style="width:35.05pt;height:13.75pt" o:ole="">
            <v:imagedata r:id="rId50" o:title=""/>
          </v:shape>
          <o:OLEObject Type="Embed" ProgID="Equation.3" ShapeID="_x0000_i1058" DrawAspect="Content" ObjectID="_1644756879" r:id="rId67"/>
        </w:object>
      </w:r>
      <w:r w:rsidRPr="00230C20">
        <w:rPr>
          <w:rFonts w:ascii="Times New Roman" w:hAnsi="Times New Roman" w:cs="Times New Roman"/>
          <w:sz w:val="24"/>
          <w:szCs w:val="24"/>
        </w:rPr>
        <w:t xml:space="preserve">, то ответ: </w:t>
      </w: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2900" w:dyaOrig="620">
          <v:shape id="_x0000_i1059" type="#_x0000_t75" style="width:145.25pt;height:31.3pt" o:ole="">
            <v:imagedata r:id="rId68" o:title=""/>
          </v:shape>
          <o:OLEObject Type="Embed" ProgID="Equation.3" ShapeID="_x0000_i1059" DrawAspect="Content" ObjectID="_1644756880" r:id="rId69"/>
        </w:object>
      </w:r>
      <w:r w:rsidRPr="00230C20">
        <w:rPr>
          <w:rFonts w:ascii="Times New Roman" w:hAnsi="Times New Roman" w:cs="Times New Roman"/>
          <w:sz w:val="24"/>
          <w:szCs w:val="24"/>
        </w:rPr>
        <w:t>.</w:t>
      </w:r>
    </w:p>
    <w:p w:rsidR="00B2214C" w:rsidRPr="00230C20" w:rsidRDefault="00B2214C" w:rsidP="00B84F75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</w:rPr>
        <w:t>Т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үшүнүү жана ойлонуу этаптары: Студенттер үчүн мисалдар сунушталат. Ким биринчи чыгарса, жупта талкуулайт. Туура жооп табылган соң доскада чыгарышат. Тригонометриялык барабарсыздыктарды чыгарууда бирдик айлана менен иштөөгө басым жасатам. </w:t>
      </w:r>
    </w:p>
    <w:p w:rsidR="00B2214C" w:rsidRPr="00230C20" w:rsidRDefault="00B2214C" w:rsidP="00B84F7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Сунушталуучу мисалдар:</w:t>
      </w:r>
    </w:p>
    <w:p w:rsidR="00B2214C" w:rsidRPr="00230C20" w:rsidRDefault="007C5A2C" w:rsidP="00B2214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8199" w:dyaOrig="620">
          <v:shape id="_x0000_i1060" type="#_x0000_t75" style="width:410.1pt;height:31.3pt" o:ole="">
            <v:imagedata r:id="rId70" o:title=""/>
          </v:shape>
          <o:OLEObject Type="Embed" ProgID="Equation.3" ShapeID="_x0000_i1060" DrawAspect="Content" ObjectID="_1644756881" r:id="rId71"/>
        </w:object>
      </w:r>
    </w:p>
    <w:p w:rsidR="002B570D" w:rsidRPr="00230C20" w:rsidRDefault="007C5A2C" w:rsidP="00B2214C">
      <w:p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Чыгаруу:</w:t>
      </w:r>
    </w:p>
    <w:p w:rsidR="00B2214C" w:rsidRPr="00230C20" w:rsidRDefault="009D4F42" w:rsidP="00B2214C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152"/>
          <w:sz w:val="24"/>
          <w:szCs w:val="24"/>
        </w:rPr>
        <w:object w:dxaOrig="4740" w:dyaOrig="2940">
          <v:shape id="_x0000_i1061" type="#_x0000_t75" style="width:237.3pt;height:147.15pt" o:ole="">
            <v:imagedata r:id="rId72" o:title=""/>
          </v:shape>
          <o:OLEObject Type="Embed" ProgID="Equation.3" ShapeID="_x0000_i1061" DrawAspect="Content" ObjectID="_1644756882" r:id="rId73"/>
        </w:object>
      </w:r>
    </w:p>
    <w:p w:rsidR="002B570D" w:rsidRPr="00230C20" w:rsidRDefault="009D4F42" w:rsidP="00B2214C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46"/>
          <w:sz w:val="24"/>
          <w:szCs w:val="24"/>
        </w:rPr>
        <w:object w:dxaOrig="4760" w:dyaOrig="1120">
          <v:shape id="_x0000_i1062" type="#_x0000_t75" style="width:237.9pt;height:55.7pt" o:ole="">
            <v:imagedata r:id="rId74" o:title=""/>
          </v:shape>
          <o:OLEObject Type="Embed" ProgID="Equation.3" ShapeID="_x0000_i1062" DrawAspect="Content" ObjectID="_1644756883" r:id="rId75"/>
        </w:object>
      </w:r>
    </w:p>
    <w:p w:rsidR="00453737" w:rsidRPr="00230C20" w:rsidRDefault="00453737" w:rsidP="00B2214C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42"/>
          <w:sz w:val="24"/>
          <w:szCs w:val="24"/>
        </w:rPr>
        <w:object w:dxaOrig="1040" w:dyaOrig="999">
          <v:shape id="_x0000_i1063" type="#_x0000_t75" style="width:51.95pt;height:50.1pt" o:ole="">
            <v:imagedata r:id="rId76" o:title=""/>
          </v:shape>
          <o:OLEObject Type="Embed" ProgID="Equation.3" ShapeID="_x0000_i1063" DrawAspect="Content" ObjectID="_1644756884" r:id="rId77"/>
        </w:object>
      </w:r>
      <w:r w:rsidR="009D4F42" w:rsidRPr="00230C20">
        <w:rPr>
          <w:rFonts w:ascii="Times New Roman" w:hAnsi="Times New Roman" w:cs="Times New Roman"/>
          <w:position w:val="-94"/>
          <w:sz w:val="24"/>
          <w:szCs w:val="24"/>
        </w:rPr>
        <w:object w:dxaOrig="3360" w:dyaOrig="1960">
          <v:shape id="_x0000_i1064" type="#_x0000_t75" style="width:167.8pt;height:98.3pt" o:ole="">
            <v:imagedata r:id="rId78" o:title=""/>
          </v:shape>
          <o:OLEObject Type="Embed" ProgID="Equation.3" ShapeID="_x0000_i1064" DrawAspect="Content" ObjectID="_1644756885" r:id="rId79"/>
        </w:object>
      </w:r>
    </w:p>
    <w:p w:rsidR="00453737" w:rsidRPr="00230C20" w:rsidRDefault="00453737" w:rsidP="00B2214C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Жообу:</w:t>
      </w:r>
      <w:r w:rsidRPr="00230C20">
        <w:rPr>
          <w:rFonts w:ascii="Times New Roman" w:hAnsi="Times New Roman" w:cs="Times New Roman"/>
          <w:position w:val="-28"/>
          <w:sz w:val="24"/>
          <w:szCs w:val="24"/>
        </w:rPr>
        <w:object w:dxaOrig="3340" w:dyaOrig="680">
          <v:shape id="_x0000_i1065" type="#_x0000_t75" style="width:167.15pt;height:33.8pt" o:ole="">
            <v:imagedata r:id="rId80" o:title=""/>
          </v:shape>
          <o:OLEObject Type="Embed" ProgID="Equation.3" ShapeID="_x0000_i1065" DrawAspect="Content" ObjectID="_1644756886" r:id="rId81"/>
        </w:object>
      </w:r>
    </w:p>
    <w:p w:rsidR="009D4F42" w:rsidRPr="00230C20" w:rsidRDefault="009D4F42" w:rsidP="009D4F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88"/>
          <w:sz w:val="24"/>
          <w:szCs w:val="24"/>
        </w:rPr>
        <w:object w:dxaOrig="2760" w:dyaOrig="1900">
          <v:shape id="_x0000_i1066" type="#_x0000_t75" style="width:137.75pt;height:95.15pt" o:ole="">
            <v:imagedata r:id="rId82" o:title=""/>
          </v:shape>
          <o:OLEObject Type="Embed" ProgID="Equation.3" ShapeID="_x0000_i1066" DrawAspect="Content" ObjectID="_1644756887" r:id="rId83"/>
        </w:object>
      </w:r>
    </w:p>
    <w:p w:rsidR="009D4F42" w:rsidRPr="00230C20" w:rsidRDefault="009D4F42" w:rsidP="00B2214C">
      <w:p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Жообу: </w:t>
      </w:r>
      <w:r w:rsidRPr="00230C20">
        <w:rPr>
          <w:rFonts w:ascii="Times New Roman" w:hAnsi="Times New Roman" w:cs="Times New Roman"/>
          <w:position w:val="-24"/>
          <w:sz w:val="24"/>
          <w:szCs w:val="24"/>
        </w:rPr>
        <w:object w:dxaOrig="2620" w:dyaOrig="620">
          <v:shape id="_x0000_i1067" type="#_x0000_t75" style="width:130.85pt;height:31.3pt" o:ole="">
            <v:imagedata r:id="rId84" o:title=""/>
          </v:shape>
          <o:OLEObject Type="Embed" ProgID="Equation.3" ShapeID="_x0000_i1067" DrawAspect="Content" ObjectID="_1644756888" r:id="rId85"/>
        </w:object>
      </w:r>
    </w:p>
    <w:p w:rsidR="009D4F42" w:rsidRPr="00230C20" w:rsidRDefault="009D4F42" w:rsidP="00B2214C">
      <w:pPr>
        <w:rPr>
          <w:rFonts w:ascii="Times New Roman" w:hAnsi="Times New Roman" w:cs="Times New Roman"/>
          <w:b/>
          <w:sz w:val="24"/>
          <w:szCs w:val="24"/>
        </w:rPr>
      </w:pPr>
      <w:r w:rsidRPr="00230C20">
        <w:rPr>
          <w:rFonts w:ascii="Times New Roman" w:hAnsi="Times New Roman" w:cs="Times New Roman"/>
          <w:b/>
          <w:sz w:val="24"/>
          <w:szCs w:val="24"/>
        </w:rPr>
        <w:t>Тилдикконструкциялар:</w:t>
      </w:r>
    </w:p>
    <w:p w:rsidR="009D4F42" w:rsidRPr="00230C20" w:rsidRDefault="009D4F42" w:rsidP="009D4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Неравенства, содержащие переменную только под знаком тригонометрической функции, называется ... . </w:t>
      </w:r>
    </w:p>
    <w:p w:rsidR="009D4F42" w:rsidRPr="00230C20" w:rsidRDefault="009D4F42" w:rsidP="009D4F4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(тригонометрическими)</w:t>
      </w:r>
    </w:p>
    <w:p w:rsidR="009D4F42" w:rsidRPr="00230C20" w:rsidRDefault="009D4F42" w:rsidP="009D4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Для решение тригонометрических неравенств используют …  или  …  .</w:t>
      </w:r>
    </w:p>
    <w:p w:rsidR="00FD6696" w:rsidRPr="00230C20" w:rsidRDefault="009D4F42" w:rsidP="009D4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(единичную окружность</w:t>
      </w:r>
      <w:r w:rsidR="00FD6696" w:rsidRPr="00230C20">
        <w:rPr>
          <w:rFonts w:ascii="Times New Roman" w:hAnsi="Times New Roman" w:cs="Times New Roman"/>
          <w:sz w:val="24"/>
          <w:szCs w:val="24"/>
        </w:rPr>
        <w:t>, график функции).</w:t>
      </w:r>
    </w:p>
    <w:p w:rsidR="009D4F42" w:rsidRPr="00230C20" w:rsidRDefault="00FD6696" w:rsidP="00FD6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Тригонометрические неравенств </w:t>
      </w:r>
      <w:r w:rsidRPr="00230C20">
        <w:rPr>
          <w:rFonts w:ascii="Times New Roman" w:hAnsi="Times New Roman" w:cs="Times New Roman"/>
          <w:b/>
          <w:position w:val="-10"/>
          <w:sz w:val="24"/>
          <w:szCs w:val="24"/>
          <w:lang w:val="ky-KG"/>
        </w:rPr>
        <w:object w:dxaOrig="2100" w:dyaOrig="279">
          <v:shape id="_x0000_i1068" type="#_x0000_t75" style="width:105.2pt;height:13.75pt" o:ole="">
            <v:imagedata r:id="rId18" o:title=""/>
          </v:shape>
          <o:OLEObject Type="Embed" ProgID="Equation.3" ShapeID="_x0000_i1068" DrawAspect="Content" ObjectID="_1644756889" r:id="rId86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230C20">
        <w:rPr>
          <w:rFonts w:ascii="Times New Roman" w:hAnsi="Times New Roman" w:cs="Times New Roman"/>
          <w:b/>
          <w:position w:val="-10"/>
          <w:sz w:val="24"/>
          <w:szCs w:val="24"/>
          <w:lang w:val="ky-KG"/>
        </w:rPr>
        <w:object w:dxaOrig="2000" w:dyaOrig="320">
          <v:shape id="_x0000_i1069" type="#_x0000_t75" style="width:100.15pt;height:16.3pt" o:ole="">
            <v:imagedata r:id="rId5" o:title=""/>
          </v:shape>
          <o:OLEObject Type="Embed" ProgID="Equation.3" ShapeID="_x0000_i1069" DrawAspect="Content" ObjectID="_1644756890" r:id="rId87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имеет решение при условии ... . </w:t>
      </w:r>
    </w:p>
    <w:p w:rsidR="00FD6696" w:rsidRPr="00230C20" w:rsidRDefault="00FD6696" w:rsidP="00FD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14"/>
          <w:sz w:val="24"/>
          <w:szCs w:val="24"/>
        </w:rPr>
        <w:object w:dxaOrig="3120" w:dyaOrig="400">
          <v:shape id="_x0000_i1070" type="#_x0000_t75" style="width:155.9pt;height:20.05pt" o:ole="">
            <v:imagedata r:id="rId88" o:title=""/>
          </v:shape>
          <o:OLEObject Type="Embed" ProgID="Equation.3" ShapeID="_x0000_i1070" DrawAspect="Content" ObjectID="_1644756891" r:id="rId89"/>
        </w:object>
      </w:r>
    </w:p>
    <w:p w:rsidR="00FD6696" w:rsidRPr="00230C20" w:rsidRDefault="00FD6696" w:rsidP="00FD66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Построим единичную окружность и проведем линии тангенсов, которая является … к окружности в точке (1;0).</w:t>
      </w:r>
    </w:p>
    <w:p w:rsidR="00FD6696" w:rsidRPr="00230C20" w:rsidRDefault="00FD6696" w:rsidP="00FD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lastRenderedPageBreak/>
        <w:t>а) касательной   б) нормаль</w:t>
      </w:r>
    </w:p>
    <w:p w:rsidR="00FD6696" w:rsidRPr="00230C20" w:rsidRDefault="00965E42" w:rsidP="00965E4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</w:rPr>
        <w:t>Баалоо.</w:t>
      </w:r>
      <w:r w:rsidRPr="00230C20">
        <w:rPr>
          <w:rFonts w:ascii="Times New Roman" w:hAnsi="Times New Roman" w:cs="Times New Roman"/>
          <w:sz w:val="24"/>
          <w:szCs w:val="24"/>
        </w:rPr>
        <w:t>Материалдынмазмунун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>өздөштүргөнүнө жана тилдик көндүмдөрүн эске алып, жыйынтык баасын коем.</w:t>
      </w:r>
    </w:p>
    <w:p w:rsidR="00965E42" w:rsidRPr="00230C20" w:rsidRDefault="00965E42" w:rsidP="00965E4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Тапшырма:</w:t>
      </w:r>
    </w:p>
    <w:p w:rsidR="00965E42" w:rsidRPr="00230C20" w:rsidRDefault="00965E42" w:rsidP="00965E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Словарь, лексикалык минимумдарды жаттоо;</w:t>
      </w:r>
    </w:p>
    <w:p w:rsidR="00965E42" w:rsidRPr="00230C20" w:rsidRDefault="00965E42" w:rsidP="00965E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Рабочий листти толтуруу.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65E42" w:rsidRPr="00230C20" w:rsidRDefault="00965E42" w:rsidP="00965E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sz w:val="24"/>
          <w:szCs w:val="24"/>
          <w:lang w:val="ky-KG"/>
        </w:rPr>
        <w:t>Рабочий лист</w:t>
      </w:r>
    </w:p>
    <w:p w:rsidR="00965E42" w:rsidRPr="00230C20" w:rsidRDefault="00965E42" w:rsidP="00965E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i/>
          <w:sz w:val="24"/>
          <w:szCs w:val="24"/>
          <w:lang w:val="ky-KG"/>
        </w:rPr>
        <w:t>Словарь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Тригонометрических неравенств-тригонометриялык барабарсыздыктар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Дуга окружности-айлананын жаасы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Линия тангенсов-тангенстер сызыгы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>Искомое множество-изделүүчү көптңк</w:t>
      </w:r>
    </w:p>
    <w:p w:rsidR="00965E42" w:rsidRPr="00230C20" w:rsidRDefault="00965E42" w:rsidP="00965E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i/>
          <w:sz w:val="24"/>
          <w:szCs w:val="24"/>
          <w:lang w:val="ky-KG"/>
        </w:rPr>
        <w:t>Лексикалык минимумдар:</w: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тригонометрических неравенств, монотонности функции, единичный окружность, график тригонометрических функции.</w:t>
      </w:r>
    </w:p>
    <w:p w:rsidR="00965E42" w:rsidRPr="00230C20" w:rsidRDefault="00965E42" w:rsidP="00965E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b/>
          <w:i/>
          <w:sz w:val="24"/>
          <w:szCs w:val="24"/>
        </w:rPr>
        <w:t>Тилдик</w:t>
      </w:r>
      <w:r w:rsidR="0040643F" w:rsidRPr="00230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0C20">
        <w:rPr>
          <w:rFonts w:ascii="Times New Roman" w:hAnsi="Times New Roman" w:cs="Times New Roman"/>
          <w:b/>
          <w:i/>
          <w:sz w:val="24"/>
          <w:szCs w:val="24"/>
        </w:rPr>
        <w:t>конструкциялар:</w:t>
      </w:r>
    </w:p>
    <w:p w:rsidR="00965E42" w:rsidRPr="00230C20" w:rsidRDefault="00965E42" w:rsidP="00965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Неравенства, содержащие переменную только под знаком тригонометрической функции, называется ... . 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 (тригонометрическими)</w:t>
      </w:r>
    </w:p>
    <w:p w:rsidR="00965E42" w:rsidRPr="00230C20" w:rsidRDefault="00965E42" w:rsidP="00965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Для решение тригонометрических неравенств используют …  или  …  .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(единичную окружность, график функции).</w:t>
      </w:r>
    </w:p>
    <w:p w:rsidR="00965E42" w:rsidRPr="00230C20" w:rsidRDefault="00965E42" w:rsidP="00965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 xml:space="preserve">Тригонометрические неравенств </w:t>
      </w:r>
      <w:r w:rsidRPr="00230C20">
        <w:rPr>
          <w:rFonts w:ascii="Times New Roman" w:hAnsi="Times New Roman" w:cs="Times New Roman"/>
          <w:b/>
          <w:position w:val="-10"/>
          <w:sz w:val="24"/>
          <w:szCs w:val="24"/>
          <w:lang w:val="ky-KG"/>
        </w:rPr>
        <w:object w:dxaOrig="2100" w:dyaOrig="279">
          <v:shape id="_x0000_i1071" type="#_x0000_t75" style="width:105.2pt;height:13.75pt" o:ole="">
            <v:imagedata r:id="rId18" o:title=""/>
          </v:shape>
          <o:OLEObject Type="Embed" ProgID="Equation.3" ShapeID="_x0000_i1071" DrawAspect="Content" ObjectID="_1644756892" r:id="rId90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230C20">
        <w:rPr>
          <w:rFonts w:ascii="Times New Roman" w:hAnsi="Times New Roman" w:cs="Times New Roman"/>
          <w:b/>
          <w:position w:val="-10"/>
          <w:sz w:val="24"/>
          <w:szCs w:val="24"/>
          <w:lang w:val="ky-KG"/>
        </w:rPr>
        <w:object w:dxaOrig="2000" w:dyaOrig="320">
          <v:shape id="_x0000_i1072" type="#_x0000_t75" style="width:100.15pt;height:16.3pt" o:ole="">
            <v:imagedata r:id="rId5" o:title=""/>
          </v:shape>
          <o:OLEObject Type="Embed" ProgID="Equation.3" ShapeID="_x0000_i1072" DrawAspect="Content" ObjectID="_1644756893" r:id="rId91"/>
        </w:object>
      </w:r>
      <w:r w:rsidRPr="00230C20">
        <w:rPr>
          <w:rFonts w:ascii="Times New Roman" w:hAnsi="Times New Roman" w:cs="Times New Roman"/>
          <w:sz w:val="24"/>
          <w:szCs w:val="24"/>
          <w:lang w:val="ky-KG"/>
        </w:rPr>
        <w:t xml:space="preserve">имеет решение при условии ... . 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position w:val="-14"/>
          <w:sz w:val="24"/>
          <w:szCs w:val="24"/>
        </w:rPr>
        <w:object w:dxaOrig="3120" w:dyaOrig="400">
          <v:shape id="_x0000_i1073" type="#_x0000_t75" style="width:155.9pt;height:20.05pt" o:ole="">
            <v:imagedata r:id="rId88" o:title=""/>
          </v:shape>
          <o:OLEObject Type="Embed" ProgID="Equation.3" ShapeID="_x0000_i1073" DrawAspect="Content" ObjectID="_1644756894" r:id="rId92"/>
        </w:object>
      </w:r>
    </w:p>
    <w:p w:rsidR="00965E42" w:rsidRPr="00230C20" w:rsidRDefault="00965E42" w:rsidP="00965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Построим единичную окружность и проведем линии тангенсов, которая является … к окружности в точке (1;0).</w:t>
      </w:r>
    </w:p>
    <w:p w:rsidR="00965E42" w:rsidRPr="00230C20" w:rsidRDefault="00965E42" w:rsidP="00965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20">
        <w:rPr>
          <w:rFonts w:ascii="Times New Roman" w:hAnsi="Times New Roman" w:cs="Times New Roman"/>
          <w:sz w:val="24"/>
          <w:szCs w:val="24"/>
        </w:rPr>
        <w:t>а) касательной   б) нормаль</w:t>
      </w:r>
    </w:p>
    <w:p w:rsidR="00965E42" w:rsidRPr="00230C20" w:rsidRDefault="00965E42" w:rsidP="00965E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230C20">
        <w:rPr>
          <w:rFonts w:ascii="Times New Roman" w:hAnsi="Times New Roman" w:cs="Times New Roman"/>
          <w:sz w:val="24"/>
          <w:szCs w:val="24"/>
        </w:rPr>
        <w:t>[1].</w:t>
      </w:r>
      <w:r w:rsidR="004B401A" w:rsidRPr="00230C20">
        <w:rPr>
          <w:rFonts w:ascii="Times New Roman" w:hAnsi="Times New Roman" w:cs="Times New Roman"/>
          <w:sz w:val="24"/>
          <w:szCs w:val="24"/>
        </w:rPr>
        <w:t xml:space="preserve"> Решите задач </w:t>
      </w:r>
      <w:r w:rsidRPr="00230C20">
        <w:rPr>
          <w:rFonts w:ascii="Times New Roman" w:hAnsi="Times New Roman" w:cs="Times New Roman"/>
          <w:sz w:val="24"/>
          <w:szCs w:val="24"/>
        </w:rPr>
        <w:t xml:space="preserve"> §1.В. стр 255,      §2.В. стр 259,     §3.В. стр 263.</w:t>
      </w:r>
      <w:r w:rsidRPr="00230C20">
        <w:rPr>
          <w:rFonts w:ascii="Times New Roman" w:hAnsi="Times New Roman" w:cs="Times New Roman"/>
          <w:sz w:val="24"/>
          <w:szCs w:val="24"/>
        </w:rPr>
        <w:br/>
      </w:r>
    </w:p>
    <w:p w:rsidR="009D4F42" w:rsidRPr="00230C20" w:rsidRDefault="009D4F42" w:rsidP="00B2214C">
      <w:pPr>
        <w:rPr>
          <w:rFonts w:ascii="Times New Roman" w:hAnsi="Times New Roman" w:cs="Times New Roman"/>
          <w:sz w:val="24"/>
          <w:szCs w:val="24"/>
        </w:rPr>
      </w:pPr>
    </w:p>
    <w:p w:rsidR="002B570D" w:rsidRPr="00230C20" w:rsidRDefault="002B570D" w:rsidP="00B2214C">
      <w:pPr>
        <w:rPr>
          <w:rFonts w:ascii="Times New Roman" w:hAnsi="Times New Roman" w:cs="Times New Roman"/>
          <w:sz w:val="24"/>
          <w:szCs w:val="24"/>
        </w:rPr>
      </w:pPr>
    </w:p>
    <w:p w:rsidR="007C5A2C" w:rsidRPr="00230C20" w:rsidRDefault="007C5A2C" w:rsidP="00B2214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E3F67" w:rsidRPr="00230C20" w:rsidRDefault="006E3F67" w:rsidP="00B84F75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6E3F67" w:rsidRPr="00230C20" w:rsidSect="00CD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332"/>
    <w:multiLevelType w:val="hybridMultilevel"/>
    <w:tmpl w:val="4E50C06E"/>
    <w:lvl w:ilvl="0" w:tplc="F75AD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2E53"/>
    <w:multiLevelType w:val="hybridMultilevel"/>
    <w:tmpl w:val="7250D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710"/>
    <w:multiLevelType w:val="hybridMultilevel"/>
    <w:tmpl w:val="3382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5AF3"/>
    <w:multiLevelType w:val="hybridMultilevel"/>
    <w:tmpl w:val="084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04FE"/>
    <w:multiLevelType w:val="hybridMultilevel"/>
    <w:tmpl w:val="33828F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2C56CD"/>
    <w:multiLevelType w:val="hybridMultilevel"/>
    <w:tmpl w:val="B0203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E4DA0"/>
    <w:multiLevelType w:val="hybridMultilevel"/>
    <w:tmpl w:val="0B180882"/>
    <w:lvl w:ilvl="0" w:tplc="DC485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C71B7"/>
    <w:multiLevelType w:val="hybridMultilevel"/>
    <w:tmpl w:val="D19001F4"/>
    <w:lvl w:ilvl="0" w:tplc="5F9A0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E4C1A"/>
    <w:rsid w:val="000409F4"/>
    <w:rsid w:val="000E3549"/>
    <w:rsid w:val="000E4C1A"/>
    <w:rsid w:val="000F4519"/>
    <w:rsid w:val="00100AE5"/>
    <w:rsid w:val="00175719"/>
    <w:rsid w:val="001800CB"/>
    <w:rsid w:val="001805BB"/>
    <w:rsid w:val="0018458A"/>
    <w:rsid w:val="001F4289"/>
    <w:rsid w:val="00222C2B"/>
    <w:rsid w:val="00227ECD"/>
    <w:rsid w:val="00230C20"/>
    <w:rsid w:val="002B570D"/>
    <w:rsid w:val="002C0F81"/>
    <w:rsid w:val="00320C2F"/>
    <w:rsid w:val="00322976"/>
    <w:rsid w:val="00334C07"/>
    <w:rsid w:val="0040643F"/>
    <w:rsid w:val="00453737"/>
    <w:rsid w:val="004B401A"/>
    <w:rsid w:val="00551ECC"/>
    <w:rsid w:val="005569CE"/>
    <w:rsid w:val="00600525"/>
    <w:rsid w:val="00613081"/>
    <w:rsid w:val="006C0C63"/>
    <w:rsid w:val="006C557D"/>
    <w:rsid w:val="006E3F67"/>
    <w:rsid w:val="007C5A2C"/>
    <w:rsid w:val="0093122A"/>
    <w:rsid w:val="00965E42"/>
    <w:rsid w:val="00975971"/>
    <w:rsid w:val="009D4F42"/>
    <w:rsid w:val="00A0377A"/>
    <w:rsid w:val="00A33074"/>
    <w:rsid w:val="00A47644"/>
    <w:rsid w:val="00AB22D3"/>
    <w:rsid w:val="00AE799D"/>
    <w:rsid w:val="00B2214C"/>
    <w:rsid w:val="00B84F75"/>
    <w:rsid w:val="00B927B7"/>
    <w:rsid w:val="00BE5BA7"/>
    <w:rsid w:val="00CD43ED"/>
    <w:rsid w:val="00CE64F9"/>
    <w:rsid w:val="00D418B4"/>
    <w:rsid w:val="00D43DE0"/>
    <w:rsid w:val="00EB7197"/>
    <w:rsid w:val="00EF5FD2"/>
    <w:rsid w:val="00F52031"/>
    <w:rsid w:val="00FD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90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jpeg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2018</cp:lastModifiedBy>
  <cp:revision>4</cp:revision>
  <dcterms:created xsi:type="dcterms:W3CDTF">2017-03-16T09:09:00Z</dcterms:created>
  <dcterms:modified xsi:type="dcterms:W3CDTF">2020-03-03T10:06:00Z</dcterms:modified>
</cp:coreProperties>
</file>